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BA2B1" w14:textId="77777777" w:rsidR="00570BE3" w:rsidRPr="00667E5C" w:rsidRDefault="00570BE3" w:rsidP="00570BE3">
      <w:pPr>
        <w:rPr>
          <w:lang w:val="en-GB"/>
        </w:rPr>
      </w:pPr>
      <w:bookmarkStart w:id="0" w:name="_GoBack"/>
      <w:bookmarkEnd w:id="0"/>
    </w:p>
    <w:sdt>
      <w:sdtPr>
        <w:rPr>
          <w:lang w:val="en-GB"/>
        </w:rPr>
        <w:id w:val="1586802845"/>
        <w:placeholder>
          <w:docPart w:val="DefaultPlaceholder_-1854013440"/>
        </w:placeholder>
      </w:sdtPr>
      <w:sdtEndPr>
        <w:rPr>
          <w:rFonts w:ascii="Calibri Light" w:eastAsiaTheme="majorEastAsia" w:hAnsi="Calibri Light" w:cstheme="majorBidi"/>
          <w:b/>
          <w:sz w:val="32"/>
          <w:szCs w:val="32"/>
        </w:rPr>
      </w:sdtEndPr>
      <w:sdtContent>
        <w:p w14:paraId="13FD40E3" w14:textId="5E746C9E" w:rsidR="00570BE3" w:rsidRPr="00667E5C" w:rsidRDefault="00977552" w:rsidP="0089721A">
          <w:pPr>
            <w:jc w:val="center"/>
            <w:rPr>
              <w:b/>
              <w:sz w:val="24"/>
              <w:szCs w:val="24"/>
              <w:lang w:val="en-GB"/>
            </w:rPr>
          </w:pPr>
          <w:r>
            <w:rPr>
              <w:b/>
              <w:lang w:val="en-GB"/>
            </w:rPr>
            <w:t xml:space="preserve">40 </w:t>
          </w:r>
          <w:r w:rsidRPr="00977552">
            <w:rPr>
              <w:b/>
              <w:lang w:val="en-GB"/>
            </w:rPr>
            <w:t>401 beams</w:t>
          </w:r>
          <w:r w:rsidRPr="00667E5C">
            <w:rPr>
              <w:b/>
              <w:lang w:val="en-GB"/>
            </w:rPr>
            <w:t xml:space="preserve"> </w:t>
          </w:r>
          <w:r w:rsidRPr="00977552">
            <w:rPr>
              <w:b/>
              <w:lang w:val="en-GB"/>
            </w:rPr>
            <w:t>in</w:t>
          </w:r>
          <w:r>
            <w:rPr>
              <w:b/>
              <w:lang w:val="en-GB"/>
            </w:rPr>
            <w:t xml:space="preserve"> a</w:t>
          </w:r>
          <w:r w:rsidRPr="00977552">
            <w:rPr>
              <w:b/>
              <w:lang w:val="en-GB"/>
            </w:rPr>
            <w:t xml:space="preserve"> laser multi-beam</w:t>
          </w:r>
          <w:r>
            <w:rPr>
              <w:b/>
              <w:lang w:val="en-GB"/>
            </w:rPr>
            <w:t xml:space="preserve"> </w:t>
          </w:r>
          <w:proofErr w:type="spellStart"/>
          <w:r>
            <w:rPr>
              <w:b/>
              <w:lang w:val="en-GB"/>
            </w:rPr>
            <w:t>nanostructuring</w:t>
          </w:r>
          <w:proofErr w:type="spellEnd"/>
          <w:r>
            <w:rPr>
              <w:b/>
              <w:lang w:val="en-GB"/>
            </w:rPr>
            <w:t xml:space="preserve"> </w:t>
          </w:r>
          <w:r w:rsidR="0059785A">
            <w:rPr>
              <w:b/>
              <w:lang w:val="en-GB"/>
            </w:rPr>
            <w:t xml:space="preserve">is </w:t>
          </w:r>
          <w:r w:rsidR="00672496">
            <w:rPr>
              <w:b/>
              <w:lang w:val="en-GB"/>
            </w:rPr>
            <w:t>a new r</w:t>
          </w:r>
          <w:r w:rsidR="00672496" w:rsidRPr="00977552">
            <w:rPr>
              <w:b/>
              <w:lang w:val="en-GB"/>
            </w:rPr>
            <w:t>ecord</w:t>
          </w:r>
        </w:p>
      </w:sdtContent>
    </w:sdt>
    <w:p w14:paraId="75AEFD1C" w14:textId="4ADEE04B" w:rsidR="009128DC" w:rsidRPr="00667E5C" w:rsidRDefault="002B1686" w:rsidP="00D82467">
      <w:pPr>
        <w:rPr>
          <w:lang w:val="en-GB"/>
        </w:rPr>
      </w:pPr>
      <w:proofErr w:type="spellStart"/>
      <w:r w:rsidRPr="00667E5C">
        <w:rPr>
          <w:lang w:val="en-GB"/>
        </w:rPr>
        <w:t>Doln</w:t>
      </w:r>
      <w:r w:rsidR="00805CFB" w:rsidRPr="00667E5C">
        <w:rPr>
          <w:lang w:val="en-GB"/>
        </w:rPr>
        <w:t>i</w:t>
      </w:r>
      <w:proofErr w:type="spellEnd"/>
      <w:r w:rsidR="00805CFB" w:rsidRPr="00667E5C">
        <w:rPr>
          <w:lang w:val="en-GB"/>
        </w:rPr>
        <w:t xml:space="preserve"> </w:t>
      </w:r>
      <w:proofErr w:type="spellStart"/>
      <w:r w:rsidR="00805CFB" w:rsidRPr="00667E5C">
        <w:rPr>
          <w:lang w:val="en-GB"/>
        </w:rPr>
        <w:t>Brez</w:t>
      </w:r>
      <w:r w:rsidRPr="00667E5C">
        <w:rPr>
          <w:lang w:val="en-GB"/>
        </w:rPr>
        <w:t>any</w:t>
      </w:r>
      <w:proofErr w:type="spellEnd"/>
      <w:r w:rsidRPr="00667E5C">
        <w:rPr>
          <w:lang w:val="en-GB"/>
        </w:rPr>
        <w:t xml:space="preserve">, </w:t>
      </w:r>
      <w:sdt>
        <w:sdtPr>
          <w:rPr>
            <w:lang w:val="en-GB"/>
          </w:rPr>
          <w:alias w:val="Datum publikování"/>
          <w:tag w:val=""/>
          <w:id w:val="-1271931546"/>
          <w:placeholder>
            <w:docPart w:val="E5A158C266B241368E0CD808E1696DC0"/>
          </w:placeholder>
          <w:dataBinding w:prefixMappings="xmlns:ns0='http://schemas.microsoft.com/office/2006/coverPageProps' " w:xpath="/ns0:CoverPageProperties[1]/ns0:PublishDate[1]" w:storeItemID="{55AF091B-3C7A-41E3-B477-F2FDAA23CFDA}"/>
          <w:date w:fullDate="2021-08-09T00:00:00Z">
            <w:dateFormat w:val="M/d/yyyy"/>
            <w:lid w:val="en-US"/>
            <w:storeMappedDataAs w:val="dateTime"/>
            <w:calendar w:val="gregorian"/>
          </w:date>
        </w:sdtPr>
        <w:sdtEndPr/>
        <w:sdtContent>
          <w:r w:rsidR="00A91FA5">
            <w:rPr>
              <w:lang w:val="en-US"/>
            </w:rPr>
            <w:t>8/9/2021</w:t>
          </w:r>
        </w:sdtContent>
      </w:sdt>
    </w:p>
    <w:p w14:paraId="31DB7A3A" w14:textId="30187289" w:rsidR="006D5960" w:rsidRDefault="006D5960" w:rsidP="00460917">
      <w:pPr>
        <w:jc w:val="both"/>
        <w:rPr>
          <w:b/>
          <w:lang w:val="en-GB"/>
        </w:rPr>
      </w:pPr>
      <w:r w:rsidRPr="006D5960">
        <w:rPr>
          <w:b/>
          <w:lang w:val="en-GB"/>
        </w:rPr>
        <w:t xml:space="preserve">The new record in </w:t>
      </w:r>
      <w:proofErr w:type="spellStart"/>
      <w:r w:rsidRPr="006D5960">
        <w:rPr>
          <w:b/>
          <w:lang w:val="en-GB"/>
        </w:rPr>
        <w:t>multibeam</w:t>
      </w:r>
      <w:proofErr w:type="spellEnd"/>
      <w:r w:rsidRPr="006D5960">
        <w:rPr>
          <w:b/>
          <w:lang w:val="en-GB"/>
        </w:rPr>
        <w:t xml:space="preserve"> laser </w:t>
      </w:r>
      <w:proofErr w:type="spellStart"/>
      <w:r w:rsidRPr="006D5960">
        <w:rPr>
          <w:b/>
          <w:lang w:val="en-GB"/>
        </w:rPr>
        <w:t>nanostructuring</w:t>
      </w:r>
      <w:proofErr w:type="spellEnd"/>
      <w:r w:rsidR="00527F45">
        <w:rPr>
          <w:b/>
          <w:lang w:val="en-GB"/>
        </w:rPr>
        <w:t>,</w:t>
      </w:r>
      <w:r w:rsidRPr="006D5960">
        <w:rPr>
          <w:b/>
          <w:lang w:val="en-GB"/>
        </w:rPr>
        <w:t xml:space="preserve"> with respect to the number of laser beams simultaneously modifying the material surface</w:t>
      </w:r>
      <w:r w:rsidR="00527F45">
        <w:rPr>
          <w:b/>
          <w:lang w:val="en-GB"/>
        </w:rPr>
        <w:t>,</w:t>
      </w:r>
      <w:r w:rsidRPr="006D5960">
        <w:rPr>
          <w:b/>
          <w:lang w:val="en-GB"/>
        </w:rPr>
        <w:t xml:space="preserve"> </w:t>
      </w:r>
      <w:r w:rsidR="001F439E">
        <w:rPr>
          <w:b/>
          <w:lang w:val="en-GB"/>
        </w:rPr>
        <w:t>was reached</w:t>
      </w:r>
      <w:r w:rsidR="001F439E" w:rsidRPr="006D5960">
        <w:rPr>
          <w:b/>
          <w:lang w:val="en-GB"/>
        </w:rPr>
        <w:t xml:space="preserve"> </w:t>
      </w:r>
      <w:r w:rsidRPr="006D5960">
        <w:rPr>
          <w:b/>
          <w:lang w:val="en-GB"/>
        </w:rPr>
        <w:t>due to the active scientific cooperation of HiLASE Centre of the Institute of Physics of the C</w:t>
      </w:r>
      <w:r w:rsidR="00E257B3">
        <w:rPr>
          <w:b/>
          <w:lang w:val="en-GB"/>
        </w:rPr>
        <w:t xml:space="preserve">zech </w:t>
      </w:r>
      <w:r w:rsidRPr="006D5960">
        <w:rPr>
          <w:b/>
          <w:lang w:val="en-GB"/>
        </w:rPr>
        <w:t>A</w:t>
      </w:r>
      <w:r w:rsidR="00E257B3">
        <w:rPr>
          <w:b/>
          <w:lang w:val="en-GB"/>
        </w:rPr>
        <w:t xml:space="preserve">cademy of </w:t>
      </w:r>
      <w:r w:rsidRPr="006D5960">
        <w:rPr>
          <w:b/>
          <w:lang w:val="en-GB"/>
        </w:rPr>
        <w:t>S</w:t>
      </w:r>
      <w:r w:rsidR="00E257B3">
        <w:rPr>
          <w:b/>
          <w:lang w:val="en-GB"/>
        </w:rPr>
        <w:t>ciences</w:t>
      </w:r>
      <w:r w:rsidRPr="006D5960">
        <w:rPr>
          <w:b/>
          <w:lang w:val="en-GB"/>
        </w:rPr>
        <w:t xml:space="preserve"> with the Israeli company HOLO/O</w:t>
      </w:r>
      <w:r w:rsidR="00DB0D07">
        <w:rPr>
          <w:b/>
          <w:lang w:val="en-GB"/>
        </w:rPr>
        <w:t>R</w:t>
      </w:r>
      <w:r w:rsidRPr="006D5960">
        <w:rPr>
          <w:b/>
          <w:lang w:val="en-GB"/>
        </w:rPr>
        <w:t xml:space="preserve"> Ltd.</w:t>
      </w:r>
    </w:p>
    <w:p w14:paraId="093AEE69" w14:textId="20FD3A60" w:rsidR="006D5960" w:rsidRDefault="006D5960" w:rsidP="006D5960">
      <w:pPr>
        <w:jc w:val="both"/>
        <w:rPr>
          <w:lang w:val="en-GB"/>
        </w:rPr>
      </w:pPr>
      <w:r w:rsidRPr="006D5960">
        <w:rPr>
          <w:lang w:val="en-GB"/>
        </w:rPr>
        <w:t xml:space="preserve">Superhydrophobic surfaces and their potential industrial applications, including anti-icing, anti-corrosion, self-cleaning or air resistance surfaces, are the </w:t>
      </w:r>
      <w:r w:rsidR="00E257B3">
        <w:rPr>
          <w:lang w:val="en-GB"/>
        </w:rPr>
        <w:t xml:space="preserve">hot topics </w:t>
      </w:r>
      <w:r w:rsidRPr="006D5960">
        <w:rPr>
          <w:lang w:val="en-GB"/>
        </w:rPr>
        <w:t xml:space="preserve">in the field of nanomaterials. </w:t>
      </w:r>
    </w:p>
    <w:p w14:paraId="7DE19B76" w14:textId="0E15D137" w:rsidR="006D5960" w:rsidRDefault="006D5960" w:rsidP="006D5960">
      <w:pPr>
        <w:jc w:val="both"/>
        <w:rPr>
          <w:lang w:val="en-GB"/>
        </w:rPr>
      </w:pPr>
      <w:r w:rsidRPr="006D5960">
        <w:rPr>
          <w:lang w:val="en-GB"/>
        </w:rPr>
        <w:t xml:space="preserve">Although laser </w:t>
      </w:r>
      <w:r w:rsidR="00E257B3">
        <w:rPr>
          <w:lang w:val="en-GB"/>
        </w:rPr>
        <w:t>surface structuring</w:t>
      </w:r>
      <w:r w:rsidR="00DA7BB0">
        <w:rPr>
          <w:lang w:val="en-GB"/>
        </w:rPr>
        <w:t>,</w:t>
      </w:r>
      <w:r w:rsidR="00E257B3" w:rsidRPr="006D5960">
        <w:rPr>
          <w:lang w:val="en-GB"/>
        </w:rPr>
        <w:t xml:space="preserve"> </w:t>
      </w:r>
      <w:r w:rsidR="00DA7BB0">
        <w:rPr>
          <w:lang w:val="en-GB"/>
        </w:rPr>
        <w:t>creating</w:t>
      </w:r>
      <w:r w:rsidR="00DA7BB0" w:rsidRPr="006D5960">
        <w:rPr>
          <w:lang w:val="en-GB"/>
        </w:rPr>
        <w:t xml:space="preserve"> </w:t>
      </w:r>
      <w:r w:rsidRPr="006D5960">
        <w:rPr>
          <w:lang w:val="en-GB"/>
        </w:rPr>
        <w:t>defined nanostructures</w:t>
      </w:r>
      <w:r w:rsidR="00DA7BB0">
        <w:rPr>
          <w:lang w:val="en-GB"/>
        </w:rPr>
        <w:t>,</w:t>
      </w:r>
      <w:r w:rsidRPr="006D5960">
        <w:rPr>
          <w:lang w:val="en-GB"/>
        </w:rPr>
        <w:t xml:space="preserve"> is a well-known method, it is not widely used in industry. </w:t>
      </w:r>
      <w:r w:rsidR="007422B7" w:rsidRPr="007422B7">
        <w:rPr>
          <w:lang w:val="en-GB"/>
        </w:rPr>
        <w:t xml:space="preserve">Besides high investment cost in </w:t>
      </w:r>
      <w:r w:rsidR="007422B7">
        <w:rPr>
          <w:lang w:val="en-GB"/>
        </w:rPr>
        <w:t xml:space="preserve">the </w:t>
      </w:r>
      <w:r w:rsidR="007422B7" w:rsidRPr="007422B7">
        <w:rPr>
          <w:lang w:val="en-GB"/>
        </w:rPr>
        <w:t>required laser based machine, the spee</w:t>
      </w:r>
      <w:r w:rsidR="007422B7">
        <w:rPr>
          <w:lang w:val="en-GB"/>
        </w:rPr>
        <w:t>d of the process is main bottle</w:t>
      </w:r>
      <w:r w:rsidR="007422B7" w:rsidRPr="007422B7">
        <w:rPr>
          <w:lang w:val="en-GB"/>
        </w:rPr>
        <w:t xml:space="preserve">neck. </w:t>
      </w:r>
      <w:r w:rsidR="004A2D2C">
        <w:rPr>
          <w:lang w:val="en-GB"/>
        </w:rPr>
        <w:t>An answer to this demand seems to be m</w:t>
      </w:r>
      <w:r w:rsidRPr="006D5960">
        <w:rPr>
          <w:lang w:val="en-GB"/>
        </w:rPr>
        <w:t>ulti-</w:t>
      </w:r>
      <w:r w:rsidR="00E951A2" w:rsidRPr="006D5960">
        <w:rPr>
          <w:lang w:val="en-GB"/>
        </w:rPr>
        <w:t>b</w:t>
      </w:r>
      <w:r w:rsidR="00E951A2">
        <w:rPr>
          <w:lang w:val="en-GB"/>
        </w:rPr>
        <w:t>eam</w:t>
      </w:r>
      <w:r w:rsidR="00E951A2" w:rsidRPr="006D5960">
        <w:rPr>
          <w:lang w:val="en-GB"/>
        </w:rPr>
        <w:t xml:space="preserve"> </w:t>
      </w:r>
      <w:r w:rsidRPr="006D5960">
        <w:rPr>
          <w:lang w:val="en-GB"/>
        </w:rPr>
        <w:t>machining</w:t>
      </w:r>
      <w:r w:rsidR="004A2D2C">
        <w:rPr>
          <w:lang w:val="en-GB"/>
        </w:rPr>
        <w:t xml:space="preserve">, which can offer </w:t>
      </w:r>
      <w:r w:rsidR="007422B7">
        <w:rPr>
          <w:lang w:val="en-GB"/>
        </w:rPr>
        <w:t>a</w:t>
      </w:r>
      <w:r w:rsidR="007422B7" w:rsidRPr="006D5960">
        <w:rPr>
          <w:lang w:val="en-GB"/>
        </w:rPr>
        <w:t>n effective solution for the wider industrial use of lasers in this area</w:t>
      </w:r>
      <w:r w:rsidRPr="006D5960">
        <w:rPr>
          <w:lang w:val="en-GB"/>
        </w:rPr>
        <w:t xml:space="preserve">, </w:t>
      </w:r>
      <w:r w:rsidR="007422B7">
        <w:rPr>
          <w:lang w:val="en-GB"/>
        </w:rPr>
        <w:t xml:space="preserve">thus </w:t>
      </w:r>
      <w:r w:rsidRPr="006D5960">
        <w:rPr>
          <w:lang w:val="en-GB"/>
        </w:rPr>
        <w:t>increas</w:t>
      </w:r>
      <w:r w:rsidR="007422B7">
        <w:rPr>
          <w:lang w:val="en-GB"/>
        </w:rPr>
        <w:t>ing</w:t>
      </w:r>
      <w:r w:rsidRPr="006D5960">
        <w:rPr>
          <w:lang w:val="en-GB"/>
        </w:rPr>
        <w:t xml:space="preserve"> the </w:t>
      </w:r>
      <w:r w:rsidR="00DA7BB0">
        <w:rPr>
          <w:lang w:val="en-GB"/>
        </w:rPr>
        <w:t xml:space="preserve">process </w:t>
      </w:r>
      <w:r w:rsidR="00E951A2">
        <w:rPr>
          <w:lang w:val="en-GB"/>
        </w:rPr>
        <w:t>productivity</w:t>
      </w:r>
      <w:r w:rsidRPr="006D5960">
        <w:rPr>
          <w:lang w:val="en-GB"/>
        </w:rPr>
        <w:t xml:space="preserve"> </w:t>
      </w:r>
      <w:r w:rsidR="00DA7BB0">
        <w:rPr>
          <w:lang w:val="en-GB"/>
        </w:rPr>
        <w:t>up to thousand times</w:t>
      </w:r>
      <w:r w:rsidRPr="006D5960">
        <w:rPr>
          <w:lang w:val="en-GB"/>
        </w:rPr>
        <w:t>.</w:t>
      </w:r>
    </w:p>
    <w:p w14:paraId="347680A9" w14:textId="2B506262" w:rsidR="006D5960" w:rsidRDefault="006D5960" w:rsidP="00B60D52">
      <w:pPr>
        <w:jc w:val="both"/>
        <w:rPr>
          <w:lang w:val="en-GB"/>
        </w:rPr>
      </w:pPr>
      <w:r w:rsidRPr="006D5960">
        <w:rPr>
          <w:lang w:val="en-GB"/>
        </w:rPr>
        <w:t xml:space="preserve">Scientists from </w:t>
      </w:r>
      <w:r w:rsidR="00DA7BB0">
        <w:rPr>
          <w:lang w:val="en-GB"/>
        </w:rPr>
        <w:t xml:space="preserve">both </w:t>
      </w:r>
      <w:r w:rsidRPr="006D5960">
        <w:rPr>
          <w:lang w:val="en-GB"/>
        </w:rPr>
        <w:t>HiLASE Centre and HOLO/OR have discovered a method to efficiently nanostructure a large area using just a few laser pulses. "</w:t>
      </w:r>
      <w:r w:rsidRPr="00983259">
        <w:rPr>
          <w:i/>
          <w:lang w:val="en-GB"/>
        </w:rPr>
        <w:t>The principle is a unique combination of a high-energy, ultrashort pulsed laser system with an optical assembly</w:t>
      </w:r>
      <w:r w:rsidR="00504596">
        <w:rPr>
          <w:i/>
          <w:lang w:val="en-GB"/>
        </w:rPr>
        <w:t>, which</w:t>
      </w:r>
      <w:r w:rsidRPr="00983259">
        <w:rPr>
          <w:i/>
          <w:lang w:val="en-GB"/>
        </w:rPr>
        <w:t xml:space="preserve"> focus</w:t>
      </w:r>
      <w:r w:rsidR="00504596">
        <w:rPr>
          <w:i/>
          <w:lang w:val="en-GB"/>
        </w:rPr>
        <w:t>es</w:t>
      </w:r>
      <w:r w:rsidRPr="00983259">
        <w:rPr>
          <w:i/>
          <w:lang w:val="en-GB"/>
        </w:rPr>
        <w:t xml:space="preserve"> and split</w:t>
      </w:r>
      <w:r w:rsidR="00504596">
        <w:rPr>
          <w:i/>
          <w:lang w:val="en-GB"/>
        </w:rPr>
        <w:t>s</w:t>
      </w:r>
      <w:r w:rsidRPr="00983259">
        <w:rPr>
          <w:i/>
          <w:lang w:val="en-GB"/>
        </w:rPr>
        <w:t xml:space="preserve"> the input beam into an ordered square matrix of 201x201 </w:t>
      </w:r>
      <w:r w:rsidR="0052306E" w:rsidRPr="00983259">
        <w:rPr>
          <w:i/>
          <w:lang w:val="en-GB"/>
        </w:rPr>
        <w:t>sub-beams.,</w:t>
      </w:r>
      <w:r w:rsidRPr="006D5960">
        <w:rPr>
          <w:lang w:val="en-GB"/>
        </w:rPr>
        <w:t xml:space="preserve">" explains Peter Hauschwitz, team leader of HiLASE Laser </w:t>
      </w:r>
      <w:r w:rsidR="0052306E" w:rsidRPr="006D5960">
        <w:rPr>
          <w:lang w:val="en-GB"/>
        </w:rPr>
        <w:t>Micromachining</w:t>
      </w:r>
      <w:r w:rsidRPr="006D5960">
        <w:rPr>
          <w:lang w:val="en-GB"/>
        </w:rPr>
        <w:t xml:space="preserve"> </w:t>
      </w:r>
      <w:r w:rsidR="0052306E">
        <w:rPr>
          <w:lang w:val="en-GB"/>
        </w:rPr>
        <w:t>Team</w:t>
      </w:r>
      <w:r w:rsidR="00983259">
        <w:rPr>
          <w:lang w:val="en-GB"/>
        </w:rPr>
        <w:t>. He further elaborates, "</w:t>
      </w:r>
      <w:r w:rsidR="00983259" w:rsidRPr="00983259">
        <w:rPr>
          <w:i/>
          <w:lang w:val="en-GB"/>
        </w:rPr>
        <w:t>a</w:t>
      </w:r>
      <w:r w:rsidRPr="00983259">
        <w:rPr>
          <w:i/>
          <w:lang w:val="en-GB"/>
        </w:rPr>
        <w:t xml:space="preserve"> square</w:t>
      </w:r>
      <w:r w:rsidR="004A2D2C">
        <w:rPr>
          <w:i/>
          <w:lang w:val="en-GB"/>
        </w:rPr>
        <w:t>d</w:t>
      </w:r>
      <w:r w:rsidRPr="00983259">
        <w:rPr>
          <w:i/>
          <w:lang w:val="en-GB"/>
        </w:rPr>
        <w:t xml:space="preserve"> area of 1mm</w:t>
      </w:r>
      <w:r w:rsidRPr="004866F8">
        <w:rPr>
          <w:i/>
          <w:vertAlign w:val="superscript"/>
          <w:lang w:val="en-GB"/>
        </w:rPr>
        <w:t>2</w:t>
      </w:r>
      <w:r w:rsidRPr="00983259">
        <w:rPr>
          <w:i/>
          <w:lang w:val="en-GB"/>
        </w:rPr>
        <w:t xml:space="preserve"> can thus be simultaneously structured with 40,401 </w:t>
      </w:r>
      <w:r w:rsidR="00E951A2">
        <w:rPr>
          <w:i/>
          <w:lang w:val="en-GB"/>
        </w:rPr>
        <w:t>sub-beams</w:t>
      </w:r>
      <w:r w:rsidR="00E951A2" w:rsidRPr="00983259">
        <w:rPr>
          <w:i/>
          <w:lang w:val="en-GB"/>
        </w:rPr>
        <w:t xml:space="preserve"> </w:t>
      </w:r>
      <w:r w:rsidRPr="00983259">
        <w:rPr>
          <w:i/>
          <w:lang w:val="en-GB"/>
        </w:rPr>
        <w:t>with a diameter of only 4.9 µm</w:t>
      </w:r>
      <w:r w:rsidR="005366B3">
        <w:rPr>
          <w:i/>
          <w:lang w:val="en-GB"/>
        </w:rPr>
        <w:t xml:space="preserve"> and productivity </w:t>
      </w:r>
      <w:r w:rsidR="00B60D52" w:rsidRPr="00B60D52">
        <w:rPr>
          <w:i/>
          <w:lang w:val="en-GB"/>
        </w:rPr>
        <w:t xml:space="preserve">of more than 8 million </w:t>
      </w:r>
      <w:proofErr w:type="spellStart"/>
      <w:r w:rsidR="00B60D52" w:rsidRPr="00B60D52">
        <w:rPr>
          <w:i/>
          <w:lang w:val="en-GB"/>
        </w:rPr>
        <w:t>micro</w:t>
      </w:r>
      <w:r w:rsidR="00B60D52">
        <w:rPr>
          <w:i/>
          <w:lang w:val="en-GB"/>
        </w:rPr>
        <w:t>spots</w:t>
      </w:r>
      <w:proofErr w:type="spellEnd"/>
      <w:r w:rsidR="00B60D52">
        <w:rPr>
          <w:i/>
          <w:lang w:val="en-GB"/>
        </w:rPr>
        <w:t xml:space="preserve"> </w:t>
      </w:r>
      <w:r w:rsidR="00B60D52" w:rsidRPr="00B60D52">
        <w:rPr>
          <w:i/>
          <w:lang w:val="en-GB"/>
        </w:rPr>
        <w:t xml:space="preserve">per </w:t>
      </w:r>
      <w:r w:rsidR="005366B3">
        <w:rPr>
          <w:i/>
          <w:lang w:val="en-GB"/>
        </w:rPr>
        <w:t>second</w:t>
      </w:r>
      <w:r w:rsidR="00B60D52">
        <w:rPr>
          <w:i/>
          <w:lang w:val="en-GB"/>
        </w:rPr>
        <w:t xml:space="preserve">. </w:t>
      </w:r>
      <w:r w:rsidRPr="00983259">
        <w:rPr>
          <w:i/>
          <w:lang w:val="en-GB"/>
        </w:rPr>
        <w:t>In addition, a periodic nanostructure with a specific function is created</w:t>
      </w:r>
      <w:r w:rsidR="00504596" w:rsidRPr="00504596">
        <w:rPr>
          <w:i/>
          <w:lang w:val="en-GB"/>
        </w:rPr>
        <w:t xml:space="preserve"> </w:t>
      </w:r>
      <w:r w:rsidR="00504596" w:rsidRPr="00983259">
        <w:rPr>
          <w:i/>
          <w:lang w:val="en-GB"/>
        </w:rPr>
        <w:t>within each of the</w:t>
      </w:r>
      <w:r w:rsidR="00504596">
        <w:rPr>
          <w:i/>
          <w:lang w:val="en-GB"/>
        </w:rPr>
        <w:t>se</w:t>
      </w:r>
      <w:r w:rsidR="00504596" w:rsidRPr="00983259">
        <w:rPr>
          <w:i/>
          <w:lang w:val="en-GB"/>
        </w:rPr>
        <w:t xml:space="preserve"> </w:t>
      </w:r>
      <w:proofErr w:type="spellStart"/>
      <w:r w:rsidR="00504596" w:rsidRPr="00983259">
        <w:rPr>
          <w:i/>
          <w:lang w:val="en-GB"/>
        </w:rPr>
        <w:t>microspots</w:t>
      </w:r>
      <w:proofErr w:type="spellEnd"/>
      <w:r w:rsidRPr="00983259">
        <w:rPr>
          <w:i/>
          <w:lang w:val="en-GB"/>
        </w:rPr>
        <w:t>, e.g. to change the wettability of the surface.</w:t>
      </w:r>
      <w:r w:rsidRPr="006D5960">
        <w:rPr>
          <w:lang w:val="en-GB"/>
        </w:rPr>
        <w:t>"</w:t>
      </w:r>
    </w:p>
    <w:p w14:paraId="524E8303" w14:textId="4259F4B9" w:rsidR="006D5960" w:rsidRDefault="00701F13" w:rsidP="006D5960">
      <w:pPr>
        <w:jc w:val="both"/>
        <w:rPr>
          <w:lang w:val="en-GB"/>
        </w:rPr>
      </w:pPr>
      <w:proofErr w:type="gramStart"/>
      <w:r>
        <w:rPr>
          <w:lang w:val="en-GB"/>
        </w:rPr>
        <w:t xml:space="preserve">The experimental setup included </w:t>
      </w:r>
      <w:r w:rsidR="004866F8">
        <w:rPr>
          <w:lang w:val="en-GB"/>
        </w:rPr>
        <w:t>s</w:t>
      </w:r>
      <w:r w:rsidR="006D5960" w:rsidRPr="006D5960">
        <w:rPr>
          <w:lang w:val="en-GB"/>
        </w:rPr>
        <w:t>pecial prototype optics designed by HOLO/O</w:t>
      </w:r>
      <w:r w:rsidR="00DB0D07">
        <w:rPr>
          <w:lang w:val="en-GB"/>
        </w:rPr>
        <w:t>R</w:t>
      </w:r>
      <w:r>
        <w:rPr>
          <w:lang w:val="en-GB"/>
        </w:rPr>
        <w:t>, i.e.</w:t>
      </w:r>
      <w:r w:rsidR="006D5960" w:rsidRPr="006D5960">
        <w:rPr>
          <w:lang w:val="en-GB"/>
        </w:rPr>
        <w:t xml:space="preserve"> Diffractive Laser Induced Texturing (</w:t>
      </w:r>
      <w:proofErr w:type="spellStart"/>
      <w:r w:rsidR="006D5960" w:rsidRPr="006D5960">
        <w:rPr>
          <w:lang w:val="en-GB"/>
        </w:rPr>
        <w:t>DLITe</w:t>
      </w:r>
      <w:proofErr w:type="spellEnd"/>
      <w:r w:rsidR="006D5960" w:rsidRPr="006D5960">
        <w:rPr>
          <w:lang w:val="en-GB"/>
        </w:rPr>
        <w:t xml:space="preserve">) beam splitter, focusing optical elements and the unique HiLASE </w:t>
      </w:r>
      <w:r w:rsidRPr="006D5960">
        <w:rPr>
          <w:lang w:val="en-GB"/>
        </w:rPr>
        <w:t xml:space="preserve">PERLA </w:t>
      </w:r>
      <w:r w:rsidR="006D5960" w:rsidRPr="006D5960">
        <w:rPr>
          <w:lang w:val="en-GB"/>
        </w:rPr>
        <w:t xml:space="preserve">laser system, which has excellent beam quality and high </w:t>
      </w:r>
      <w:r>
        <w:rPr>
          <w:lang w:val="en-GB"/>
        </w:rPr>
        <w:t xml:space="preserve">pulse </w:t>
      </w:r>
      <w:r w:rsidR="006D5960" w:rsidRPr="006D5960">
        <w:rPr>
          <w:lang w:val="en-GB"/>
        </w:rPr>
        <w:t xml:space="preserve">energy (up to 20 </w:t>
      </w:r>
      <w:proofErr w:type="spellStart"/>
      <w:r w:rsidR="006D5960" w:rsidRPr="006D5960">
        <w:rPr>
          <w:lang w:val="en-GB"/>
        </w:rPr>
        <w:t>mJ</w:t>
      </w:r>
      <w:proofErr w:type="spellEnd"/>
      <w:r w:rsidR="006D5960" w:rsidRPr="006D5960">
        <w:rPr>
          <w:lang w:val="en-GB"/>
        </w:rPr>
        <w:t xml:space="preserve"> at 1030 nm ) with a length of 1.7 ps. "</w:t>
      </w:r>
      <w:proofErr w:type="spellStart"/>
      <w:r w:rsidR="006D5960" w:rsidRPr="00983259">
        <w:rPr>
          <w:i/>
          <w:lang w:val="en-GB"/>
        </w:rPr>
        <w:t>DLITe</w:t>
      </w:r>
      <w:proofErr w:type="spellEnd"/>
      <w:r w:rsidR="006D5960" w:rsidRPr="00983259">
        <w:rPr>
          <w:i/>
          <w:lang w:val="en-GB"/>
        </w:rPr>
        <w:t xml:space="preserve"> is a brand new category of diffractive beam splitters focused on diffractive laser induction texturing and was developed by our company to texture large areas</w:t>
      </w:r>
      <w:r w:rsidR="006E1F07">
        <w:rPr>
          <w:lang w:val="en-GB"/>
        </w:rPr>
        <w:t xml:space="preserve">" says </w:t>
      </w:r>
      <w:proofErr w:type="spellStart"/>
      <w:r w:rsidR="006E1F07">
        <w:rPr>
          <w:lang w:val="en-GB"/>
        </w:rPr>
        <w:t>Nat</w:t>
      </w:r>
      <w:r w:rsidR="006D5960" w:rsidRPr="006D5960">
        <w:rPr>
          <w:lang w:val="en-GB"/>
        </w:rPr>
        <w:t>an</w:t>
      </w:r>
      <w:proofErr w:type="spellEnd"/>
      <w:r w:rsidR="006D5960" w:rsidRPr="006D5960">
        <w:rPr>
          <w:lang w:val="en-GB"/>
        </w:rPr>
        <w:t xml:space="preserve"> Kaplan, </w:t>
      </w:r>
      <w:r w:rsidR="00D6061D">
        <w:rPr>
          <w:lang w:val="en-GB"/>
        </w:rPr>
        <w:t>CTO</w:t>
      </w:r>
      <w:r w:rsidR="006D5960" w:rsidRPr="006D5960">
        <w:rPr>
          <w:lang w:val="en-GB"/>
        </w:rPr>
        <w:t xml:space="preserve"> at HOLO/OR, adding "</w:t>
      </w:r>
      <w:r w:rsidR="004866F8">
        <w:rPr>
          <w:lang w:val="en-GB"/>
        </w:rPr>
        <w:t xml:space="preserve">and </w:t>
      </w:r>
      <w:r w:rsidR="006D5960" w:rsidRPr="00983259">
        <w:rPr>
          <w:i/>
          <w:lang w:val="en-GB"/>
        </w:rPr>
        <w:t>we are proud that our equipment and scientists have helped to achieve such a significant record</w:t>
      </w:r>
      <w:r w:rsidR="006D5960" w:rsidRPr="006D5960">
        <w:rPr>
          <w:lang w:val="en-GB"/>
        </w:rPr>
        <w:t>".</w:t>
      </w:r>
      <w:proofErr w:type="gramEnd"/>
    </w:p>
    <w:p w14:paraId="16A2A3C6" w14:textId="293BBE14" w:rsidR="006D5960" w:rsidRPr="006D5960" w:rsidRDefault="00385D70" w:rsidP="003A40B4">
      <w:pPr>
        <w:jc w:val="both"/>
        <w:rPr>
          <w:lang w:val="en-GB"/>
        </w:rPr>
      </w:pPr>
      <w:r>
        <w:rPr>
          <w:lang w:val="en-GB"/>
        </w:rPr>
        <w:t>This</w:t>
      </w:r>
      <w:r w:rsidR="004A2D2C">
        <w:rPr>
          <w:lang w:val="en-GB"/>
        </w:rPr>
        <w:t xml:space="preserve"> achievement</w:t>
      </w:r>
      <w:r>
        <w:rPr>
          <w:lang w:val="en-GB"/>
        </w:rPr>
        <w:t xml:space="preserve"> enables, for the first time,</w:t>
      </w:r>
      <w:r w:rsidR="006D5960" w:rsidRPr="006D5960">
        <w:rPr>
          <w:lang w:val="en-GB"/>
        </w:rPr>
        <w:t xml:space="preserve"> the industrial adapt</w:t>
      </w:r>
      <w:r w:rsidR="004A2D2C">
        <w:rPr>
          <w:lang w:val="en-GB"/>
        </w:rPr>
        <w:t>i</w:t>
      </w:r>
      <w:r w:rsidR="006D5960" w:rsidRPr="006D5960">
        <w:rPr>
          <w:lang w:val="en-GB"/>
        </w:rPr>
        <w:t xml:space="preserve">on of laser </w:t>
      </w:r>
      <w:proofErr w:type="spellStart"/>
      <w:r w:rsidR="006D5960" w:rsidRPr="006D5960">
        <w:rPr>
          <w:lang w:val="en-GB"/>
        </w:rPr>
        <w:t>nanostructuring</w:t>
      </w:r>
      <w:proofErr w:type="spellEnd"/>
      <w:r w:rsidR="004A2D2C">
        <w:rPr>
          <w:lang w:val="en-GB"/>
        </w:rPr>
        <w:t xml:space="preserve"> as an</w:t>
      </w:r>
      <w:r w:rsidR="006D5960" w:rsidRPr="006D5960">
        <w:rPr>
          <w:lang w:val="en-GB"/>
        </w:rPr>
        <w:t xml:space="preserve"> </w:t>
      </w:r>
      <w:r w:rsidR="004A2D2C" w:rsidRPr="006D5960">
        <w:rPr>
          <w:lang w:val="en-GB"/>
        </w:rPr>
        <w:t xml:space="preserve">innovative method for rapid and economical production of superhydrophobic surfaces </w:t>
      </w:r>
      <w:r w:rsidR="006D5960" w:rsidRPr="006D5960">
        <w:rPr>
          <w:lang w:val="en-GB"/>
        </w:rPr>
        <w:t>on a larger scale</w:t>
      </w:r>
      <w:r>
        <w:rPr>
          <w:lang w:val="en-GB"/>
        </w:rPr>
        <w:t>.</w:t>
      </w:r>
      <w:r w:rsidR="006D5960" w:rsidRPr="006D5960">
        <w:rPr>
          <w:lang w:val="en-GB"/>
        </w:rPr>
        <w:t xml:space="preserve"> </w:t>
      </w:r>
      <w:r w:rsidR="001723D9">
        <w:rPr>
          <w:lang w:val="en-GB"/>
        </w:rPr>
        <w:br/>
      </w:r>
      <w:r w:rsidR="006D5960" w:rsidRPr="006D5960">
        <w:rPr>
          <w:lang w:val="en-GB"/>
        </w:rPr>
        <w:t>A detailed description of the experiment including the results can be found at</w:t>
      </w:r>
      <w:r w:rsidR="003A40B4" w:rsidRPr="003A40B4">
        <w:t xml:space="preserve"> </w:t>
      </w:r>
      <w:r w:rsidR="003A40B4">
        <w:t xml:space="preserve">                    </w:t>
      </w:r>
      <w:r w:rsidR="003A40B4">
        <w:br/>
      </w:r>
      <w:hyperlink r:id="rId9" w:history="1">
        <w:r w:rsidR="0099393A" w:rsidRPr="006909AC">
          <w:rPr>
            <w:rStyle w:val="Hypertextovodkaz"/>
            <w:lang w:val="en-GB"/>
          </w:rPr>
          <w:t>www.mdpi.com/2079-4991/11/8/1987</w:t>
        </w:r>
      </w:hyperlink>
    </w:p>
    <w:p w14:paraId="2CE087FD" w14:textId="4166C65F" w:rsidR="004C0E7A" w:rsidRDefault="00A23201" w:rsidP="00500770">
      <w:pPr>
        <w:jc w:val="both"/>
        <w:rPr>
          <w:lang w:val="en-GB"/>
        </w:rPr>
      </w:pPr>
      <w:r>
        <w:rPr>
          <w:lang w:val="en-GB"/>
        </w:rPr>
        <w:t>For more</w:t>
      </w:r>
      <w:r w:rsidR="004C0E7A" w:rsidRPr="00667E5C">
        <w:rPr>
          <w:lang w:val="en-GB"/>
        </w:rPr>
        <w:t xml:space="preserve"> information</w:t>
      </w:r>
      <w:r w:rsidR="00701213">
        <w:rPr>
          <w:lang w:val="en-GB"/>
        </w:rPr>
        <w:t>,</w:t>
      </w:r>
      <w:r w:rsidR="004C0E7A" w:rsidRPr="00667E5C">
        <w:rPr>
          <w:lang w:val="en-GB"/>
        </w:rPr>
        <w:t xml:space="preserve"> </w:t>
      </w:r>
      <w:r>
        <w:rPr>
          <w:lang w:val="en-GB"/>
        </w:rPr>
        <w:t>please visit</w:t>
      </w:r>
      <w:r w:rsidRPr="00667E5C">
        <w:rPr>
          <w:lang w:val="en-GB"/>
        </w:rPr>
        <w:t xml:space="preserve"> </w:t>
      </w:r>
      <w:hyperlink r:id="rId10" w:history="1">
        <w:r w:rsidR="004866F8" w:rsidRPr="00010886">
          <w:rPr>
            <w:rStyle w:val="Hypertextovodkaz"/>
            <w:lang w:val="en-GB"/>
          </w:rPr>
          <w:t>www.hilase.cz</w:t>
        </w:r>
      </w:hyperlink>
    </w:p>
    <w:p w14:paraId="24603377" w14:textId="457E1A71" w:rsidR="00891307" w:rsidRDefault="00891307" w:rsidP="004866F8">
      <w:pPr>
        <w:rPr>
          <w:b/>
          <w:lang w:val="en-GB"/>
        </w:rPr>
      </w:pPr>
    </w:p>
    <w:p w14:paraId="11C92AB5" w14:textId="77777777" w:rsidR="00A665F9" w:rsidRDefault="00A665F9" w:rsidP="004866F8">
      <w:pPr>
        <w:rPr>
          <w:b/>
          <w:lang w:val="en-GB"/>
        </w:rPr>
      </w:pPr>
    </w:p>
    <w:p w14:paraId="30539108" w14:textId="77777777" w:rsidR="00891307" w:rsidRDefault="007E5D40" w:rsidP="004866F8">
      <w:pPr>
        <w:rPr>
          <w:b/>
          <w:lang w:val="en-GB"/>
        </w:rPr>
      </w:pPr>
      <w:r>
        <w:rPr>
          <w:b/>
          <w:lang w:val="en-GB"/>
        </w:rPr>
        <w:pict w14:anchorId="0F2B0E59">
          <v:rect id="_x0000_i1025" style="width:487.3pt;height:1.5pt" o:hralign="center" o:hrstd="t" o:hr="t" fillcolor="#a0a0a0" stroked="f"/>
        </w:pict>
      </w:r>
    </w:p>
    <w:p w14:paraId="6817116C" w14:textId="333917D2" w:rsidR="00FA0748" w:rsidRPr="00667E5C" w:rsidRDefault="00FA0748" w:rsidP="004866F8">
      <w:pPr>
        <w:rPr>
          <w:lang w:val="en-GB"/>
        </w:rPr>
      </w:pPr>
      <w:r w:rsidRPr="00667E5C">
        <w:rPr>
          <w:b/>
          <w:lang w:val="en-GB"/>
        </w:rPr>
        <w:t>CONTACT FOR MEDIA</w:t>
      </w:r>
      <w:r w:rsidRPr="00667E5C">
        <w:rPr>
          <w:b/>
          <w:lang w:val="en-GB"/>
        </w:rPr>
        <w:br/>
      </w:r>
      <w:r w:rsidRPr="00667E5C">
        <w:rPr>
          <w:lang w:val="en-GB"/>
        </w:rPr>
        <w:t xml:space="preserve">Marie Thunová | </w:t>
      </w:r>
      <w:r w:rsidR="004C0E7A" w:rsidRPr="00667E5C">
        <w:rPr>
          <w:lang w:val="en-GB"/>
        </w:rPr>
        <w:t xml:space="preserve">Leader of PR &amp; Marketing </w:t>
      </w:r>
      <w:r w:rsidRPr="00667E5C">
        <w:rPr>
          <w:lang w:val="en-GB"/>
        </w:rPr>
        <w:t xml:space="preserve">| </w:t>
      </w:r>
      <w:hyperlink r:id="rId11" w:history="1">
        <w:r w:rsidRPr="00667E5C">
          <w:rPr>
            <w:rStyle w:val="Hypertextovodkaz"/>
            <w:lang w:val="en-GB"/>
          </w:rPr>
          <w:t>marie.thunova@hilase.cz</w:t>
        </w:r>
      </w:hyperlink>
      <w:r w:rsidRPr="00667E5C">
        <w:rPr>
          <w:lang w:val="en-GB"/>
        </w:rPr>
        <w:t xml:space="preserve"> | M: +420 702 235 039</w:t>
      </w:r>
    </w:p>
    <w:p w14:paraId="29597E57" w14:textId="6EEC2D28" w:rsidR="00717CEB" w:rsidRPr="00667E5C" w:rsidRDefault="003C1EE2" w:rsidP="00717CEB">
      <w:pPr>
        <w:rPr>
          <w:b/>
          <w:lang w:val="en-GB"/>
        </w:rPr>
      </w:pPr>
      <w:r w:rsidRPr="00667E5C">
        <w:rPr>
          <w:b/>
          <w:lang w:val="en-GB"/>
        </w:rPr>
        <w:t>About HiLASE Centre</w:t>
      </w:r>
    </w:p>
    <w:p w14:paraId="503B3C43" w14:textId="42DE24F8" w:rsidR="00472E40" w:rsidRDefault="007E5D40" w:rsidP="00472E40">
      <w:pPr>
        <w:jc w:val="both"/>
        <w:rPr>
          <w:lang w:val="en-GB"/>
        </w:rPr>
      </w:pPr>
      <w:hyperlink r:id="rId12" w:history="1">
        <w:r w:rsidR="00472E40" w:rsidRPr="00667E5C">
          <w:rPr>
            <w:rStyle w:val="Hypertextovodkaz"/>
            <w:color w:val="auto"/>
            <w:lang w:val="en-GB"/>
          </w:rPr>
          <w:t>HiLASE Centre</w:t>
        </w:r>
      </w:hyperlink>
      <w:r w:rsidR="00472E40" w:rsidRPr="00667E5C">
        <w:rPr>
          <w:lang w:val="en-GB"/>
        </w:rPr>
        <w:t xml:space="preserve"> (an acronym for High average power pulsed LASErs) is a scientific research centre of the </w:t>
      </w:r>
      <w:hyperlink r:id="rId13" w:history="1">
        <w:r w:rsidR="00472E40" w:rsidRPr="00667E5C">
          <w:rPr>
            <w:rStyle w:val="Hypertextovodkaz"/>
            <w:color w:val="auto"/>
            <w:lang w:val="en-GB"/>
          </w:rPr>
          <w:t>Institute of Physics of the Czech Academy of Sciences</w:t>
        </w:r>
      </w:hyperlink>
      <w:r w:rsidR="00472E40" w:rsidRPr="00667E5C">
        <w:rPr>
          <w:lang w:val="en-GB"/>
        </w:rPr>
        <w:t>.</w:t>
      </w:r>
      <w:r w:rsidR="00472E40">
        <w:rPr>
          <w:lang w:val="en-GB"/>
        </w:rPr>
        <w:t xml:space="preserve"> The main goal of the research centre </w:t>
      </w:r>
      <w:r w:rsidR="00472E40" w:rsidRPr="00472E40">
        <w:rPr>
          <w:lang w:val="en-GB"/>
        </w:rPr>
        <w:t xml:space="preserve">is to develop new </w:t>
      </w:r>
      <w:r w:rsidR="00472E40">
        <w:rPr>
          <w:lang w:val="en-GB"/>
        </w:rPr>
        <w:t xml:space="preserve">frontier </w:t>
      </w:r>
      <w:r w:rsidR="00472E40" w:rsidRPr="00472E40">
        <w:rPr>
          <w:lang w:val="en-GB"/>
        </w:rPr>
        <w:t xml:space="preserve">laser technologies - diode (diode pumped solid state laser systems, DPSSLs) with high energy </w:t>
      </w:r>
      <w:r w:rsidR="00472E40">
        <w:rPr>
          <w:lang w:val="en-GB"/>
        </w:rPr>
        <w:t>per</w:t>
      </w:r>
      <w:r w:rsidR="00472E40" w:rsidRPr="00472E40">
        <w:rPr>
          <w:lang w:val="en-GB"/>
        </w:rPr>
        <w:t xml:space="preserve"> pulse and high repetition frequency</w:t>
      </w:r>
      <w:r w:rsidR="00472E40">
        <w:rPr>
          <w:lang w:val="en-GB"/>
        </w:rPr>
        <w:t xml:space="preserve"> at the same time</w:t>
      </w:r>
      <w:r w:rsidR="00472E40" w:rsidRPr="00472E40">
        <w:rPr>
          <w:lang w:val="en-GB"/>
        </w:rPr>
        <w:t xml:space="preserve">. </w:t>
      </w:r>
      <w:r w:rsidR="00472E40">
        <w:rPr>
          <w:lang w:val="en-GB"/>
        </w:rPr>
        <w:t>HiLASE</w:t>
      </w:r>
      <w:r w:rsidR="00472E40" w:rsidRPr="00472E40">
        <w:rPr>
          <w:lang w:val="en-GB"/>
        </w:rPr>
        <w:t xml:space="preserve"> centr</w:t>
      </w:r>
      <w:r w:rsidR="00472E40">
        <w:rPr>
          <w:lang w:val="en-GB"/>
        </w:rPr>
        <w:t>e</w:t>
      </w:r>
      <w:r w:rsidR="00472E40" w:rsidRPr="00472E40">
        <w:rPr>
          <w:lang w:val="en-GB"/>
        </w:rPr>
        <w:t xml:space="preserve"> also tests the durability of optical materials </w:t>
      </w:r>
      <w:r w:rsidR="00472E40">
        <w:rPr>
          <w:lang w:val="en-GB"/>
        </w:rPr>
        <w:t xml:space="preserve">(LIDT – Laser Induced Damage Threshold) </w:t>
      </w:r>
      <w:r w:rsidR="00472E40" w:rsidRPr="00472E40">
        <w:rPr>
          <w:lang w:val="en-GB"/>
        </w:rPr>
        <w:t>and conducts research on strengthening material</w:t>
      </w:r>
      <w:r w:rsidR="00472E40">
        <w:rPr>
          <w:lang w:val="en-GB"/>
        </w:rPr>
        <w:t xml:space="preserve"> through laser shock peening</w:t>
      </w:r>
      <w:r w:rsidR="00472E40" w:rsidRPr="00472E40">
        <w:rPr>
          <w:lang w:val="en-GB"/>
        </w:rPr>
        <w:t>, precision cutting, drilling, welding, micromachining and surface cleaning.</w:t>
      </w:r>
    </w:p>
    <w:p w14:paraId="24CD6CD6" w14:textId="0DC6CAC4" w:rsidR="00FA0748" w:rsidRPr="00667E5C" w:rsidRDefault="00472E40" w:rsidP="008E0C03">
      <w:pPr>
        <w:jc w:val="both"/>
        <w:rPr>
          <w:lang w:val="en-GB"/>
        </w:rPr>
      </w:pPr>
      <w:r>
        <w:rPr>
          <w:u w:val="single"/>
          <w:lang w:val="en-GB"/>
        </w:rPr>
        <w:t>Stay</w:t>
      </w:r>
      <w:r w:rsidRPr="00667E5C">
        <w:rPr>
          <w:u w:val="single"/>
          <w:lang w:val="en-GB"/>
        </w:rPr>
        <w:t xml:space="preserve"> </w:t>
      </w:r>
      <w:r w:rsidR="00FA0748" w:rsidRPr="00667E5C">
        <w:rPr>
          <w:u w:val="single"/>
          <w:lang w:val="en-GB"/>
        </w:rPr>
        <w:t>in touch with us</w:t>
      </w:r>
      <w:r w:rsidR="00FA0748" w:rsidRPr="00667E5C">
        <w:rPr>
          <w:lang w:val="en-GB"/>
        </w:rPr>
        <w:t xml:space="preserve">: </w:t>
      </w:r>
    </w:p>
    <w:p w14:paraId="4E33FF58" w14:textId="77777777" w:rsidR="00FA0748" w:rsidRPr="00667E5C" w:rsidRDefault="00FA0748" w:rsidP="00FA0748">
      <w:pPr>
        <w:spacing w:after="0" w:line="240" w:lineRule="auto"/>
        <w:rPr>
          <w:rFonts w:ascii="Calibri Light" w:hAnsi="Calibri Light" w:cs="Calibri Light"/>
          <w:lang w:val="en-GB"/>
        </w:rPr>
      </w:pPr>
      <w:r w:rsidRPr="00667E5C">
        <w:rPr>
          <w:rFonts w:ascii="Calibri Light" w:hAnsi="Calibri Light" w:cs="Calibri Light"/>
          <w:b/>
          <w:bCs/>
          <w:lang w:val="en-GB"/>
        </w:rPr>
        <w:t>LinkedIn</w:t>
      </w:r>
      <w:r w:rsidRPr="00667E5C">
        <w:rPr>
          <w:rFonts w:ascii="Calibri Light" w:hAnsi="Calibri Light" w:cs="Calibri Light"/>
          <w:lang w:val="en-GB"/>
        </w:rPr>
        <w:t xml:space="preserve"> </w:t>
      </w:r>
      <w:hyperlink r:id="rId14" w:history="1">
        <w:r w:rsidRPr="00667E5C">
          <w:rPr>
            <w:rFonts w:ascii="Calibri Light" w:hAnsi="Calibri Light" w:cs="Calibri Light"/>
            <w:color w:val="0563C1"/>
            <w:u w:val="single"/>
            <w:lang w:val="en-GB"/>
          </w:rPr>
          <w:t>www.linkedin.com/company/hilase-centre</w:t>
        </w:r>
      </w:hyperlink>
    </w:p>
    <w:p w14:paraId="3BD7A95D" w14:textId="77777777" w:rsidR="00FA0748" w:rsidRPr="00667E5C" w:rsidRDefault="00FA0748" w:rsidP="00FA0748">
      <w:pPr>
        <w:spacing w:after="0" w:line="240" w:lineRule="auto"/>
        <w:rPr>
          <w:rFonts w:ascii="Calibri Light" w:hAnsi="Calibri Light" w:cs="Calibri Light"/>
          <w:lang w:val="en-GB"/>
        </w:rPr>
      </w:pPr>
      <w:r w:rsidRPr="00667E5C">
        <w:rPr>
          <w:rFonts w:ascii="Calibri Light" w:hAnsi="Calibri Light" w:cs="Calibri Light"/>
          <w:b/>
          <w:bCs/>
          <w:lang w:val="en-GB"/>
        </w:rPr>
        <w:t>Twitter</w:t>
      </w:r>
      <w:r w:rsidRPr="00667E5C">
        <w:rPr>
          <w:rFonts w:ascii="Calibri Light" w:hAnsi="Calibri Light" w:cs="Calibri Light"/>
          <w:lang w:val="en-GB"/>
        </w:rPr>
        <w:t xml:space="preserve"> </w:t>
      </w:r>
      <w:hyperlink r:id="rId15" w:history="1">
        <w:r w:rsidRPr="00667E5C">
          <w:rPr>
            <w:rFonts w:ascii="Calibri Light" w:hAnsi="Calibri Light" w:cs="Calibri Light"/>
            <w:color w:val="0563C1"/>
            <w:u w:val="single"/>
            <w:lang w:val="en-GB"/>
          </w:rPr>
          <w:t>https://twitter.com/HiLASECentre</w:t>
        </w:r>
      </w:hyperlink>
    </w:p>
    <w:p w14:paraId="5B8918D2" w14:textId="24F608DB" w:rsidR="00FA0748" w:rsidRPr="00667E5C" w:rsidRDefault="00FA0748" w:rsidP="00FA0748">
      <w:pPr>
        <w:spacing w:after="0" w:line="240" w:lineRule="auto"/>
        <w:rPr>
          <w:rFonts w:ascii="Calibri Light" w:hAnsi="Calibri Light" w:cs="Calibri Light"/>
          <w:lang w:val="en-GB"/>
        </w:rPr>
      </w:pPr>
      <w:r w:rsidRPr="00667E5C">
        <w:rPr>
          <w:rFonts w:ascii="Calibri Light" w:hAnsi="Calibri Light" w:cs="Calibri Light"/>
          <w:b/>
          <w:bCs/>
          <w:lang w:val="en-GB"/>
        </w:rPr>
        <w:t>Facebook</w:t>
      </w:r>
      <w:r w:rsidRPr="00667E5C">
        <w:rPr>
          <w:rFonts w:ascii="Calibri Light" w:hAnsi="Calibri Light" w:cs="Calibri Light"/>
          <w:lang w:val="en-GB"/>
        </w:rPr>
        <w:t xml:space="preserve">  </w:t>
      </w:r>
      <w:hyperlink r:id="rId16" w:history="1">
        <w:r w:rsidRPr="00667E5C">
          <w:rPr>
            <w:rFonts w:ascii="Calibri Light" w:hAnsi="Calibri Light" w:cs="Calibri Light"/>
            <w:color w:val="0563C1"/>
            <w:u w:val="single"/>
            <w:lang w:val="en-GB"/>
          </w:rPr>
          <w:t>www.facebook.com/HiLASECentre</w:t>
        </w:r>
      </w:hyperlink>
      <w:r w:rsidRPr="00667E5C">
        <w:rPr>
          <w:rFonts w:ascii="Calibri Light" w:hAnsi="Calibri Light" w:cs="Calibri Light"/>
          <w:lang w:val="en-GB"/>
        </w:rPr>
        <w:br/>
      </w:r>
      <w:r w:rsidRPr="00667E5C">
        <w:rPr>
          <w:rFonts w:ascii="Calibri Light" w:hAnsi="Calibri Light" w:cs="Calibri Light"/>
          <w:b/>
          <w:bCs/>
          <w:lang w:val="en-GB"/>
        </w:rPr>
        <w:t xml:space="preserve">YouTube  </w:t>
      </w:r>
      <w:hyperlink r:id="rId17" w:history="1">
        <w:r w:rsidRPr="00667E5C">
          <w:rPr>
            <w:rFonts w:ascii="Calibri Light" w:hAnsi="Calibri Light" w:cs="Calibri Light"/>
            <w:bCs/>
            <w:color w:val="0563C1"/>
            <w:u w:val="single"/>
            <w:lang w:val="en-GB"/>
          </w:rPr>
          <w:t>https://www.youtube.com/c/HiLASECentre</w:t>
        </w:r>
      </w:hyperlink>
    </w:p>
    <w:p w14:paraId="45AA4454" w14:textId="0DBE6F23" w:rsidR="00FA0748" w:rsidRPr="00667E5C" w:rsidRDefault="00FA0748" w:rsidP="008E0C03">
      <w:pPr>
        <w:jc w:val="both"/>
        <w:rPr>
          <w:lang w:val="en-GB"/>
        </w:rPr>
      </w:pPr>
    </w:p>
    <w:p w14:paraId="3774FBC1" w14:textId="5228E232" w:rsidR="0067428D" w:rsidRPr="00667E5C" w:rsidRDefault="00EC75FF" w:rsidP="008E0C03">
      <w:pPr>
        <w:jc w:val="both"/>
        <w:rPr>
          <w:b/>
          <w:lang w:val="en-GB"/>
        </w:rPr>
      </w:pPr>
      <w:r w:rsidRPr="00667E5C">
        <w:rPr>
          <w:b/>
          <w:lang w:val="en-GB"/>
        </w:rPr>
        <w:t xml:space="preserve">About </w:t>
      </w:r>
      <w:r w:rsidR="004C0E7A" w:rsidRPr="00667E5C">
        <w:rPr>
          <w:b/>
          <w:lang w:val="en-GB"/>
        </w:rPr>
        <w:t>FZU</w:t>
      </w:r>
    </w:p>
    <w:p w14:paraId="55A52F52" w14:textId="77777777" w:rsidR="00891307" w:rsidRPr="00667E5C" w:rsidRDefault="00891307" w:rsidP="00891307">
      <w:pPr>
        <w:rPr>
          <w:lang w:val="en-GB"/>
        </w:rPr>
      </w:pPr>
      <w:r w:rsidRPr="00667E5C">
        <w:rPr>
          <w:lang w:val="en-GB"/>
        </w:rPr>
        <w:t>The Institute of Physics (</w:t>
      </w:r>
      <w:r>
        <w:rPr>
          <w:lang w:val="en-GB"/>
        </w:rPr>
        <w:t>IOP</w:t>
      </w:r>
      <w:r w:rsidRPr="00667E5C">
        <w:rPr>
          <w:lang w:val="en-GB"/>
        </w:rPr>
        <w:t xml:space="preserve">) is a scientific workplace dedicated mainly to basic research and is part of the </w:t>
      </w:r>
      <w:hyperlink r:id="rId18" w:history="1">
        <w:r>
          <w:rPr>
            <w:rStyle w:val="Hypertextovodkaz"/>
            <w:lang w:val="en-GB"/>
          </w:rPr>
          <w:t>Czech Academy of Sciences</w:t>
        </w:r>
      </w:hyperlink>
      <w:r w:rsidRPr="00667E5C">
        <w:rPr>
          <w:lang w:val="en-GB"/>
        </w:rPr>
        <w:t xml:space="preserve"> (</w:t>
      </w:r>
      <w:r>
        <w:rPr>
          <w:lang w:val="en-GB"/>
        </w:rPr>
        <w:t>CAS</w:t>
      </w:r>
      <w:r w:rsidRPr="00667E5C">
        <w:rPr>
          <w:lang w:val="en-GB"/>
        </w:rPr>
        <w:t xml:space="preserve">). The main activity of </w:t>
      </w:r>
      <w:r>
        <w:rPr>
          <w:lang w:val="en-GB"/>
        </w:rPr>
        <w:t>IOP</w:t>
      </w:r>
      <w:r w:rsidRPr="00667E5C">
        <w:rPr>
          <w:lang w:val="en-GB"/>
        </w:rPr>
        <w:t xml:space="preserve"> is scientific research in the field of physics, especially physics of elementary particles, condensed systems, solids, optics, plasma physics, and laser physics.</w:t>
      </w:r>
    </w:p>
    <w:p w14:paraId="26BBD6C5" w14:textId="3D1547A3" w:rsidR="002F4CD2" w:rsidRPr="00667E5C" w:rsidRDefault="00B330BA" w:rsidP="00B330BA">
      <w:pPr>
        <w:jc w:val="both"/>
        <w:rPr>
          <w:b/>
          <w:lang w:val="en-GB"/>
        </w:rPr>
      </w:pPr>
      <w:r>
        <w:rPr>
          <w:b/>
          <w:lang w:val="en-GB"/>
        </w:rPr>
        <w:t xml:space="preserve">About </w:t>
      </w:r>
      <w:r w:rsidRPr="00B330BA">
        <w:rPr>
          <w:b/>
          <w:lang w:val="en-GB"/>
        </w:rPr>
        <w:t>HOLO/OR</w:t>
      </w:r>
    </w:p>
    <w:p w14:paraId="7187AEE4" w14:textId="10ADA25A" w:rsidR="00F72CE4" w:rsidRDefault="007E5D40" w:rsidP="00F72CE4">
      <w:pPr>
        <w:rPr>
          <w:lang w:val="en-GB"/>
        </w:rPr>
      </w:pPr>
      <w:hyperlink r:id="rId19" w:history="1">
        <w:r w:rsidR="00B330BA" w:rsidRPr="00B330BA">
          <w:rPr>
            <w:rStyle w:val="Hypertextovodkaz"/>
            <w:lang w:val="en-GB"/>
          </w:rPr>
          <w:t>HOLO/OR Ltd</w:t>
        </w:r>
      </w:hyperlink>
      <w:r w:rsidR="00B330BA" w:rsidRPr="00B330BA">
        <w:rPr>
          <w:lang w:val="en-GB"/>
        </w:rPr>
        <w:t xml:space="preserve">. (Est. 1989 by Israel Grossinger) </w:t>
      </w:r>
      <w:r w:rsidR="004866F8" w:rsidRPr="00B330BA">
        <w:rPr>
          <w:lang w:val="en-GB"/>
        </w:rPr>
        <w:t>develops</w:t>
      </w:r>
      <w:r w:rsidR="00B330BA" w:rsidRPr="00B330BA">
        <w:rPr>
          <w:lang w:val="en-GB"/>
        </w:rPr>
        <w:t xml:space="preserve"> designs and manufactures diffractive optical elements (DOEs) and micro-optical elements.</w:t>
      </w:r>
      <w:r w:rsidR="00EE3294">
        <w:rPr>
          <w:lang w:val="en-GB"/>
        </w:rPr>
        <w:t xml:space="preserve"> HOLO/OR offers standard and tailor-made</w:t>
      </w:r>
      <w:r w:rsidR="005D3041">
        <w:rPr>
          <w:lang w:val="en-GB"/>
        </w:rPr>
        <w:t xml:space="preserve"> </w:t>
      </w:r>
      <w:r w:rsidR="00385D70">
        <w:rPr>
          <w:lang w:val="en-GB"/>
        </w:rPr>
        <w:t xml:space="preserve">laser </w:t>
      </w:r>
      <w:r w:rsidR="005D3041">
        <w:rPr>
          <w:lang w:val="en-GB"/>
        </w:rPr>
        <w:t>beam shaping and splitting</w:t>
      </w:r>
      <w:r w:rsidR="00EE3294">
        <w:rPr>
          <w:lang w:val="en-GB"/>
        </w:rPr>
        <w:t xml:space="preserve"> products as require</w:t>
      </w:r>
      <w:r w:rsidR="005D3041">
        <w:rPr>
          <w:lang w:val="en-GB"/>
        </w:rPr>
        <w:t>d</w:t>
      </w:r>
      <w:r w:rsidR="00EE3294">
        <w:rPr>
          <w:lang w:val="en-GB"/>
        </w:rPr>
        <w:t xml:space="preserve"> </w:t>
      </w:r>
      <w:r w:rsidR="005D3041">
        <w:rPr>
          <w:lang w:val="en-GB"/>
        </w:rPr>
        <w:t xml:space="preserve">by customer </w:t>
      </w:r>
      <w:r w:rsidR="00EE3294">
        <w:rPr>
          <w:lang w:val="en-GB"/>
        </w:rPr>
        <w:t>and application</w:t>
      </w:r>
      <w:r w:rsidR="005D3041">
        <w:rPr>
          <w:lang w:val="en-GB"/>
        </w:rPr>
        <w:t>,</w:t>
      </w:r>
      <w:r w:rsidR="00EE3294">
        <w:rPr>
          <w:lang w:val="en-GB"/>
        </w:rPr>
        <w:t xml:space="preserve"> and is considered a world leader in their field.</w:t>
      </w:r>
    </w:p>
    <w:p w14:paraId="14BCD2B6" w14:textId="6F06DC79" w:rsidR="001723D9" w:rsidRDefault="001723D9" w:rsidP="00F72CE4">
      <w:pPr>
        <w:rPr>
          <w:lang w:val="en-GB"/>
        </w:rPr>
      </w:pPr>
    </w:p>
    <w:p w14:paraId="75450743" w14:textId="74349889" w:rsidR="00856C42" w:rsidRDefault="00856C42" w:rsidP="00F72CE4">
      <w:pPr>
        <w:rPr>
          <w:lang w:val="en-GB"/>
        </w:rPr>
      </w:pPr>
    </w:p>
    <w:p w14:paraId="20CCC212" w14:textId="77777777" w:rsidR="00856C42" w:rsidRDefault="00856C42" w:rsidP="00F72CE4">
      <w:pPr>
        <w:rPr>
          <w:lang w:val="en-GB"/>
        </w:rPr>
      </w:pPr>
    </w:p>
    <w:p w14:paraId="75D5EBEB" w14:textId="77777777" w:rsidR="001723D9" w:rsidRPr="00667E5C" w:rsidRDefault="001723D9" w:rsidP="001723D9">
      <w:pPr>
        <w:pStyle w:val="Nadpis1"/>
        <w:jc w:val="center"/>
        <w:rPr>
          <w:lang w:val="en-GB"/>
        </w:rPr>
      </w:pPr>
      <w:r w:rsidRPr="00F72CE4">
        <w:rPr>
          <w:lang w:val="en-GB"/>
        </w:rPr>
        <w:lastRenderedPageBreak/>
        <w:t>Attachment</w:t>
      </w:r>
      <w:r>
        <w:rPr>
          <w:lang w:val="en-GB"/>
        </w:rPr>
        <w:t>:</w:t>
      </w:r>
    </w:p>
    <w:p w14:paraId="30F7CD88" w14:textId="77777777" w:rsidR="001723D9" w:rsidRDefault="001723D9" w:rsidP="001723D9">
      <w:pPr>
        <w:pStyle w:val="Nadpis1"/>
        <w:jc w:val="center"/>
      </w:pPr>
    </w:p>
    <w:p w14:paraId="2D9499F2" w14:textId="77777777" w:rsidR="001723D9" w:rsidRDefault="001723D9" w:rsidP="001723D9"/>
    <w:p w14:paraId="38E2B3F4" w14:textId="77777777" w:rsidR="001723D9" w:rsidRDefault="001723D9" w:rsidP="001723D9">
      <w:pPr>
        <w:jc w:val="center"/>
      </w:pPr>
      <w:r w:rsidRPr="00264757">
        <w:rPr>
          <w:noProof/>
          <w:lang w:eastAsia="cs-CZ"/>
        </w:rPr>
        <w:drawing>
          <wp:inline distT="0" distB="0" distL="0" distR="0" wp14:anchorId="5132FFA4" wp14:editId="2C862300">
            <wp:extent cx="2292350" cy="2339076"/>
            <wp:effectExtent l="0" t="0" r="0" b="4445"/>
            <wp:docPr id="1" name="Obrázek 1" descr="C:\Users\marie.thunova\Documents\TZ\TZ 40401 rekord_PH_2021\Přílohy\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thunova\Documents\TZ\TZ 40401 rekord_PH_2021\Přílohy\Figures\Figure 1.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0893" cy="2347793"/>
                    </a:xfrm>
                    <a:prstGeom prst="rect">
                      <a:avLst/>
                    </a:prstGeom>
                    <a:noFill/>
                    <a:ln>
                      <a:noFill/>
                    </a:ln>
                  </pic:spPr>
                </pic:pic>
              </a:graphicData>
            </a:graphic>
          </wp:inline>
        </w:drawing>
      </w:r>
    </w:p>
    <w:p w14:paraId="6C1E65B7" w14:textId="77777777" w:rsidR="001723D9" w:rsidRPr="00AA47CE" w:rsidRDefault="001723D9" w:rsidP="001723D9">
      <w:pPr>
        <w:jc w:val="center"/>
        <w:rPr>
          <w:lang w:val="en-GB"/>
        </w:rPr>
      </w:pPr>
      <w:r w:rsidRPr="00AA47CE">
        <w:rPr>
          <w:lang w:val="en-GB"/>
        </w:rPr>
        <w:t>The simple schematics of optical and micromachining configuration together with the texturing approach.</w:t>
      </w:r>
    </w:p>
    <w:p w14:paraId="653101A8" w14:textId="77777777" w:rsidR="001723D9" w:rsidRDefault="001723D9" w:rsidP="001723D9">
      <w:pPr>
        <w:jc w:val="center"/>
      </w:pPr>
      <w:r w:rsidRPr="00466B13">
        <w:rPr>
          <w:noProof/>
          <w:lang w:eastAsia="cs-CZ"/>
        </w:rPr>
        <w:drawing>
          <wp:inline distT="0" distB="0" distL="0" distR="0" wp14:anchorId="30F98A79" wp14:editId="704204C4">
            <wp:extent cx="3676650" cy="297497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96430" cy="2990975"/>
                    </a:xfrm>
                    <a:prstGeom prst="rect">
                      <a:avLst/>
                    </a:prstGeom>
                  </pic:spPr>
                </pic:pic>
              </a:graphicData>
            </a:graphic>
          </wp:inline>
        </w:drawing>
      </w:r>
    </w:p>
    <w:p w14:paraId="241984B1" w14:textId="77777777" w:rsidR="001723D9" w:rsidRPr="00AA47CE" w:rsidRDefault="001723D9" w:rsidP="001723D9">
      <w:pPr>
        <w:jc w:val="center"/>
        <w:rPr>
          <w:lang w:val="en-GB"/>
        </w:rPr>
      </w:pPr>
      <w:r w:rsidRPr="00AA47CE">
        <w:rPr>
          <w:lang w:val="en-GB"/>
        </w:rPr>
        <w:t xml:space="preserve">Contact angle evolution for samples stored in vacuum conditions for 6 h with insets of droplets on surface treated by 20 pulses and inset of the treated surface by 20 pulses demonstrating droplets on surface treated by 20 pulses and inset of the treated surface by 20 pulses demonstrating structural </w:t>
      </w:r>
      <w:proofErr w:type="spellStart"/>
      <w:r w:rsidRPr="00AA47CE">
        <w:rPr>
          <w:lang w:val="en-GB"/>
        </w:rPr>
        <w:t>color</w:t>
      </w:r>
      <w:proofErr w:type="spellEnd"/>
      <w:r w:rsidRPr="00AA47CE">
        <w:rPr>
          <w:lang w:val="en-GB"/>
        </w:rPr>
        <w:t xml:space="preserve"> due to diffraction  depicts plane untreated surface on nanostructures. Fluence 0 J/cm</w:t>
      </w:r>
      <w:r w:rsidRPr="00994459">
        <w:rPr>
          <w:vertAlign w:val="superscript"/>
          <w:lang w:val="en-GB"/>
        </w:rPr>
        <w:t>2</w:t>
      </w:r>
      <w:r w:rsidRPr="00AA47CE">
        <w:rPr>
          <w:lang w:val="en-GB"/>
        </w:rPr>
        <w:t xml:space="preserve"> depicts plane untreated surface stored in vacuum.</w:t>
      </w:r>
    </w:p>
    <w:p w14:paraId="02043B0B" w14:textId="77777777" w:rsidR="001723D9" w:rsidRDefault="001723D9" w:rsidP="001723D9">
      <w:pPr>
        <w:rPr>
          <w:b/>
        </w:rPr>
      </w:pPr>
    </w:p>
    <w:p w14:paraId="7759C612" w14:textId="77777777" w:rsidR="001723D9" w:rsidRDefault="001723D9" w:rsidP="001723D9">
      <w:pPr>
        <w:rPr>
          <w:b/>
        </w:rPr>
      </w:pPr>
    </w:p>
    <w:p w14:paraId="4A109FC5" w14:textId="77777777" w:rsidR="001723D9" w:rsidRDefault="001723D9" w:rsidP="001723D9">
      <w:pPr>
        <w:jc w:val="center"/>
        <w:rPr>
          <w:b/>
        </w:rPr>
      </w:pPr>
      <w:r w:rsidRPr="00AA47CE">
        <w:rPr>
          <w:b/>
          <w:noProof/>
          <w:lang w:eastAsia="cs-CZ"/>
        </w:rPr>
        <w:drawing>
          <wp:inline distT="0" distB="0" distL="0" distR="0" wp14:anchorId="2FBDD7FA" wp14:editId="21136691">
            <wp:extent cx="6188710" cy="3064510"/>
            <wp:effectExtent l="0" t="0" r="254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3064510"/>
                    </a:xfrm>
                    <a:prstGeom prst="rect">
                      <a:avLst/>
                    </a:prstGeom>
                  </pic:spPr>
                </pic:pic>
              </a:graphicData>
            </a:graphic>
          </wp:inline>
        </w:drawing>
      </w:r>
    </w:p>
    <w:p w14:paraId="7ACE2373" w14:textId="77777777" w:rsidR="001723D9" w:rsidRPr="00AA47CE" w:rsidRDefault="001723D9" w:rsidP="001723D9">
      <w:pPr>
        <w:jc w:val="center"/>
        <w:rPr>
          <w:lang w:val="en-GB"/>
        </w:rPr>
      </w:pPr>
      <w:r w:rsidRPr="00AA47CE">
        <w:rPr>
          <w:lang w:val="en-GB"/>
        </w:rPr>
        <w:t>Evolution of nanostructures formed inside each microcrater in a dependency on applied fluence and number of pulses (N).</w:t>
      </w:r>
    </w:p>
    <w:p w14:paraId="5F03EB83" w14:textId="39504D52" w:rsidR="001723D9" w:rsidRPr="00994459" w:rsidRDefault="00994459" w:rsidP="00F72CE4">
      <w:pPr>
        <w:rPr>
          <w:b/>
          <w:lang w:val="en-GB"/>
        </w:rPr>
      </w:pPr>
      <w:r w:rsidRPr="00994459">
        <w:rPr>
          <w:b/>
          <w:lang w:val="en-GB"/>
        </w:rPr>
        <w:t>Download photography in high resolution from</w:t>
      </w:r>
      <w:r w:rsidRPr="00994459">
        <w:rPr>
          <w:sz w:val="18"/>
          <w:szCs w:val="18"/>
          <w:lang w:val="en-GB"/>
        </w:rPr>
        <w:t xml:space="preserve"> </w:t>
      </w:r>
      <w:hyperlink r:id="rId23" w:history="1">
        <w:r w:rsidRPr="00C552CB">
          <w:rPr>
            <w:rStyle w:val="Hypertextovodkaz"/>
            <w:b/>
            <w:lang w:val="en-GB"/>
          </w:rPr>
          <w:t>HERE</w:t>
        </w:r>
      </w:hyperlink>
      <w:r w:rsidRPr="00994459">
        <w:rPr>
          <w:b/>
          <w:lang w:val="en-GB"/>
        </w:rPr>
        <w:t>.</w:t>
      </w:r>
    </w:p>
    <w:p w14:paraId="666CFA75" w14:textId="30549287" w:rsidR="00994459" w:rsidRPr="00994459" w:rsidRDefault="00994459" w:rsidP="00F72CE4">
      <w:pPr>
        <w:rPr>
          <w:lang w:val="en-GB"/>
        </w:rPr>
      </w:pPr>
      <w:r w:rsidRPr="00994459">
        <w:rPr>
          <w:b/>
          <w:lang w:val="en-GB"/>
        </w:rPr>
        <w:t xml:space="preserve">Full paper describing the experiment with record „Towards Rapid Fabrication of Superhydrophobic Surfaces by Multi-Beam </w:t>
      </w:r>
      <w:proofErr w:type="spellStart"/>
      <w:r w:rsidRPr="00994459">
        <w:rPr>
          <w:b/>
          <w:lang w:val="en-GB"/>
        </w:rPr>
        <w:t>Nanostructuring</w:t>
      </w:r>
      <w:proofErr w:type="spellEnd"/>
      <w:r w:rsidRPr="00994459">
        <w:rPr>
          <w:b/>
          <w:lang w:val="en-GB"/>
        </w:rPr>
        <w:t xml:space="preserve"> with 40,401 Beams</w:t>
      </w:r>
      <w:proofErr w:type="gramStart"/>
      <w:r w:rsidRPr="00994459">
        <w:rPr>
          <w:b/>
          <w:lang w:val="en-GB"/>
        </w:rPr>
        <w:t>“ is</w:t>
      </w:r>
      <w:proofErr w:type="gramEnd"/>
      <w:r w:rsidRPr="00994459">
        <w:rPr>
          <w:b/>
          <w:lang w:val="en-GB"/>
        </w:rPr>
        <w:t xml:space="preserve"> </w:t>
      </w:r>
      <w:hyperlink r:id="rId24" w:history="1">
        <w:r w:rsidRPr="00C552CB">
          <w:rPr>
            <w:rStyle w:val="Hypertextovodkaz"/>
            <w:b/>
            <w:lang w:val="en-GB"/>
          </w:rPr>
          <w:t>HERE</w:t>
        </w:r>
      </w:hyperlink>
      <w:r w:rsidRPr="00994459">
        <w:rPr>
          <w:b/>
          <w:lang w:val="en-GB"/>
        </w:rPr>
        <w:t>.</w:t>
      </w:r>
    </w:p>
    <w:sectPr w:rsidR="00994459" w:rsidRPr="00994459" w:rsidSect="00561341">
      <w:headerReference w:type="even" r:id="rId25"/>
      <w:headerReference w:type="default" r:id="rId26"/>
      <w:footerReference w:type="default" r:id="rId27"/>
      <w:headerReference w:type="first" r:id="rId28"/>
      <w:footerReference w:type="first" r:id="rId29"/>
      <w:pgSz w:w="11906" w:h="16838" w:code="9"/>
      <w:pgMar w:top="1234" w:right="1080" w:bottom="1440" w:left="1080" w:header="113" w:footer="28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A3B9D" w14:textId="77777777" w:rsidR="007E5D40" w:rsidRDefault="007E5D40" w:rsidP="005614DD">
      <w:pPr>
        <w:spacing w:after="0" w:line="240" w:lineRule="auto"/>
      </w:pPr>
      <w:r>
        <w:separator/>
      </w:r>
    </w:p>
  </w:endnote>
  <w:endnote w:type="continuationSeparator" w:id="0">
    <w:p w14:paraId="6C5CB727" w14:textId="77777777" w:rsidR="007E5D40" w:rsidRDefault="007E5D40" w:rsidP="00561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illianSemiexpandedRegular">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5EF1A" w14:textId="5457BB98" w:rsidR="0016012D" w:rsidRDefault="00D930F8">
    <w:pPr>
      <w:pStyle w:val="Zpat"/>
    </w:pPr>
    <w:r>
      <w:rPr>
        <w:noProof/>
        <w:lang w:eastAsia="cs-CZ"/>
      </w:rPr>
      <mc:AlternateContent>
        <mc:Choice Requires="wps">
          <w:drawing>
            <wp:anchor distT="0" distB="0" distL="114300" distR="114300" simplePos="0" relativeHeight="251660800" behindDoc="0" locked="0" layoutInCell="1" allowOverlap="1" wp14:anchorId="69FD7A24" wp14:editId="3C43A7EC">
              <wp:simplePos x="0" y="0"/>
              <wp:positionH relativeFrom="column">
                <wp:posOffset>3710940</wp:posOffset>
              </wp:positionH>
              <wp:positionV relativeFrom="paragraph">
                <wp:posOffset>999490</wp:posOffset>
              </wp:positionV>
              <wp:extent cx="1729740" cy="593090"/>
              <wp:effectExtent l="0" t="0" r="3810" b="0"/>
              <wp:wrapNone/>
              <wp:docPr id="105" name="Textové pole 105"/>
              <wp:cNvGraphicFramePr/>
              <a:graphic xmlns:a="http://schemas.openxmlformats.org/drawingml/2006/main">
                <a:graphicData uri="http://schemas.microsoft.com/office/word/2010/wordprocessingShape">
                  <wps:wsp>
                    <wps:cNvSpPr txBox="1"/>
                    <wps:spPr>
                      <a:xfrm>
                        <a:off x="0" y="0"/>
                        <a:ext cx="1729740" cy="593090"/>
                      </a:xfrm>
                      <a:prstGeom prst="rect">
                        <a:avLst/>
                      </a:prstGeom>
                      <a:solidFill>
                        <a:schemeClr val="lt1"/>
                      </a:solidFill>
                      <a:ln w="6350">
                        <a:noFill/>
                      </a:ln>
                    </wps:spPr>
                    <wps:txbx>
                      <w:txbxContent>
                        <w:p w14:paraId="3724E906" w14:textId="119B2889" w:rsidR="00D930F8" w:rsidRDefault="00230E77" w:rsidP="00D930F8">
                          <w:r>
                            <w:rPr>
                              <w:noProof/>
                              <w:lang w:eastAsia="cs-CZ"/>
                            </w:rPr>
                            <w:drawing>
                              <wp:inline distT="0" distB="0" distL="0" distR="0" wp14:anchorId="086ECAE4" wp14:editId="0FD9A2CA">
                                <wp:extent cx="1540510" cy="415579"/>
                                <wp:effectExtent l="0" t="0" r="2540" b="3810"/>
                                <wp:docPr id="14" name="Obrázek 14" descr="C:\Users\marie.thunova\Downloads\AVCR_zakladni_znacka_CZ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thunova\Downloads\AVCR_zakladni_znacka_CZ_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510" cy="4155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FD7A24" id="_x0000_t202" coordsize="21600,21600" o:spt="202" path="m,l,21600r21600,l21600,xe">
              <v:stroke joinstyle="miter"/>
              <v:path gradientshapeok="t" o:connecttype="rect"/>
            </v:shapetype>
            <v:shape id="Textové pole 105" o:spid="_x0000_s1028" type="#_x0000_t202" style="position:absolute;margin-left:292.2pt;margin-top:78.7pt;width:136.2pt;height:46.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" fillcolor="white [3201]" stroked="f" strokeweight=".5pt">
              <v:textbox>
                <w:txbxContent>
                  <w:p w14:paraId="3724E906" w14:textId="119B2889" w:rsidR="00D930F8" w:rsidRDefault="00230E77" w:rsidP="00D930F8">
                    <w:r>
                      <w:rPr>
                        <w:noProof/>
                        <w:lang w:eastAsia="cs-CZ"/>
                      </w:rPr>
                      <w:drawing>
                        <wp:inline distT="0" distB="0" distL="0" distR="0" wp14:anchorId="086ECAE4" wp14:editId="0FD9A2CA">
                          <wp:extent cx="1540510" cy="415579"/>
                          <wp:effectExtent l="0" t="0" r="2540" b="3810"/>
                          <wp:docPr id="12" name="Obrázek 12" descr="C:\Users\marie.thunova\Downloads\AVCR_zakladni_znacka_CZ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thunova\Downloads\AVCR_zakladni_znacka_CZ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0510" cy="415579"/>
                                  </a:xfrm>
                                  <a:prstGeom prst="rect">
                                    <a:avLst/>
                                  </a:prstGeom>
                                  <a:noFill/>
                                  <a:ln>
                                    <a:noFill/>
                                  </a:ln>
                                </pic:spPr>
                              </pic:pic>
                            </a:graphicData>
                          </a:graphic>
                        </wp:inline>
                      </w:drawing>
                    </w:r>
                  </w:p>
                </w:txbxContent>
              </v:textbox>
            </v:shape>
          </w:pict>
        </mc:Fallback>
      </mc:AlternateContent>
    </w:r>
    <w:r>
      <w:rPr>
        <w:noProof/>
        <w:lang w:eastAsia="cs-CZ"/>
      </w:rPr>
      <mc:AlternateContent>
        <mc:Choice Requires="wps">
          <w:drawing>
            <wp:anchor distT="0" distB="0" distL="114300" distR="114300" simplePos="0" relativeHeight="251661824" behindDoc="0" locked="0" layoutInCell="1" allowOverlap="1" wp14:anchorId="0A8DD158" wp14:editId="7DA4D0D1">
              <wp:simplePos x="0" y="0"/>
              <wp:positionH relativeFrom="column">
                <wp:posOffset>5661660</wp:posOffset>
              </wp:positionH>
              <wp:positionV relativeFrom="paragraph">
                <wp:posOffset>865505</wp:posOffset>
              </wp:positionV>
              <wp:extent cx="929640" cy="944880"/>
              <wp:effectExtent l="0" t="0" r="3810" b="7620"/>
              <wp:wrapNone/>
              <wp:docPr id="108" name="Textové pole 108"/>
              <wp:cNvGraphicFramePr/>
              <a:graphic xmlns:a="http://schemas.openxmlformats.org/drawingml/2006/main">
                <a:graphicData uri="http://schemas.microsoft.com/office/word/2010/wordprocessingShape">
                  <wps:wsp>
                    <wps:cNvSpPr txBox="1"/>
                    <wps:spPr>
                      <a:xfrm>
                        <a:off x="0" y="0"/>
                        <a:ext cx="929640" cy="944880"/>
                      </a:xfrm>
                      <a:prstGeom prst="rect">
                        <a:avLst/>
                      </a:prstGeom>
                      <a:solidFill>
                        <a:schemeClr val="lt1"/>
                      </a:solidFill>
                      <a:ln w="6350">
                        <a:noFill/>
                      </a:ln>
                    </wps:spPr>
                    <wps:txbx>
                      <w:txbxContent>
                        <w:p w14:paraId="5BA36CF6" w14:textId="77777777" w:rsidR="00D930F8" w:rsidRDefault="00D930F8">
                          <w:r w:rsidRPr="00BD3723">
                            <w:rPr>
                              <w:noProof/>
                              <w:lang w:eastAsia="cs-CZ"/>
                            </w:rPr>
                            <w:drawing>
                              <wp:inline distT="0" distB="0" distL="0" distR="0" wp14:anchorId="71B5D49A" wp14:editId="67AA0138">
                                <wp:extent cx="647700" cy="697684"/>
                                <wp:effectExtent l="0" t="0" r="0" b="0"/>
                                <wp:docPr id="15" name="Obrázek 15" descr="C:\Users\marie.thunova\Documents\O HiLASE\logos\logo FZU\FZU_logo_office_jpg_png_pdf\FZU_logo_office_jpg_png_pdf\screen_jpg_png\PNG - Transparent\FZU-C-RGB-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thunova\Documents\O HiLASE\logos\logo FZU\FZU_logo_office_jpg_png_pdf\FZU_logo_office_jpg_png_pdf\screen_jpg_png\PNG - Transparent\FZU-C-RGB-BLACK.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648" cy="7040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8DD158" id="Textové pole 108" o:spid="_x0000_s1029" type="#_x0000_t202" style="position:absolute;margin-left:445.8pt;margin-top:68.15pt;width:73.2pt;height:74.4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" fillcolor="white [3201]" stroked="f" strokeweight=".5pt">
              <v:textbox>
                <w:txbxContent>
                  <w:p w14:paraId="5BA36CF6" w14:textId="77777777" w:rsidR="00D930F8" w:rsidRDefault="00D930F8">
                    <w:r w:rsidRPr="00BD3723">
                      <w:rPr>
                        <w:noProof/>
                        <w:lang w:eastAsia="cs-CZ"/>
                      </w:rPr>
                      <w:drawing>
                        <wp:inline distT="0" distB="0" distL="0" distR="0" wp14:anchorId="71B5D49A" wp14:editId="67AA0138">
                          <wp:extent cx="647700" cy="697684"/>
                          <wp:effectExtent l="0" t="0" r="0" b="0"/>
                          <wp:docPr id="111" name="Obrázek 111" descr="C:\Users\marie.thunova\Documents\O HiLASE\logos\logo FZU\FZU_logo_office_jpg_png_pdf\FZU_logo_office_jpg_png_pdf\screen_jpg_png\PNG - Transparent\FZU-C-RGB-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thunova\Documents\O HiLASE\logos\logo FZU\FZU_logo_office_jpg_png_pdf\FZU_logo_office_jpg_png_pdf\screen_jpg_png\PNG - Transparent\FZU-C-RGB-BLACK.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648" cy="704091"/>
                                  </a:xfrm>
                                  <a:prstGeom prst="rect">
                                    <a:avLst/>
                                  </a:prstGeom>
                                  <a:noFill/>
                                  <a:ln>
                                    <a:noFill/>
                                  </a:ln>
                                </pic:spPr>
                              </pic:pic>
                            </a:graphicData>
                          </a:graphic>
                        </wp:inline>
                      </w:drawing>
                    </w:r>
                  </w:p>
                </w:txbxContent>
              </v:textbox>
            </v:shape>
          </w:pict>
        </mc:Fallback>
      </mc:AlternateContent>
    </w:r>
    <w:r>
      <w:rPr>
        <w:noProof/>
        <w:lang w:eastAsia="cs-CZ"/>
      </w:rPr>
      <mc:AlternateContent>
        <mc:Choice Requires="wps">
          <w:drawing>
            <wp:anchor distT="0" distB="0" distL="114300" distR="114300" simplePos="0" relativeHeight="251659776" behindDoc="0" locked="0" layoutInCell="1" allowOverlap="1" wp14:anchorId="36EBD671" wp14:editId="108E71EA">
              <wp:simplePos x="0" y="0"/>
              <wp:positionH relativeFrom="column">
                <wp:posOffset>0</wp:posOffset>
              </wp:positionH>
              <wp:positionV relativeFrom="paragraph">
                <wp:posOffset>289560</wp:posOffset>
              </wp:positionV>
              <wp:extent cx="2400300" cy="1467213"/>
              <wp:effectExtent l="0" t="0" r="0" b="0"/>
              <wp:wrapNone/>
              <wp:docPr id="103" name="Textové pole 103"/>
              <wp:cNvGraphicFramePr/>
              <a:graphic xmlns:a="http://schemas.openxmlformats.org/drawingml/2006/main">
                <a:graphicData uri="http://schemas.microsoft.com/office/word/2010/wordprocessingShape">
                  <wps:wsp>
                    <wps:cNvSpPr txBox="1"/>
                    <wps:spPr>
                      <a:xfrm>
                        <a:off x="0" y="0"/>
                        <a:ext cx="2400300" cy="1467213"/>
                      </a:xfrm>
                      <a:prstGeom prst="rect">
                        <a:avLst/>
                      </a:prstGeom>
                      <a:noFill/>
                      <a:ln w="6350">
                        <a:noFill/>
                      </a:ln>
                    </wps:spPr>
                    <wps:txbx>
                      <w:txbxContent>
                        <w:p w14:paraId="0F50BC47" w14:textId="77777777" w:rsidR="00D930F8" w:rsidRPr="001641BE" w:rsidRDefault="00D930F8" w:rsidP="00D930F8">
                          <w:pPr>
                            <w:spacing w:line="240" w:lineRule="auto"/>
                            <w:rPr>
                              <w:rFonts w:asciiTheme="minorHAnsi" w:hAnsiTheme="minorHAnsi" w:cstheme="minorHAnsi"/>
                              <w:sz w:val="18"/>
                              <w:szCs w:val="18"/>
                              <w:shd w:val="clear" w:color="auto" w:fill="FFFFFF"/>
                            </w:rPr>
                          </w:pPr>
                          <w:r w:rsidRPr="001641BE">
                            <w:rPr>
                              <w:rFonts w:asciiTheme="minorHAnsi" w:hAnsiTheme="minorHAnsi" w:cstheme="minorHAnsi"/>
                              <w:b/>
                              <w:sz w:val="18"/>
                              <w:szCs w:val="18"/>
                              <w:shd w:val="clear" w:color="auto" w:fill="FFFFFF"/>
                            </w:rPr>
                            <w:t>HiLASE centrum</w:t>
                          </w:r>
                          <w:r w:rsidRPr="001641BE">
                            <w:rPr>
                              <w:rFonts w:asciiTheme="minorHAnsi" w:hAnsiTheme="minorHAnsi" w:cstheme="minorHAnsi"/>
                              <w:sz w:val="18"/>
                              <w:szCs w:val="18"/>
                            </w:rPr>
                            <w:br/>
                          </w:r>
                          <w:r w:rsidRPr="001641BE">
                            <w:rPr>
                              <w:rFonts w:asciiTheme="minorHAnsi" w:hAnsiTheme="minorHAnsi" w:cstheme="minorHAnsi"/>
                              <w:sz w:val="18"/>
                              <w:szCs w:val="18"/>
                              <w:shd w:val="clear" w:color="auto" w:fill="FFFFFF"/>
                            </w:rPr>
                            <w:t>Fyzikální ústav AV ČR, v. v. i.</w:t>
                          </w:r>
                          <w:r w:rsidRPr="001641BE">
                            <w:rPr>
                              <w:rFonts w:asciiTheme="minorHAnsi" w:hAnsiTheme="minorHAnsi" w:cstheme="minorHAnsi"/>
                              <w:sz w:val="18"/>
                              <w:szCs w:val="18"/>
                            </w:rPr>
                            <w:br/>
                          </w:r>
                          <w:r w:rsidRPr="001641BE">
                            <w:rPr>
                              <w:rFonts w:asciiTheme="minorHAnsi" w:hAnsiTheme="minorHAnsi" w:cstheme="minorHAnsi"/>
                              <w:sz w:val="18"/>
                              <w:szCs w:val="18"/>
                              <w:shd w:val="clear" w:color="auto" w:fill="FFFFFF"/>
                            </w:rPr>
                            <w:t>Za Radnicí 828</w:t>
                          </w:r>
                          <w:r w:rsidRPr="001641BE">
                            <w:rPr>
                              <w:rFonts w:asciiTheme="minorHAnsi" w:hAnsiTheme="minorHAnsi" w:cstheme="minorHAnsi"/>
                              <w:sz w:val="18"/>
                              <w:szCs w:val="18"/>
                            </w:rPr>
                            <w:br/>
                          </w:r>
                          <w:r w:rsidRPr="001641BE">
                            <w:rPr>
                              <w:rFonts w:asciiTheme="minorHAnsi" w:hAnsiTheme="minorHAnsi" w:cstheme="minorHAnsi"/>
                              <w:sz w:val="18"/>
                              <w:szCs w:val="18"/>
                              <w:shd w:val="clear" w:color="auto" w:fill="FFFFFF"/>
                            </w:rPr>
                            <w:t>252 41 Dolní Břežany</w:t>
                          </w:r>
                        </w:p>
                        <w:p w14:paraId="2753A5E5" w14:textId="77777777" w:rsidR="00D930F8" w:rsidRPr="001641BE" w:rsidRDefault="00D930F8" w:rsidP="00D930F8">
                          <w:pPr>
                            <w:spacing w:line="240" w:lineRule="auto"/>
                            <w:rPr>
                              <w:rFonts w:asciiTheme="minorHAnsi" w:hAnsiTheme="minorHAnsi" w:cstheme="minorHAnsi"/>
                              <w:sz w:val="18"/>
                              <w:szCs w:val="18"/>
                            </w:rPr>
                          </w:pPr>
                          <w:r w:rsidRPr="001641BE">
                            <w:rPr>
                              <w:rFonts w:asciiTheme="minorHAnsi" w:hAnsiTheme="minorHAnsi" w:cstheme="minorHAnsi"/>
                              <w:b/>
                              <w:sz w:val="18"/>
                              <w:szCs w:val="18"/>
                              <w:shd w:val="clear" w:color="auto" w:fill="FFFFFF"/>
                            </w:rPr>
                            <w:t>www.hilase.cz</w:t>
                          </w:r>
                          <w:r w:rsidRPr="001641BE">
                            <w:rPr>
                              <w:rFonts w:asciiTheme="minorHAnsi" w:hAnsiTheme="minorHAnsi" w:cstheme="minorHAnsi"/>
                              <w:sz w:val="18"/>
                              <w:szCs w:val="18"/>
                              <w:shd w:val="clear" w:color="auto" w:fill="FFFFFF"/>
                            </w:rPr>
                            <w:br/>
                            <w:t>Tel.: </w:t>
                          </w:r>
                          <w:hyperlink r:id="rId5" w:history="1">
                            <w:r w:rsidRPr="001641BE">
                              <w:rPr>
                                <w:rStyle w:val="Hypertextovodkaz"/>
                                <w:rFonts w:asciiTheme="minorHAnsi" w:hAnsiTheme="minorHAnsi" w:cstheme="minorHAnsi"/>
                                <w:color w:val="auto"/>
                                <w:sz w:val="18"/>
                                <w:szCs w:val="18"/>
                                <w:u w:val="none"/>
                                <w:shd w:val="clear" w:color="auto" w:fill="FFFFFF"/>
                              </w:rPr>
                              <w:t>(+420) 314 007 700</w:t>
                            </w:r>
                          </w:hyperlink>
                        </w:p>
                        <w:p w14:paraId="4F0FFB36" w14:textId="77777777" w:rsidR="00D930F8" w:rsidRPr="001641BE" w:rsidRDefault="00D930F8" w:rsidP="00D930F8">
                          <w:pPr>
                            <w:spacing w:line="240" w:lineRule="auto"/>
                            <w:rPr>
                              <w:rFonts w:asciiTheme="minorHAnsi" w:hAnsiTheme="minorHAnsi" w:cstheme="minorHAnsi"/>
                              <w:sz w:val="18"/>
                              <w:szCs w:val="18"/>
                            </w:rPr>
                          </w:pPr>
                          <w:r w:rsidRPr="001641BE">
                            <w:rPr>
                              <w:rFonts w:asciiTheme="minorHAnsi" w:hAnsiTheme="minorHAnsi" w:cstheme="minorHAnsi"/>
                              <w:sz w:val="18"/>
                              <w:szCs w:val="18"/>
                              <w:shd w:val="clear" w:color="auto" w:fill="FFFFFF"/>
                            </w:rPr>
                            <w:t>IČO: 68378271</w:t>
                          </w:r>
                          <w:r w:rsidRPr="001641BE">
                            <w:rPr>
                              <w:rFonts w:asciiTheme="minorHAnsi" w:hAnsiTheme="minorHAnsi" w:cstheme="minorHAnsi"/>
                              <w:sz w:val="18"/>
                              <w:szCs w:val="18"/>
                            </w:rPr>
                            <w:br/>
                          </w:r>
                          <w:r w:rsidRPr="001641BE">
                            <w:rPr>
                              <w:rFonts w:asciiTheme="minorHAnsi" w:hAnsiTheme="minorHAnsi" w:cstheme="minorHAnsi"/>
                              <w:sz w:val="18"/>
                              <w:szCs w:val="18"/>
                              <w:shd w:val="clear" w:color="auto" w:fill="FFFFFF"/>
                            </w:rPr>
                            <w:t>DIČ: CZ68378271</w:t>
                          </w:r>
                        </w:p>
                        <w:p w14:paraId="33252939" w14:textId="77777777" w:rsidR="00D930F8" w:rsidRPr="00F2457E" w:rsidRDefault="00D930F8" w:rsidP="00D930F8">
                          <w:pPr>
                            <w:spacing w:line="240" w:lineRule="auto"/>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EBD671" id="Textové pole 103" o:spid="_x0000_s1030" type="#_x0000_t202" style="position:absolute;margin-left:0;margin-top:22.8pt;width:189pt;height:115.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" filled="f" stroked="f" strokeweight=".5pt">
              <v:textbox>
                <w:txbxContent>
                  <w:p w14:paraId="0F50BC47" w14:textId="77777777" w:rsidR="00D930F8" w:rsidRPr="001641BE" w:rsidRDefault="00D930F8" w:rsidP="00D930F8">
                    <w:pPr>
                      <w:spacing w:line="240" w:lineRule="auto"/>
                      <w:rPr>
                        <w:rFonts w:asciiTheme="minorHAnsi" w:hAnsiTheme="minorHAnsi" w:cstheme="minorHAnsi"/>
                        <w:sz w:val="18"/>
                        <w:szCs w:val="18"/>
                        <w:shd w:val="clear" w:color="auto" w:fill="FFFFFF"/>
                      </w:rPr>
                    </w:pPr>
                    <w:r w:rsidRPr="001641BE">
                      <w:rPr>
                        <w:rFonts w:asciiTheme="minorHAnsi" w:hAnsiTheme="minorHAnsi" w:cstheme="minorHAnsi"/>
                        <w:b/>
                        <w:sz w:val="18"/>
                        <w:szCs w:val="18"/>
                        <w:shd w:val="clear" w:color="auto" w:fill="FFFFFF"/>
                      </w:rPr>
                      <w:t>HiLASE centrum</w:t>
                    </w:r>
                    <w:r w:rsidRPr="001641BE">
                      <w:rPr>
                        <w:rFonts w:asciiTheme="minorHAnsi" w:hAnsiTheme="minorHAnsi" w:cstheme="minorHAnsi"/>
                        <w:sz w:val="18"/>
                        <w:szCs w:val="18"/>
                      </w:rPr>
                      <w:br/>
                    </w:r>
                    <w:r w:rsidRPr="001641BE">
                      <w:rPr>
                        <w:rFonts w:asciiTheme="minorHAnsi" w:hAnsiTheme="minorHAnsi" w:cstheme="minorHAnsi"/>
                        <w:sz w:val="18"/>
                        <w:szCs w:val="18"/>
                        <w:shd w:val="clear" w:color="auto" w:fill="FFFFFF"/>
                      </w:rPr>
                      <w:t>Fyzikální ústav AV ČR, v. v. i.</w:t>
                    </w:r>
                    <w:r w:rsidRPr="001641BE">
                      <w:rPr>
                        <w:rFonts w:asciiTheme="minorHAnsi" w:hAnsiTheme="minorHAnsi" w:cstheme="minorHAnsi"/>
                        <w:sz w:val="18"/>
                        <w:szCs w:val="18"/>
                      </w:rPr>
                      <w:br/>
                    </w:r>
                    <w:r w:rsidRPr="001641BE">
                      <w:rPr>
                        <w:rFonts w:asciiTheme="minorHAnsi" w:hAnsiTheme="minorHAnsi" w:cstheme="minorHAnsi"/>
                        <w:sz w:val="18"/>
                        <w:szCs w:val="18"/>
                        <w:shd w:val="clear" w:color="auto" w:fill="FFFFFF"/>
                      </w:rPr>
                      <w:t>Za Radnicí 828</w:t>
                    </w:r>
                    <w:r w:rsidRPr="001641BE">
                      <w:rPr>
                        <w:rFonts w:asciiTheme="minorHAnsi" w:hAnsiTheme="minorHAnsi" w:cstheme="minorHAnsi"/>
                        <w:sz w:val="18"/>
                        <w:szCs w:val="18"/>
                      </w:rPr>
                      <w:br/>
                    </w:r>
                    <w:r w:rsidRPr="001641BE">
                      <w:rPr>
                        <w:rFonts w:asciiTheme="minorHAnsi" w:hAnsiTheme="minorHAnsi" w:cstheme="minorHAnsi"/>
                        <w:sz w:val="18"/>
                        <w:szCs w:val="18"/>
                        <w:shd w:val="clear" w:color="auto" w:fill="FFFFFF"/>
                      </w:rPr>
                      <w:t>252 41 Dolní Břežany</w:t>
                    </w:r>
                  </w:p>
                  <w:p w14:paraId="2753A5E5" w14:textId="77777777" w:rsidR="00D930F8" w:rsidRPr="001641BE" w:rsidRDefault="00D930F8" w:rsidP="00D930F8">
                    <w:pPr>
                      <w:spacing w:line="240" w:lineRule="auto"/>
                      <w:rPr>
                        <w:rFonts w:asciiTheme="minorHAnsi" w:hAnsiTheme="minorHAnsi" w:cstheme="minorHAnsi"/>
                        <w:sz w:val="18"/>
                        <w:szCs w:val="18"/>
                      </w:rPr>
                    </w:pPr>
                    <w:r w:rsidRPr="001641BE">
                      <w:rPr>
                        <w:rFonts w:asciiTheme="minorHAnsi" w:hAnsiTheme="minorHAnsi" w:cstheme="minorHAnsi"/>
                        <w:b/>
                        <w:sz w:val="18"/>
                        <w:szCs w:val="18"/>
                        <w:shd w:val="clear" w:color="auto" w:fill="FFFFFF"/>
                      </w:rPr>
                      <w:t>www.hilase.cz</w:t>
                    </w:r>
                    <w:r w:rsidRPr="001641BE">
                      <w:rPr>
                        <w:rFonts w:asciiTheme="minorHAnsi" w:hAnsiTheme="minorHAnsi" w:cstheme="minorHAnsi"/>
                        <w:sz w:val="18"/>
                        <w:szCs w:val="18"/>
                        <w:shd w:val="clear" w:color="auto" w:fill="FFFFFF"/>
                      </w:rPr>
                      <w:br/>
                      <w:t>Tel.: </w:t>
                    </w:r>
                    <w:hyperlink r:id="rId6" w:history="1">
                      <w:r w:rsidRPr="001641BE">
                        <w:rPr>
                          <w:rStyle w:val="Hyperlink"/>
                          <w:rFonts w:asciiTheme="minorHAnsi" w:hAnsiTheme="minorHAnsi" w:cstheme="minorHAnsi"/>
                          <w:color w:val="auto"/>
                          <w:sz w:val="18"/>
                          <w:szCs w:val="18"/>
                          <w:u w:val="none"/>
                          <w:shd w:val="clear" w:color="auto" w:fill="FFFFFF"/>
                        </w:rPr>
                        <w:t>(+420) 314 007 700</w:t>
                      </w:r>
                    </w:hyperlink>
                  </w:p>
                  <w:p w14:paraId="4F0FFB36" w14:textId="77777777" w:rsidR="00D930F8" w:rsidRPr="001641BE" w:rsidRDefault="00D930F8" w:rsidP="00D930F8">
                    <w:pPr>
                      <w:spacing w:line="240" w:lineRule="auto"/>
                      <w:rPr>
                        <w:rFonts w:asciiTheme="minorHAnsi" w:hAnsiTheme="minorHAnsi" w:cstheme="minorHAnsi"/>
                        <w:sz w:val="18"/>
                        <w:szCs w:val="18"/>
                      </w:rPr>
                    </w:pPr>
                    <w:r w:rsidRPr="001641BE">
                      <w:rPr>
                        <w:rFonts w:asciiTheme="minorHAnsi" w:hAnsiTheme="minorHAnsi" w:cstheme="minorHAnsi"/>
                        <w:sz w:val="18"/>
                        <w:szCs w:val="18"/>
                        <w:shd w:val="clear" w:color="auto" w:fill="FFFFFF"/>
                      </w:rPr>
                      <w:t>IČO: 68378271</w:t>
                    </w:r>
                    <w:r w:rsidRPr="001641BE">
                      <w:rPr>
                        <w:rFonts w:asciiTheme="minorHAnsi" w:hAnsiTheme="minorHAnsi" w:cstheme="minorHAnsi"/>
                        <w:sz w:val="18"/>
                        <w:szCs w:val="18"/>
                      </w:rPr>
                      <w:br/>
                    </w:r>
                    <w:r w:rsidRPr="001641BE">
                      <w:rPr>
                        <w:rFonts w:asciiTheme="minorHAnsi" w:hAnsiTheme="minorHAnsi" w:cstheme="minorHAnsi"/>
                        <w:sz w:val="18"/>
                        <w:szCs w:val="18"/>
                        <w:shd w:val="clear" w:color="auto" w:fill="FFFFFF"/>
                      </w:rPr>
                      <w:t>DIČ: CZ68378271</w:t>
                    </w:r>
                  </w:p>
                  <w:p w14:paraId="33252939" w14:textId="77777777" w:rsidR="00D930F8" w:rsidRPr="00F2457E" w:rsidRDefault="00D930F8" w:rsidP="00D930F8">
                    <w:pPr>
                      <w:spacing w:line="240" w:lineRule="auto"/>
                      <w:rPr>
                        <w:rFonts w:asciiTheme="minorHAnsi" w:hAnsiTheme="minorHAnsi" w:cstheme="minorHAnsi"/>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0399B" w14:textId="77777777" w:rsidR="00570BE3" w:rsidRDefault="00D930F8">
    <w:pPr>
      <w:pStyle w:val="Zpat"/>
    </w:pPr>
    <w:r>
      <w:rPr>
        <w:noProof/>
        <w:lang w:eastAsia="cs-CZ"/>
      </w:rPr>
      <mc:AlternateContent>
        <mc:Choice Requires="wps">
          <w:drawing>
            <wp:anchor distT="0" distB="0" distL="114300" distR="114300" simplePos="0" relativeHeight="251658752" behindDoc="0" locked="0" layoutInCell="1" allowOverlap="1" wp14:anchorId="3F7D1848" wp14:editId="0C5418B0">
              <wp:simplePos x="0" y="0"/>
              <wp:positionH relativeFrom="column">
                <wp:posOffset>3757245</wp:posOffset>
              </wp:positionH>
              <wp:positionV relativeFrom="paragraph">
                <wp:posOffset>1093617</wp:posOffset>
              </wp:positionV>
              <wp:extent cx="1916723" cy="639982"/>
              <wp:effectExtent l="0" t="0" r="7620" b="8255"/>
              <wp:wrapNone/>
              <wp:docPr id="101" name="Textové pole 101"/>
              <wp:cNvGraphicFramePr/>
              <a:graphic xmlns:a="http://schemas.openxmlformats.org/drawingml/2006/main">
                <a:graphicData uri="http://schemas.microsoft.com/office/word/2010/wordprocessingShape">
                  <wps:wsp>
                    <wps:cNvSpPr txBox="1"/>
                    <wps:spPr>
                      <a:xfrm>
                        <a:off x="0" y="0"/>
                        <a:ext cx="1916723" cy="639982"/>
                      </a:xfrm>
                      <a:prstGeom prst="rect">
                        <a:avLst/>
                      </a:prstGeom>
                      <a:solidFill>
                        <a:schemeClr val="lt1"/>
                      </a:solidFill>
                      <a:ln w="6350">
                        <a:noFill/>
                      </a:ln>
                    </wps:spPr>
                    <wps:txbx>
                      <w:txbxContent>
                        <w:p w14:paraId="46A9FA02" w14:textId="5C59A1DB" w:rsidR="00D930F8" w:rsidRDefault="00230E77">
                          <w:r>
                            <w:rPr>
                              <w:noProof/>
                              <w:lang w:eastAsia="cs-CZ"/>
                            </w:rPr>
                            <w:drawing>
                              <wp:inline distT="0" distB="0" distL="0" distR="0" wp14:anchorId="75A3452B" wp14:editId="13A17112">
                                <wp:extent cx="1638300" cy="441960"/>
                                <wp:effectExtent l="0" t="0" r="0" b="0"/>
                                <wp:docPr id="17" name="Obrázek 17" descr="C:\Users\marie.thunova\Downloads\AVCR_zakladni_znacka_CZ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thunova\Downloads\AVCR_zakladni_znacka_CZ_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441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7D1848" id="_x0000_t202" coordsize="21600,21600" o:spt="202" path="m,l,21600r21600,l21600,xe">
              <v:stroke joinstyle="miter"/>
              <v:path gradientshapeok="t" o:connecttype="rect"/>
            </v:shapetype>
            <v:shape id="Textové pole 101" o:spid="_x0000_s1033" type="#_x0000_t202" style="position:absolute;margin-left:295.85pt;margin-top:86.1pt;width:150.9pt;height:5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" fillcolor="white [3201]" stroked="f" strokeweight=".5pt">
              <v:textbox>
                <w:txbxContent>
                  <w:p w14:paraId="46A9FA02" w14:textId="5C59A1DB" w:rsidR="00D930F8" w:rsidRDefault="00230E77">
                    <w:r>
                      <w:rPr>
                        <w:noProof/>
                        <w:lang w:eastAsia="cs-CZ"/>
                      </w:rPr>
                      <w:drawing>
                        <wp:inline distT="0" distB="0" distL="0" distR="0" wp14:anchorId="75A3452B" wp14:editId="13A17112">
                          <wp:extent cx="1638300" cy="441960"/>
                          <wp:effectExtent l="0" t="0" r="0" b="0"/>
                          <wp:docPr id="3" name="Obrázek 3" descr="C:\Users\marie.thunova\Downloads\AVCR_zakladni_znacka_CZ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thunova\Downloads\AVCR_zakladni_znacka_CZ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300" cy="441960"/>
                                  </a:xfrm>
                                  <a:prstGeom prst="rect">
                                    <a:avLst/>
                                  </a:prstGeom>
                                  <a:noFill/>
                                  <a:ln>
                                    <a:noFill/>
                                  </a:ln>
                                </pic:spPr>
                              </pic:pic>
                            </a:graphicData>
                          </a:graphic>
                        </wp:inline>
                      </w:drawing>
                    </w:r>
                  </w:p>
                </w:txbxContent>
              </v:textbox>
            </v:shape>
          </w:pict>
        </mc:Fallback>
      </mc:AlternateContent>
    </w:r>
    <w:r w:rsidR="001641BE">
      <w:rPr>
        <w:noProof/>
        <w:lang w:eastAsia="cs-CZ"/>
      </w:rPr>
      <mc:AlternateContent>
        <mc:Choice Requires="wps">
          <w:drawing>
            <wp:anchor distT="0" distB="0" distL="114300" distR="114300" simplePos="0" relativeHeight="251653632" behindDoc="0" locked="0" layoutInCell="1" allowOverlap="1" wp14:anchorId="0E223762" wp14:editId="51B37634">
              <wp:simplePos x="0" y="0"/>
              <wp:positionH relativeFrom="column">
                <wp:posOffset>-92529</wp:posOffset>
              </wp:positionH>
              <wp:positionV relativeFrom="paragraph">
                <wp:posOffset>347525</wp:posOffset>
              </wp:positionV>
              <wp:extent cx="2400300" cy="1467213"/>
              <wp:effectExtent l="0" t="0" r="0" b="0"/>
              <wp:wrapNone/>
              <wp:docPr id="21" name="Textové pole 21"/>
              <wp:cNvGraphicFramePr/>
              <a:graphic xmlns:a="http://schemas.openxmlformats.org/drawingml/2006/main">
                <a:graphicData uri="http://schemas.microsoft.com/office/word/2010/wordprocessingShape">
                  <wps:wsp>
                    <wps:cNvSpPr txBox="1"/>
                    <wps:spPr>
                      <a:xfrm>
                        <a:off x="0" y="0"/>
                        <a:ext cx="2400300" cy="1467213"/>
                      </a:xfrm>
                      <a:prstGeom prst="rect">
                        <a:avLst/>
                      </a:prstGeom>
                      <a:noFill/>
                      <a:ln w="6350">
                        <a:noFill/>
                      </a:ln>
                    </wps:spPr>
                    <wps:txbx>
                      <w:txbxContent>
                        <w:p w14:paraId="5FC0196D" w14:textId="77777777" w:rsidR="009913E4" w:rsidRPr="001641BE" w:rsidRDefault="009913E4" w:rsidP="00BD3723">
                          <w:pPr>
                            <w:spacing w:line="240" w:lineRule="auto"/>
                            <w:rPr>
                              <w:rFonts w:asciiTheme="minorHAnsi" w:hAnsiTheme="minorHAnsi" w:cstheme="minorHAnsi"/>
                              <w:sz w:val="18"/>
                              <w:szCs w:val="18"/>
                              <w:shd w:val="clear" w:color="auto" w:fill="FFFFFF"/>
                            </w:rPr>
                          </w:pPr>
                          <w:r w:rsidRPr="001641BE">
                            <w:rPr>
                              <w:rFonts w:asciiTheme="minorHAnsi" w:hAnsiTheme="minorHAnsi" w:cstheme="minorHAnsi"/>
                              <w:b/>
                              <w:sz w:val="18"/>
                              <w:szCs w:val="18"/>
                              <w:shd w:val="clear" w:color="auto" w:fill="FFFFFF"/>
                            </w:rPr>
                            <w:t>HiLASE centrum</w:t>
                          </w:r>
                          <w:r w:rsidRPr="001641BE">
                            <w:rPr>
                              <w:rFonts w:asciiTheme="minorHAnsi" w:hAnsiTheme="minorHAnsi" w:cstheme="minorHAnsi"/>
                              <w:sz w:val="18"/>
                              <w:szCs w:val="18"/>
                            </w:rPr>
                            <w:br/>
                          </w:r>
                          <w:r w:rsidRPr="001641BE">
                            <w:rPr>
                              <w:rFonts w:asciiTheme="minorHAnsi" w:hAnsiTheme="minorHAnsi" w:cstheme="minorHAnsi"/>
                              <w:sz w:val="18"/>
                              <w:szCs w:val="18"/>
                              <w:shd w:val="clear" w:color="auto" w:fill="FFFFFF"/>
                            </w:rPr>
                            <w:t>Fyzikální ústav AV ČR, v. v. i.</w:t>
                          </w:r>
                          <w:r w:rsidRPr="001641BE">
                            <w:rPr>
                              <w:rFonts w:asciiTheme="minorHAnsi" w:hAnsiTheme="minorHAnsi" w:cstheme="minorHAnsi"/>
                              <w:sz w:val="18"/>
                              <w:szCs w:val="18"/>
                            </w:rPr>
                            <w:br/>
                          </w:r>
                          <w:r w:rsidRPr="001641BE">
                            <w:rPr>
                              <w:rFonts w:asciiTheme="minorHAnsi" w:hAnsiTheme="minorHAnsi" w:cstheme="minorHAnsi"/>
                              <w:sz w:val="18"/>
                              <w:szCs w:val="18"/>
                              <w:shd w:val="clear" w:color="auto" w:fill="FFFFFF"/>
                            </w:rPr>
                            <w:t>Za Radnicí 828</w:t>
                          </w:r>
                          <w:r w:rsidRPr="001641BE">
                            <w:rPr>
                              <w:rFonts w:asciiTheme="minorHAnsi" w:hAnsiTheme="minorHAnsi" w:cstheme="minorHAnsi"/>
                              <w:sz w:val="18"/>
                              <w:szCs w:val="18"/>
                            </w:rPr>
                            <w:br/>
                          </w:r>
                          <w:r w:rsidRPr="001641BE">
                            <w:rPr>
                              <w:rFonts w:asciiTheme="minorHAnsi" w:hAnsiTheme="minorHAnsi" w:cstheme="minorHAnsi"/>
                              <w:sz w:val="18"/>
                              <w:szCs w:val="18"/>
                              <w:shd w:val="clear" w:color="auto" w:fill="FFFFFF"/>
                            </w:rPr>
                            <w:t>252 41 Dolní Břežany</w:t>
                          </w:r>
                        </w:p>
                        <w:p w14:paraId="679C578B" w14:textId="77777777" w:rsidR="00F2457E" w:rsidRPr="001641BE" w:rsidRDefault="00F2457E" w:rsidP="00BD3723">
                          <w:pPr>
                            <w:spacing w:line="240" w:lineRule="auto"/>
                            <w:rPr>
                              <w:rFonts w:asciiTheme="minorHAnsi" w:hAnsiTheme="minorHAnsi" w:cstheme="minorHAnsi"/>
                              <w:sz w:val="18"/>
                              <w:szCs w:val="18"/>
                            </w:rPr>
                          </w:pPr>
                          <w:r w:rsidRPr="001641BE">
                            <w:rPr>
                              <w:rFonts w:asciiTheme="minorHAnsi" w:hAnsiTheme="minorHAnsi" w:cstheme="minorHAnsi"/>
                              <w:b/>
                              <w:sz w:val="18"/>
                              <w:szCs w:val="18"/>
                              <w:shd w:val="clear" w:color="auto" w:fill="FFFFFF"/>
                            </w:rPr>
                            <w:t>www.hilase.cz</w:t>
                          </w:r>
                          <w:r w:rsidRPr="001641BE">
                            <w:rPr>
                              <w:rFonts w:asciiTheme="minorHAnsi" w:hAnsiTheme="minorHAnsi" w:cstheme="minorHAnsi"/>
                              <w:sz w:val="18"/>
                              <w:szCs w:val="18"/>
                              <w:shd w:val="clear" w:color="auto" w:fill="FFFFFF"/>
                            </w:rPr>
                            <w:br/>
                            <w:t>Tel.: </w:t>
                          </w:r>
                          <w:hyperlink r:id="rId3" w:history="1">
                            <w:r w:rsidRPr="001641BE">
                              <w:rPr>
                                <w:rStyle w:val="Hypertextovodkaz"/>
                                <w:rFonts w:asciiTheme="minorHAnsi" w:hAnsiTheme="minorHAnsi" w:cstheme="minorHAnsi"/>
                                <w:color w:val="auto"/>
                                <w:sz w:val="18"/>
                                <w:szCs w:val="18"/>
                                <w:u w:val="none"/>
                                <w:shd w:val="clear" w:color="auto" w:fill="FFFFFF"/>
                              </w:rPr>
                              <w:t>(+420) 314 007 700</w:t>
                            </w:r>
                          </w:hyperlink>
                        </w:p>
                        <w:p w14:paraId="73D76462" w14:textId="77777777" w:rsidR="009128DC" w:rsidRPr="001641BE" w:rsidRDefault="009128DC" w:rsidP="009128DC">
                          <w:pPr>
                            <w:spacing w:line="240" w:lineRule="auto"/>
                            <w:rPr>
                              <w:rFonts w:asciiTheme="minorHAnsi" w:hAnsiTheme="minorHAnsi" w:cstheme="minorHAnsi"/>
                              <w:sz w:val="18"/>
                              <w:szCs w:val="18"/>
                            </w:rPr>
                          </w:pPr>
                          <w:r w:rsidRPr="001641BE">
                            <w:rPr>
                              <w:rFonts w:asciiTheme="minorHAnsi" w:hAnsiTheme="minorHAnsi" w:cstheme="minorHAnsi"/>
                              <w:sz w:val="18"/>
                              <w:szCs w:val="18"/>
                              <w:shd w:val="clear" w:color="auto" w:fill="FFFFFF"/>
                            </w:rPr>
                            <w:t>IČO: 68378271</w:t>
                          </w:r>
                          <w:r w:rsidRPr="001641BE">
                            <w:rPr>
                              <w:rFonts w:asciiTheme="minorHAnsi" w:hAnsiTheme="minorHAnsi" w:cstheme="minorHAnsi"/>
                              <w:sz w:val="18"/>
                              <w:szCs w:val="18"/>
                            </w:rPr>
                            <w:br/>
                          </w:r>
                          <w:r w:rsidRPr="001641BE">
                            <w:rPr>
                              <w:rFonts w:asciiTheme="minorHAnsi" w:hAnsiTheme="minorHAnsi" w:cstheme="minorHAnsi"/>
                              <w:sz w:val="18"/>
                              <w:szCs w:val="18"/>
                              <w:shd w:val="clear" w:color="auto" w:fill="FFFFFF"/>
                            </w:rPr>
                            <w:t>DIČ: CZ68378271</w:t>
                          </w:r>
                        </w:p>
                        <w:p w14:paraId="2932EB3B" w14:textId="77777777" w:rsidR="009128DC" w:rsidRPr="00F2457E" w:rsidRDefault="009128DC" w:rsidP="00BD3723">
                          <w:pPr>
                            <w:spacing w:line="240" w:lineRule="auto"/>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223762" id="Textové pole 21" o:spid="_x0000_s1034" type="#_x0000_t202" style="position:absolute;margin-left:-7.3pt;margin-top:27.35pt;width:189pt;height:115.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" filled="f" stroked="f" strokeweight=".5pt">
              <v:textbox>
                <w:txbxContent>
                  <w:p w14:paraId="5FC0196D" w14:textId="77777777" w:rsidR="009913E4" w:rsidRPr="001641BE" w:rsidRDefault="009913E4" w:rsidP="00BD3723">
                    <w:pPr>
                      <w:spacing w:line="240" w:lineRule="auto"/>
                      <w:rPr>
                        <w:rFonts w:asciiTheme="minorHAnsi" w:hAnsiTheme="minorHAnsi" w:cstheme="minorHAnsi"/>
                        <w:sz w:val="18"/>
                        <w:szCs w:val="18"/>
                        <w:shd w:val="clear" w:color="auto" w:fill="FFFFFF"/>
                      </w:rPr>
                    </w:pPr>
                    <w:r w:rsidRPr="001641BE">
                      <w:rPr>
                        <w:rFonts w:asciiTheme="minorHAnsi" w:hAnsiTheme="minorHAnsi" w:cstheme="minorHAnsi"/>
                        <w:b/>
                        <w:sz w:val="18"/>
                        <w:szCs w:val="18"/>
                        <w:shd w:val="clear" w:color="auto" w:fill="FFFFFF"/>
                      </w:rPr>
                      <w:t>HiLASE centrum</w:t>
                    </w:r>
                    <w:r w:rsidRPr="001641BE">
                      <w:rPr>
                        <w:rFonts w:asciiTheme="minorHAnsi" w:hAnsiTheme="minorHAnsi" w:cstheme="minorHAnsi"/>
                        <w:sz w:val="18"/>
                        <w:szCs w:val="18"/>
                      </w:rPr>
                      <w:br/>
                    </w:r>
                    <w:r w:rsidRPr="001641BE">
                      <w:rPr>
                        <w:rFonts w:asciiTheme="minorHAnsi" w:hAnsiTheme="minorHAnsi" w:cstheme="minorHAnsi"/>
                        <w:sz w:val="18"/>
                        <w:szCs w:val="18"/>
                        <w:shd w:val="clear" w:color="auto" w:fill="FFFFFF"/>
                      </w:rPr>
                      <w:t>Fyzikální ústav AV ČR, v. v. i.</w:t>
                    </w:r>
                    <w:r w:rsidRPr="001641BE">
                      <w:rPr>
                        <w:rFonts w:asciiTheme="minorHAnsi" w:hAnsiTheme="minorHAnsi" w:cstheme="minorHAnsi"/>
                        <w:sz w:val="18"/>
                        <w:szCs w:val="18"/>
                      </w:rPr>
                      <w:br/>
                    </w:r>
                    <w:r w:rsidRPr="001641BE">
                      <w:rPr>
                        <w:rFonts w:asciiTheme="minorHAnsi" w:hAnsiTheme="minorHAnsi" w:cstheme="minorHAnsi"/>
                        <w:sz w:val="18"/>
                        <w:szCs w:val="18"/>
                        <w:shd w:val="clear" w:color="auto" w:fill="FFFFFF"/>
                      </w:rPr>
                      <w:t>Za Radnicí 828</w:t>
                    </w:r>
                    <w:r w:rsidRPr="001641BE">
                      <w:rPr>
                        <w:rFonts w:asciiTheme="minorHAnsi" w:hAnsiTheme="minorHAnsi" w:cstheme="minorHAnsi"/>
                        <w:sz w:val="18"/>
                        <w:szCs w:val="18"/>
                      </w:rPr>
                      <w:br/>
                    </w:r>
                    <w:r w:rsidRPr="001641BE">
                      <w:rPr>
                        <w:rFonts w:asciiTheme="minorHAnsi" w:hAnsiTheme="minorHAnsi" w:cstheme="minorHAnsi"/>
                        <w:sz w:val="18"/>
                        <w:szCs w:val="18"/>
                        <w:shd w:val="clear" w:color="auto" w:fill="FFFFFF"/>
                      </w:rPr>
                      <w:t>252 41 Dolní Břežany</w:t>
                    </w:r>
                  </w:p>
                  <w:p w14:paraId="679C578B" w14:textId="77777777" w:rsidR="00F2457E" w:rsidRPr="001641BE" w:rsidRDefault="00F2457E" w:rsidP="00BD3723">
                    <w:pPr>
                      <w:spacing w:line="240" w:lineRule="auto"/>
                      <w:rPr>
                        <w:rFonts w:asciiTheme="minorHAnsi" w:hAnsiTheme="minorHAnsi" w:cstheme="minorHAnsi"/>
                        <w:sz w:val="18"/>
                        <w:szCs w:val="18"/>
                      </w:rPr>
                    </w:pPr>
                    <w:r w:rsidRPr="001641BE">
                      <w:rPr>
                        <w:rFonts w:asciiTheme="minorHAnsi" w:hAnsiTheme="minorHAnsi" w:cstheme="minorHAnsi"/>
                        <w:b/>
                        <w:sz w:val="18"/>
                        <w:szCs w:val="18"/>
                        <w:shd w:val="clear" w:color="auto" w:fill="FFFFFF"/>
                      </w:rPr>
                      <w:t>www.hilase.cz</w:t>
                    </w:r>
                    <w:r w:rsidRPr="001641BE">
                      <w:rPr>
                        <w:rFonts w:asciiTheme="minorHAnsi" w:hAnsiTheme="minorHAnsi" w:cstheme="minorHAnsi"/>
                        <w:sz w:val="18"/>
                        <w:szCs w:val="18"/>
                        <w:shd w:val="clear" w:color="auto" w:fill="FFFFFF"/>
                      </w:rPr>
                      <w:br/>
                      <w:t>Tel.: </w:t>
                    </w:r>
                    <w:hyperlink r:id="rId4" w:history="1">
                      <w:r w:rsidRPr="001641BE">
                        <w:rPr>
                          <w:rStyle w:val="Hyperlink"/>
                          <w:rFonts w:asciiTheme="minorHAnsi" w:hAnsiTheme="minorHAnsi" w:cstheme="minorHAnsi"/>
                          <w:color w:val="auto"/>
                          <w:sz w:val="18"/>
                          <w:szCs w:val="18"/>
                          <w:u w:val="none"/>
                          <w:shd w:val="clear" w:color="auto" w:fill="FFFFFF"/>
                        </w:rPr>
                        <w:t>(+420) 314 007 700</w:t>
                      </w:r>
                    </w:hyperlink>
                  </w:p>
                  <w:p w14:paraId="73D76462" w14:textId="77777777" w:rsidR="009128DC" w:rsidRPr="001641BE" w:rsidRDefault="009128DC" w:rsidP="009128DC">
                    <w:pPr>
                      <w:spacing w:line="240" w:lineRule="auto"/>
                      <w:rPr>
                        <w:rFonts w:asciiTheme="minorHAnsi" w:hAnsiTheme="minorHAnsi" w:cstheme="minorHAnsi"/>
                        <w:sz w:val="18"/>
                        <w:szCs w:val="18"/>
                      </w:rPr>
                    </w:pPr>
                    <w:r w:rsidRPr="001641BE">
                      <w:rPr>
                        <w:rFonts w:asciiTheme="minorHAnsi" w:hAnsiTheme="minorHAnsi" w:cstheme="minorHAnsi"/>
                        <w:sz w:val="18"/>
                        <w:szCs w:val="18"/>
                        <w:shd w:val="clear" w:color="auto" w:fill="FFFFFF"/>
                      </w:rPr>
                      <w:t>IČO: 68378271</w:t>
                    </w:r>
                    <w:r w:rsidRPr="001641BE">
                      <w:rPr>
                        <w:rFonts w:asciiTheme="minorHAnsi" w:hAnsiTheme="minorHAnsi" w:cstheme="minorHAnsi"/>
                        <w:sz w:val="18"/>
                        <w:szCs w:val="18"/>
                      </w:rPr>
                      <w:br/>
                    </w:r>
                    <w:r w:rsidRPr="001641BE">
                      <w:rPr>
                        <w:rFonts w:asciiTheme="minorHAnsi" w:hAnsiTheme="minorHAnsi" w:cstheme="minorHAnsi"/>
                        <w:sz w:val="18"/>
                        <w:szCs w:val="18"/>
                        <w:shd w:val="clear" w:color="auto" w:fill="FFFFFF"/>
                      </w:rPr>
                      <w:t>DIČ: CZ68378271</w:t>
                    </w:r>
                  </w:p>
                  <w:p w14:paraId="2932EB3B" w14:textId="77777777" w:rsidR="009128DC" w:rsidRPr="00F2457E" w:rsidRDefault="009128DC" w:rsidP="00BD3723">
                    <w:pPr>
                      <w:spacing w:line="240" w:lineRule="auto"/>
                      <w:rPr>
                        <w:rFonts w:asciiTheme="minorHAnsi" w:hAnsiTheme="minorHAnsi" w:cstheme="minorHAnsi"/>
                      </w:rPr>
                    </w:pPr>
                  </w:p>
                </w:txbxContent>
              </v:textbox>
            </v:shape>
          </w:pict>
        </mc:Fallback>
      </mc:AlternateContent>
    </w:r>
    <w:r w:rsidR="009128DC">
      <w:rPr>
        <w:noProof/>
        <w:lang w:eastAsia="cs-CZ"/>
      </w:rPr>
      <mc:AlternateContent>
        <mc:Choice Requires="wps">
          <w:drawing>
            <wp:anchor distT="0" distB="0" distL="114300" distR="114300" simplePos="0" relativeHeight="251655680" behindDoc="0" locked="0" layoutInCell="1" allowOverlap="1" wp14:anchorId="6CCA8D4B" wp14:editId="319B5F5F">
              <wp:simplePos x="0" y="0"/>
              <wp:positionH relativeFrom="column">
                <wp:posOffset>5671820</wp:posOffset>
              </wp:positionH>
              <wp:positionV relativeFrom="paragraph">
                <wp:posOffset>989647</wp:posOffset>
              </wp:positionV>
              <wp:extent cx="814228" cy="826611"/>
              <wp:effectExtent l="0" t="0" r="5080" b="0"/>
              <wp:wrapNone/>
              <wp:docPr id="83" name="Textové pole 83"/>
              <wp:cNvGraphicFramePr/>
              <a:graphic xmlns:a="http://schemas.openxmlformats.org/drawingml/2006/main">
                <a:graphicData uri="http://schemas.microsoft.com/office/word/2010/wordprocessingShape">
                  <wps:wsp>
                    <wps:cNvSpPr txBox="1"/>
                    <wps:spPr>
                      <a:xfrm>
                        <a:off x="0" y="0"/>
                        <a:ext cx="814228" cy="826611"/>
                      </a:xfrm>
                      <a:prstGeom prst="rect">
                        <a:avLst/>
                      </a:prstGeom>
                      <a:solidFill>
                        <a:schemeClr val="lt1"/>
                      </a:solidFill>
                      <a:ln w="6350">
                        <a:noFill/>
                      </a:ln>
                    </wps:spPr>
                    <wps:txbx>
                      <w:txbxContent>
                        <w:p w14:paraId="6B2ED359" w14:textId="77777777" w:rsidR="00BD3723" w:rsidRDefault="00BD3723">
                          <w:r w:rsidRPr="00BD3723">
                            <w:rPr>
                              <w:noProof/>
                              <w:lang w:eastAsia="cs-CZ"/>
                            </w:rPr>
                            <w:drawing>
                              <wp:inline distT="0" distB="0" distL="0" distR="0" wp14:anchorId="4BC91655" wp14:editId="7C6A9769">
                                <wp:extent cx="721519" cy="777200"/>
                                <wp:effectExtent l="0" t="0" r="2540" b="0"/>
                                <wp:docPr id="18" name="Obrázek 18" descr="C:\Users\marie.thunova\Documents\O HiLASE\logos\logo FZU\FZU_logo_office_jpg_png_pdf\FZU_logo_office_jpg_png_pdf\screen_jpg_png\PNG - Transparent\FZU-C-RGB-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thunova\Documents\O HiLASE\logos\logo FZU\FZU_logo_office_jpg_png_pdf\FZU_logo_office_jpg_png_pdf\screen_jpg_png\PNG - Transparent\FZU-C-RGB-BLACK.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4143" cy="801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CA8D4B" id="Textové pole 83" o:spid="_x0000_s1035" type="#_x0000_t202" style="position:absolute;margin-left:446.6pt;margin-top:77.9pt;width:64.1pt;height:6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" fillcolor="white [3201]" stroked="f" strokeweight=".5pt">
              <v:textbox>
                <w:txbxContent>
                  <w:p w14:paraId="6B2ED359" w14:textId="77777777" w:rsidR="00BD3723" w:rsidRDefault="00BD3723">
                    <w:r w:rsidRPr="00BD3723">
                      <w:rPr>
                        <w:noProof/>
                        <w:lang w:eastAsia="cs-CZ"/>
                      </w:rPr>
                      <w:drawing>
                        <wp:inline distT="0" distB="0" distL="0" distR="0" wp14:anchorId="4BC91655" wp14:editId="7C6A9769">
                          <wp:extent cx="721519" cy="777200"/>
                          <wp:effectExtent l="0" t="0" r="2540" b="0"/>
                          <wp:docPr id="100" name="Obrázek 100" descr="C:\Users\marie.thunova\Documents\O HiLASE\logos\logo FZU\FZU_logo_office_jpg_png_pdf\FZU_logo_office_jpg_png_pdf\screen_jpg_png\PNG - Transparent\FZU-C-RGB-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thunova\Documents\O HiLASE\logos\logo FZU\FZU_logo_office_jpg_png_pdf\FZU_logo_office_jpg_png_pdf\screen_jpg_png\PNG - Transparent\FZU-C-RGB-BLACK.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4143" cy="801570"/>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1EB60" w14:textId="77777777" w:rsidR="007E5D40" w:rsidRDefault="007E5D40" w:rsidP="005614DD">
      <w:pPr>
        <w:spacing w:after="0" w:line="240" w:lineRule="auto"/>
      </w:pPr>
      <w:r>
        <w:separator/>
      </w:r>
    </w:p>
  </w:footnote>
  <w:footnote w:type="continuationSeparator" w:id="0">
    <w:p w14:paraId="29FD7639" w14:textId="77777777" w:rsidR="007E5D40" w:rsidRDefault="007E5D40" w:rsidP="005614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5E498" w14:textId="77777777" w:rsidR="0016012D" w:rsidRDefault="007E5D40">
    <w:pPr>
      <w:pStyle w:val="Zhlav"/>
    </w:pPr>
    <w:r>
      <w:rPr>
        <w:noProof/>
        <w:lang w:eastAsia="cs-CZ"/>
      </w:rPr>
      <w:pict w14:anchorId="281075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363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71AEA" w14:textId="56563DDD" w:rsidR="0016012D" w:rsidRDefault="00FE471E" w:rsidP="00D913CB">
    <w:pPr>
      <w:pStyle w:val="Zhlav"/>
    </w:pPr>
    <w:r>
      <w:rPr>
        <w:rFonts w:ascii="Calibri Light" w:hAnsi="Calibri Light" w:cs="Calibri Light"/>
        <w:noProof/>
        <w:lang w:eastAsia="cs-CZ"/>
      </w:rPr>
      <mc:AlternateContent>
        <mc:Choice Requires="wps">
          <w:drawing>
            <wp:anchor distT="0" distB="0" distL="114300" distR="114300" simplePos="0" relativeHeight="251657728" behindDoc="0" locked="0" layoutInCell="1" allowOverlap="1" wp14:anchorId="3AA42085" wp14:editId="0D3BBCD8">
              <wp:simplePos x="0" y="0"/>
              <wp:positionH relativeFrom="column">
                <wp:posOffset>-160020</wp:posOffset>
              </wp:positionH>
              <wp:positionV relativeFrom="paragraph">
                <wp:posOffset>167005</wp:posOffset>
              </wp:positionV>
              <wp:extent cx="1943100" cy="800100"/>
              <wp:effectExtent l="0" t="0" r="0" b="0"/>
              <wp:wrapNone/>
              <wp:docPr id="62" name="Textové pole 62"/>
              <wp:cNvGraphicFramePr/>
              <a:graphic xmlns:a="http://schemas.openxmlformats.org/drawingml/2006/main">
                <a:graphicData uri="http://schemas.microsoft.com/office/word/2010/wordprocessingShape">
                  <wps:wsp>
                    <wps:cNvSpPr txBox="1"/>
                    <wps:spPr>
                      <a:xfrm>
                        <a:off x="0" y="0"/>
                        <a:ext cx="1943100" cy="800100"/>
                      </a:xfrm>
                      <a:prstGeom prst="rect">
                        <a:avLst/>
                      </a:prstGeom>
                      <a:noFill/>
                      <a:ln w="6350">
                        <a:noFill/>
                      </a:ln>
                    </wps:spPr>
                    <wps:txbx>
                      <w:txbxContent>
                        <w:p w14:paraId="06917A24" w14:textId="0337DED9" w:rsidR="001641BE" w:rsidRDefault="00EC1FBA" w:rsidP="001641BE">
                          <w:r w:rsidRPr="00EC1FBA">
                            <w:rPr>
                              <w:noProof/>
                              <w:lang w:eastAsia="cs-CZ"/>
                            </w:rPr>
                            <w:drawing>
                              <wp:inline distT="0" distB="0" distL="0" distR="0" wp14:anchorId="116CCCA1" wp14:editId="15F2ECE6">
                                <wp:extent cx="926274" cy="594360"/>
                                <wp:effectExtent l="0" t="0" r="7620" b="0"/>
                                <wp:docPr id="8" name="Obrázek 8" descr="C:\Users\marie.thunova\Downloads\MicrosoftTeam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thunova\Downloads\MicrosoftTeams-image (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485" cy="6111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A42085" id="_x0000_t202" coordsize="21600,21600" o:spt="202" path="m,l,21600r21600,l21600,xe">
              <v:stroke joinstyle="miter"/>
              <v:path gradientshapeok="t" o:connecttype="rect"/>
            </v:shapetype>
            <v:shape id="Textové pole 62" o:spid="_x0000_s1026" type="#_x0000_t202" style="position:absolute;margin-left:-12.6pt;margin-top:13.15pt;width:153pt;height:63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" filled="f" stroked="f" strokeweight=".5pt">
              <v:textbox>
                <w:txbxContent>
                  <w:p w14:paraId="06917A24" w14:textId="0337DED9" w:rsidR="001641BE" w:rsidRDefault="00EC1FBA" w:rsidP="001641BE">
                    <w:r w:rsidRPr="00EC1FBA">
                      <w:rPr>
                        <w:noProof/>
                        <w:lang w:eastAsia="cs-CZ"/>
                      </w:rPr>
                      <w:drawing>
                        <wp:inline distT="0" distB="0" distL="0" distR="0" wp14:anchorId="116CCCA1" wp14:editId="15F2ECE6">
                          <wp:extent cx="926274" cy="594360"/>
                          <wp:effectExtent l="0" t="0" r="7620" b="0"/>
                          <wp:docPr id="8" name="Obrázek 8" descr="C:\Users\marie.thunova\Downloads\MicrosoftTeam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thunova\Downloads\MicrosoftTeams-image (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485" cy="611178"/>
                                  </a:xfrm>
                                  <a:prstGeom prst="rect">
                                    <a:avLst/>
                                  </a:prstGeom>
                                  <a:noFill/>
                                  <a:ln>
                                    <a:noFill/>
                                  </a:ln>
                                </pic:spPr>
                              </pic:pic>
                            </a:graphicData>
                          </a:graphic>
                        </wp:inline>
                      </w:drawing>
                    </w:r>
                  </w:p>
                </w:txbxContent>
              </v:textbox>
            </v:shape>
          </w:pict>
        </mc:Fallback>
      </mc:AlternateContent>
    </w:r>
    <w:r w:rsidR="00D930F8">
      <w:rPr>
        <w:rFonts w:ascii="Calibri Light" w:hAnsi="Calibri Light" w:cs="Calibri Light"/>
        <w:noProof/>
        <w:lang w:eastAsia="cs-CZ"/>
      </w:rPr>
      <mc:AlternateContent>
        <mc:Choice Requires="wps">
          <w:drawing>
            <wp:anchor distT="0" distB="0" distL="114300" distR="114300" simplePos="0" relativeHeight="251656704" behindDoc="0" locked="0" layoutInCell="1" allowOverlap="1" wp14:anchorId="1A6C41A7" wp14:editId="7569CF6E">
              <wp:simplePos x="0" y="0"/>
              <wp:positionH relativeFrom="column">
                <wp:posOffset>4308475</wp:posOffset>
              </wp:positionH>
              <wp:positionV relativeFrom="paragraph">
                <wp:posOffset>167640</wp:posOffset>
              </wp:positionV>
              <wp:extent cx="2778443" cy="514350"/>
              <wp:effectExtent l="0" t="0" r="22225" b="19050"/>
              <wp:wrapNone/>
              <wp:docPr id="61" name="Textové pole 61"/>
              <wp:cNvGraphicFramePr/>
              <a:graphic xmlns:a="http://schemas.openxmlformats.org/drawingml/2006/main">
                <a:graphicData uri="http://schemas.microsoft.com/office/word/2010/wordprocessingShape">
                  <wps:wsp>
                    <wps:cNvSpPr txBox="1"/>
                    <wps:spPr>
                      <a:xfrm>
                        <a:off x="0" y="0"/>
                        <a:ext cx="2778443" cy="514350"/>
                      </a:xfrm>
                      <a:prstGeom prst="rect">
                        <a:avLst/>
                      </a:prstGeom>
                      <a:solidFill>
                        <a:schemeClr val="lt1"/>
                      </a:solidFill>
                      <a:ln w="6350">
                        <a:solidFill>
                          <a:schemeClr val="bg1"/>
                        </a:solidFill>
                      </a:ln>
                    </wps:spPr>
                    <wps:txbx>
                      <w:txbxContent>
                        <w:p w14:paraId="0C4445D6" w14:textId="77777777" w:rsidR="003C1EE2" w:rsidRDefault="003C1EE2" w:rsidP="003C1EE2">
                          <w:pPr>
                            <w:pStyle w:val="Nadpis1"/>
                            <w:jc w:val="center"/>
                            <w:rPr>
                              <w:sz w:val="22"/>
                              <w:szCs w:val="22"/>
                            </w:rPr>
                          </w:pPr>
                          <w:r>
                            <w:rPr>
                              <w:sz w:val="22"/>
                              <w:szCs w:val="22"/>
                            </w:rPr>
                            <w:t>PRESS RELEASE | ANNOUNCEMENT</w:t>
                          </w:r>
                        </w:p>
                        <w:p w14:paraId="016FEDB8" w14:textId="77777777" w:rsidR="001641BE" w:rsidRPr="009913E4" w:rsidRDefault="001641BE" w:rsidP="001641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C41A7" id="Textové pole 61" o:spid="_x0000_s1027" type="#_x0000_t202" style="position:absolute;margin-left:339.25pt;margin-top:13.2pt;width:218.8pt;height:4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" fillcolor="white [3201]" strokecolor="white [3212]" strokeweight=".5pt">
              <v:textbox>
                <w:txbxContent>
                  <w:p w14:paraId="0C4445D6" w14:textId="77777777" w:rsidR="003C1EE2" w:rsidRDefault="003C1EE2" w:rsidP="003C1EE2">
                    <w:pPr>
                      <w:pStyle w:val="Nadpis1"/>
                      <w:jc w:val="center"/>
                      <w:rPr>
                        <w:sz w:val="22"/>
                        <w:szCs w:val="22"/>
                      </w:rPr>
                    </w:pPr>
                    <w:r>
                      <w:rPr>
                        <w:sz w:val="22"/>
                        <w:szCs w:val="22"/>
                      </w:rPr>
                      <w:t>PRESS RELEASE | ANNOUNCEMENT</w:t>
                    </w:r>
                  </w:p>
                  <w:p w14:paraId="016FEDB8" w14:textId="77777777" w:rsidR="001641BE" w:rsidRPr="009913E4" w:rsidRDefault="001641BE" w:rsidP="001641BE"/>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A9242" w14:textId="1527A6DC" w:rsidR="0016012D" w:rsidRPr="009913E4" w:rsidRDefault="00342616" w:rsidP="009913E4">
    <w:pPr>
      <w:pStyle w:val="Zhlav"/>
      <w:ind w:left="7650"/>
      <w:rPr>
        <w:rFonts w:asciiTheme="minorHAnsi" w:hAnsiTheme="minorHAnsi" w:cstheme="minorHAnsi"/>
      </w:rPr>
    </w:pPr>
    <w:r>
      <w:rPr>
        <w:rFonts w:ascii="Calibri Light" w:hAnsi="Calibri Light" w:cs="Calibri Light"/>
        <w:noProof/>
        <w:lang w:eastAsia="cs-CZ"/>
      </w:rPr>
      <mc:AlternateContent>
        <mc:Choice Requires="wps">
          <w:drawing>
            <wp:anchor distT="0" distB="0" distL="114300" distR="114300" simplePos="0" relativeHeight="251652608" behindDoc="0" locked="0" layoutInCell="1" allowOverlap="1" wp14:anchorId="44CC4547" wp14:editId="1D505FA8">
              <wp:simplePos x="0" y="0"/>
              <wp:positionH relativeFrom="column">
                <wp:posOffset>-228600</wp:posOffset>
              </wp:positionH>
              <wp:positionV relativeFrom="paragraph">
                <wp:posOffset>172085</wp:posOffset>
              </wp:positionV>
              <wp:extent cx="1988820" cy="853440"/>
              <wp:effectExtent l="0" t="0" r="0" b="3810"/>
              <wp:wrapNone/>
              <wp:docPr id="2" name="Textové pole 2"/>
              <wp:cNvGraphicFramePr/>
              <a:graphic xmlns:a="http://schemas.openxmlformats.org/drawingml/2006/main">
                <a:graphicData uri="http://schemas.microsoft.com/office/word/2010/wordprocessingShape">
                  <wps:wsp>
                    <wps:cNvSpPr txBox="1"/>
                    <wps:spPr>
                      <a:xfrm>
                        <a:off x="0" y="0"/>
                        <a:ext cx="1988820" cy="853440"/>
                      </a:xfrm>
                      <a:prstGeom prst="rect">
                        <a:avLst/>
                      </a:prstGeom>
                      <a:noFill/>
                      <a:ln w="6350">
                        <a:noFill/>
                      </a:ln>
                    </wps:spPr>
                    <wps:txbx>
                      <w:txbxContent>
                        <w:p w14:paraId="55D38160" w14:textId="52B6160F" w:rsidR="00CC2655" w:rsidRDefault="00465444">
                          <w:r w:rsidRPr="00EC1FBA">
                            <w:rPr>
                              <w:noProof/>
                              <w:lang w:eastAsia="cs-CZ"/>
                            </w:rPr>
                            <w:drawing>
                              <wp:inline distT="0" distB="0" distL="0" distR="0" wp14:anchorId="2E792C6B" wp14:editId="79A9DF15">
                                <wp:extent cx="926274" cy="594360"/>
                                <wp:effectExtent l="0" t="0" r="7620" b="0"/>
                                <wp:docPr id="6" name="Obrázek 6" descr="C:\Users\marie.thunova\Downloads\MicrosoftTeam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thunova\Downloads\MicrosoftTeams-image (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485" cy="6111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C4547" id="_x0000_t202" coordsize="21600,21600" o:spt="202" path="m,l,21600r21600,l21600,xe">
              <v:stroke joinstyle="miter"/>
              <v:path gradientshapeok="t" o:connecttype="rect"/>
            </v:shapetype>
            <v:shape id="Textové pole 2" o:spid="_x0000_s1031" type="#_x0000_t202" style="position:absolute;left:0;text-align:left;margin-left:-18pt;margin-top:13.55pt;width:156.6pt;height:67.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" filled="f" stroked="f" strokeweight=".5pt">
              <v:textbox>
                <w:txbxContent>
                  <w:p w14:paraId="55D38160" w14:textId="52B6160F" w:rsidR="00CC2655" w:rsidRDefault="00465444">
                    <w:r w:rsidRPr="00EC1FBA">
                      <w:rPr>
                        <w:noProof/>
                        <w:lang w:eastAsia="cs-CZ"/>
                      </w:rPr>
                      <w:drawing>
                        <wp:inline distT="0" distB="0" distL="0" distR="0" wp14:anchorId="2E792C6B" wp14:editId="79A9DF15">
                          <wp:extent cx="926274" cy="594360"/>
                          <wp:effectExtent l="0" t="0" r="7620" b="0"/>
                          <wp:docPr id="6" name="Obrázek 6" descr="C:\Users\marie.thunova\Downloads\MicrosoftTeam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thunova\Downloads\MicrosoftTeams-image (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485" cy="611178"/>
                                  </a:xfrm>
                                  <a:prstGeom prst="rect">
                                    <a:avLst/>
                                  </a:prstGeom>
                                  <a:noFill/>
                                  <a:ln>
                                    <a:noFill/>
                                  </a:ln>
                                </pic:spPr>
                              </pic:pic>
                            </a:graphicData>
                          </a:graphic>
                        </wp:inline>
                      </w:drawing>
                    </w:r>
                  </w:p>
                </w:txbxContent>
              </v:textbox>
            </v:shape>
          </w:pict>
        </mc:Fallback>
      </mc:AlternateContent>
    </w:r>
    <w:r w:rsidR="009913E4">
      <w:rPr>
        <w:rFonts w:ascii="Calibri Light" w:hAnsi="Calibri Light" w:cs="Calibri Light"/>
        <w:noProof/>
        <w:lang w:eastAsia="cs-CZ"/>
      </w:rPr>
      <mc:AlternateContent>
        <mc:Choice Requires="wps">
          <w:drawing>
            <wp:anchor distT="0" distB="0" distL="114300" distR="114300" simplePos="0" relativeHeight="251654656" behindDoc="0" locked="0" layoutInCell="1" allowOverlap="1" wp14:anchorId="43B4CEB6" wp14:editId="5D64E60F">
              <wp:simplePos x="0" y="0"/>
              <wp:positionH relativeFrom="column">
                <wp:posOffset>4331176</wp:posOffset>
              </wp:positionH>
              <wp:positionV relativeFrom="paragraph">
                <wp:posOffset>170657</wp:posOffset>
              </wp:positionV>
              <wp:extent cx="2778443" cy="514350"/>
              <wp:effectExtent l="0" t="0" r="22225" b="19050"/>
              <wp:wrapNone/>
              <wp:docPr id="38" name="Textové pole 38"/>
              <wp:cNvGraphicFramePr/>
              <a:graphic xmlns:a="http://schemas.openxmlformats.org/drawingml/2006/main">
                <a:graphicData uri="http://schemas.microsoft.com/office/word/2010/wordprocessingShape">
                  <wps:wsp>
                    <wps:cNvSpPr txBox="1"/>
                    <wps:spPr>
                      <a:xfrm>
                        <a:off x="0" y="0"/>
                        <a:ext cx="2778443" cy="514350"/>
                      </a:xfrm>
                      <a:prstGeom prst="rect">
                        <a:avLst/>
                      </a:prstGeom>
                      <a:solidFill>
                        <a:schemeClr val="lt1"/>
                      </a:solidFill>
                      <a:ln w="6350">
                        <a:solidFill>
                          <a:schemeClr val="bg1"/>
                        </a:solidFill>
                      </a:ln>
                    </wps:spPr>
                    <wps:txbx>
                      <w:txbxContent>
                        <w:p w14:paraId="61C9A678" w14:textId="77777777" w:rsidR="003C1EE2" w:rsidRDefault="003C1EE2" w:rsidP="003C1EE2">
                          <w:pPr>
                            <w:pStyle w:val="Nadpis1"/>
                            <w:jc w:val="center"/>
                            <w:rPr>
                              <w:sz w:val="22"/>
                              <w:szCs w:val="22"/>
                            </w:rPr>
                          </w:pPr>
                          <w:r>
                            <w:rPr>
                              <w:sz w:val="22"/>
                              <w:szCs w:val="22"/>
                            </w:rPr>
                            <w:t>PRESS RELEASE | ANNOUNCEMENT</w:t>
                          </w:r>
                        </w:p>
                        <w:p w14:paraId="4D6ACEF2" w14:textId="6B34C07F" w:rsidR="009913E4" w:rsidRPr="009913E4" w:rsidRDefault="009913E4" w:rsidP="009913E4">
                          <w:pPr>
                            <w:pStyle w:val="Nadpis1"/>
                            <w:jc w:val="center"/>
                            <w:rPr>
                              <w:sz w:val="22"/>
                              <w:szCs w:val="22"/>
                            </w:rPr>
                          </w:pPr>
                        </w:p>
                        <w:p w14:paraId="1591ED9D" w14:textId="77777777" w:rsidR="009913E4" w:rsidRPr="009913E4" w:rsidRDefault="009913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4CEB6" id="Textové pole 38" o:spid="_x0000_s1032" type="#_x0000_t202" style="position:absolute;left:0;text-align:left;margin-left:341.05pt;margin-top:13.45pt;width:218.8pt;height:4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" fillcolor="white [3201]" strokecolor="white [3212]" strokeweight=".5pt">
              <v:textbox>
                <w:txbxContent>
                  <w:p w14:paraId="61C9A678" w14:textId="77777777" w:rsidR="003C1EE2" w:rsidRDefault="003C1EE2" w:rsidP="003C1EE2">
                    <w:pPr>
                      <w:pStyle w:val="Nadpis1"/>
                      <w:jc w:val="center"/>
                      <w:rPr>
                        <w:sz w:val="22"/>
                        <w:szCs w:val="22"/>
                      </w:rPr>
                    </w:pPr>
                    <w:r>
                      <w:rPr>
                        <w:sz w:val="22"/>
                        <w:szCs w:val="22"/>
                      </w:rPr>
                      <w:t>PRESS RELEASE | ANNOUNCEMENT</w:t>
                    </w:r>
                  </w:p>
                  <w:p w14:paraId="4D6ACEF2" w14:textId="6B34C07F" w:rsidR="009913E4" w:rsidRPr="009913E4" w:rsidRDefault="009913E4" w:rsidP="009913E4">
                    <w:pPr>
                      <w:pStyle w:val="Nadpis1"/>
                      <w:jc w:val="center"/>
                      <w:rPr>
                        <w:sz w:val="22"/>
                        <w:szCs w:val="22"/>
                      </w:rPr>
                    </w:pPr>
                  </w:p>
                  <w:p w14:paraId="1591ED9D" w14:textId="77777777" w:rsidR="009913E4" w:rsidRPr="009913E4" w:rsidRDefault="009913E4"/>
                </w:txbxContent>
              </v:textbox>
            </v:shape>
          </w:pict>
        </mc:Fallback>
      </mc:AlternateContent>
    </w:r>
    <w:r w:rsidR="00CC2655">
      <w:rPr>
        <w:rFonts w:ascii="Calibri Light" w:hAnsi="Calibri Light" w:cs="Calibri Light"/>
        <w:shd w:val="clear" w:color="auto" w:fill="FFFFFF"/>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F60FBB"/>
    <w:multiLevelType w:val="hybridMultilevel"/>
    <w:tmpl w:val="1B282F16"/>
    <w:lvl w:ilvl="0" w:tplc="4C084E1C">
      <w:numFmt w:val="bullet"/>
      <w:lvlText w:val="-"/>
      <w:lvlJc w:val="left"/>
      <w:pPr>
        <w:ind w:left="720" w:hanging="360"/>
      </w:pPr>
      <w:rPr>
        <w:rFonts w:ascii="CillianSemiexpandedRegular" w:eastAsia="Times New Roman" w:hAnsi="CillianSemiexpandedRegular"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6441691D"/>
    <w:multiLevelType w:val="hybridMultilevel"/>
    <w:tmpl w:val="9A287A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6"/>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7C3"/>
    <w:rsid w:val="000000D2"/>
    <w:rsid w:val="0000222C"/>
    <w:rsid w:val="0000667B"/>
    <w:rsid w:val="00010CE1"/>
    <w:rsid w:val="00020CA1"/>
    <w:rsid w:val="0004242F"/>
    <w:rsid w:val="00054670"/>
    <w:rsid w:val="00072A30"/>
    <w:rsid w:val="00076020"/>
    <w:rsid w:val="00094711"/>
    <w:rsid w:val="00097371"/>
    <w:rsid w:val="000A3613"/>
    <w:rsid w:val="000D0732"/>
    <w:rsid w:val="000D17E1"/>
    <w:rsid w:val="000D4CCC"/>
    <w:rsid w:val="000F121F"/>
    <w:rsid w:val="001055C2"/>
    <w:rsid w:val="0011653E"/>
    <w:rsid w:val="00134BCF"/>
    <w:rsid w:val="00141972"/>
    <w:rsid w:val="0014555F"/>
    <w:rsid w:val="0016012D"/>
    <w:rsid w:val="0016333B"/>
    <w:rsid w:val="00163F68"/>
    <w:rsid w:val="001641BE"/>
    <w:rsid w:val="001723D9"/>
    <w:rsid w:val="00181F38"/>
    <w:rsid w:val="00194C55"/>
    <w:rsid w:val="001A4031"/>
    <w:rsid w:val="001A711C"/>
    <w:rsid w:val="001C58B1"/>
    <w:rsid w:val="001D1D08"/>
    <w:rsid w:val="001F258B"/>
    <w:rsid w:val="001F439E"/>
    <w:rsid w:val="0022183B"/>
    <w:rsid w:val="002301BF"/>
    <w:rsid w:val="00230E77"/>
    <w:rsid w:val="002354D7"/>
    <w:rsid w:val="00240573"/>
    <w:rsid w:val="002558F8"/>
    <w:rsid w:val="0026296E"/>
    <w:rsid w:val="00264D4F"/>
    <w:rsid w:val="00267BE6"/>
    <w:rsid w:val="00277BC3"/>
    <w:rsid w:val="00281C2B"/>
    <w:rsid w:val="00285B7A"/>
    <w:rsid w:val="0029263C"/>
    <w:rsid w:val="00292CBF"/>
    <w:rsid w:val="002A2550"/>
    <w:rsid w:val="002B1686"/>
    <w:rsid w:val="002B1FCD"/>
    <w:rsid w:val="002B22D6"/>
    <w:rsid w:val="002B3CF3"/>
    <w:rsid w:val="002B56FA"/>
    <w:rsid w:val="002B6457"/>
    <w:rsid w:val="002C001A"/>
    <w:rsid w:val="002C4C22"/>
    <w:rsid w:val="002F4CD2"/>
    <w:rsid w:val="00320831"/>
    <w:rsid w:val="003218DC"/>
    <w:rsid w:val="00322578"/>
    <w:rsid w:val="00342616"/>
    <w:rsid w:val="00344790"/>
    <w:rsid w:val="00344F14"/>
    <w:rsid w:val="00353581"/>
    <w:rsid w:val="00353752"/>
    <w:rsid w:val="0036731D"/>
    <w:rsid w:val="0038363B"/>
    <w:rsid w:val="00385D70"/>
    <w:rsid w:val="003A1669"/>
    <w:rsid w:val="003A40B4"/>
    <w:rsid w:val="003A6B63"/>
    <w:rsid w:val="003B2F9B"/>
    <w:rsid w:val="003B66FF"/>
    <w:rsid w:val="003C1EE2"/>
    <w:rsid w:val="003E5335"/>
    <w:rsid w:val="003F1619"/>
    <w:rsid w:val="003F516C"/>
    <w:rsid w:val="003F5B36"/>
    <w:rsid w:val="004149BF"/>
    <w:rsid w:val="00435FDB"/>
    <w:rsid w:val="004365CC"/>
    <w:rsid w:val="0045117A"/>
    <w:rsid w:val="00454E05"/>
    <w:rsid w:val="00460917"/>
    <w:rsid w:val="0046178D"/>
    <w:rsid w:val="00461C54"/>
    <w:rsid w:val="004621B5"/>
    <w:rsid w:val="00465444"/>
    <w:rsid w:val="00470C3B"/>
    <w:rsid w:val="004714DA"/>
    <w:rsid w:val="00472E40"/>
    <w:rsid w:val="00480FCE"/>
    <w:rsid w:val="004866F8"/>
    <w:rsid w:val="00487BC6"/>
    <w:rsid w:val="004912FE"/>
    <w:rsid w:val="00492586"/>
    <w:rsid w:val="0049318A"/>
    <w:rsid w:val="004A17C3"/>
    <w:rsid w:val="004A2D2C"/>
    <w:rsid w:val="004B10FE"/>
    <w:rsid w:val="004B1635"/>
    <w:rsid w:val="004C0E7A"/>
    <w:rsid w:val="004C1145"/>
    <w:rsid w:val="004D0E05"/>
    <w:rsid w:val="004F7BC7"/>
    <w:rsid w:val="00500770"/>
    <w:rsid w:val="00500BBF"/>
    <w:rsid w:val="00504596"/>
    <w:rsid w:val="00504B36"/>
    <w:rsid w:val="00511362"/>
    <w:rsid w:val="00522380"/>
    <w:rsid w:val="0052306E"/>
    <w:rsid w:val="00527F45"/>
    <w:rsid w:val="005366B3"/>
    <w:rsid w:val="0056008C"/>
    <w:rsid w:val="00561341"/>
    <w:rsid w:val="005614DD"/>
    <w:rsid w:val="00570BE3"/>
    <w:rsid w:val="00575832"/>
    <w:rsid w:val="00576D14"/>
    <w:rsid w:val="00580F6A"/>
    <w:rsid w:val="00587832"/>
    <w:rsid w:val="00587884"/>
    <w:rsid w:val="00587FFC"/>
    <w:rsid w:val="0059785A"/>
    <w:rsid w:val="005A6597"/>
    <w:rsid w:val="005B1B4A"/>
    <w:rsid w:val="005B682B"/>
    <w:rsid w:val="005C0D53"/>
    <w:rsid w:val="005D3041"/>
    <w:rsid w:val="005D5E9B"/>
    <w:rsid w:val="005E412D"/>
    <w:rsid w:val="00602E6C"/>
    <w:rsid w:val="00616FF9"/>
    <w:rsid w:val="00621BC3"/>
    <w:rsid w:val="00624E28"/>
    <w:rsid w:val="00626C12"/>
    <w:rsid w:val="00627C3C"/>
    <w:rsid w:val="00630AD9"/>
    <w:rsid w:val="00640E90"/>
    <w:rsid w:val="00663C0C"/>
    <w:rsid w:val="00663E1F"/>
    <w:rsid w:val="00665FBA"/>
    <w:rsid w:val="00667E5C"/>
    <w:rsid w:val="00672496"/>
    <w:rsid w:val="0067428D"/>
    <w:rsid w:val="00676FD7"/>
    <w:rsid w:val="006838AF"/>
    <w:rsid w:val="006848FA"/>
    <w:rsid w:val="0069534A"/>
    <w:rsid w:val="006C52EA"/>
    <w:rsid w:val="006D5960"/>
    <w:rsid w:val="006E1F07"/>
    <w:rsid w:val="006E750E"/>
    <w:rsid w:val="006F03BD"/>
    <w:rsid w:val="006F07DA"/>
    <w:rsid w:val="0070050E"/>
    <w:rsid w:val="00701213"/>
    <w:rsid w:val="00701F13"/>
    <w:rsid w:val="007058E6"/>
    <w:rsid w:val="00712212"/>
    <w:rsid w:val="007127AE"/>
    <w:rsid w:val="00717CEB"/>
    <w:rsid w:val="0072036E"/>
    <w:rsid w:val="007251EA"/>
    <w:rsid w:val="00730750"/>
    <w:rsid w:val="007422B7"/>
    <w:rsid w:val="00743A28"/>
    <w:rsid w:val="00750D3A"/>
    <w:rsid w:val="00750E78"/>
    <w:rsid w:val="00755B8D"/>
    <w:rsid w:val="00763E70"/>
    <w:rsid w:val="00763F40"/>
    <w:rsid w:val="0077186D"/>
    <w:rsid w:val="00787850"/>
    <w:rsid w:val="00787C9B"/>
    <w:rsid w:val="0079085F"/>
    <w:rsid w:val="007A5BEF"/>
    <w:rsid w:val="007B0BF3"/>
    <w:rsid w:val="007B31E3"/>
    <w:rsid w:val="007C3D93"/>
    <w:rsid w:val="007C58F9"/>
    <w:rsid w:val="007D07E2"/>
    <w:rsid w:val="007D210C"/>
    <w:rsid w:val="007D370D"/>
    <w:rsid w:val="007D6064"/>
    <w:rsid w:val="007D7810"/>
    <w:rsid w:val="007D79DC"/>
    <w:rsid w:val="007E5D40"/>
    <w:rsid w:val="007F0748"/>
    <w:rsid w:val="007F3548"/>
    <w:rsid w:val="00805CFB"/>
    <w:rsid w:val="00807FF2"/>
    <w:rsid w:val="00811FC7"/>
    <w:rsid w:val="008163D2"/>
    <w:rsid w:val="008416EE"/>
    <w:rsid w:val="008459A7"/>
    <w:rsid w:val="00853E97"/>
    <w:rsid w:val="00856230"/>
    <w:rsid w:val="00856C42"/>
    <w:rsid w:val="008732C0"/>
    <w:rsid w:val="008909FF"/>
    <w:rsid w:val="00891307"/>
    <w:rsid w:val="00892117"/>
    <w:rsid w:val="00893788"/>
    <w:rsid w:val="0089721A"/>
    <w:rsid w:val="008A53E6"/>
    <w:rsid w:val="008B2D26"/>
    <w:rsid w:val="008B5598"/>
    <w:rsid w:val="008C7CD4"/>
    <w:rsid w:val="008D140C"/>
    <w:rsid w:val="008E0C03"/>
    <w:rsid w:val="008F17F8"/>
    <w:rsid w:val="008F5621"/>
    <w:rsid w:val="00910D8E"/>
    <w:rsid w:val="009128DC"/>
    <w:rsid w:val="00913D22"/>
    <w:rsid w:val="00942FBF"/>
    <w:rsid w:val="00944561"/>
    <w:rsid w:val="009446C7"/>
    <w:rsid w:val="00950143"/>
    <w:rsid w:val="009714B2"/>
    <w:rsid w:val="0097314B"/>
    <w:rsid w:val="00977552"/>
    <w:rsid w:val="00983259"/>
    <w:rsid w:val="0098765A"/>
    <w:rsid w:val="009913E4"/>
    <w:rsid w:val="00991488"/>
    <w:rsid w:val="00991C21"/>
    <w:rsid w:val="0099393A"/>
    <w:rsid w:val="00994459"/>
    <w:rsid w:val="00995368"/>
    <w:rsid w:val="009A21C1"/>
    <w:rsid w:val="009B18DC"/>
    <w:rsid w:val="009C4E0B"/>
    <w:rsid w:val="009D5D63"/>
    <w:rsid w:val="00A04E88"/>
    <w:rsid w:val="00A076AC"/>
    <w:rsid w:val="00A10D67"/>
    <w:rsid w:val="00A1776F"/>
    <w:rsid w:val="00A23201"/>
    <w:rsid w:val="00A3018D"/>
    <w:rsid w:val="00A36F1B"/>
    <w:rsid w:val="00A47AB2"/>
    <w:rsid w:val="00A565C0"/>
    <w:rsid w:val="00A665F9"/>
    <w:rsid w:val="00A762F6"/>
    <w:rsid w:val="00A852F3"/>
    <w:rsid w:val="00A90C64"/>
    <w:rsid w:val="00A91FA5"/>
    <w:rsid w:val="00AA0233"/>
    <w:rsid w:val="00AA3439"/>
    <w:rsid w:val="00AB7E92"/>
    <w:rsid w:val="00AC392B"/>
    <w:rsid w:val="00B013B9"/>
    <w:rsid w:val="00B2459D"/>
    <w:rsid w:val="00B330BA"/>
    <w:rsid w:val="00B33879"/>
    <w:rsid w:val="00B35EB6"/>
    <w:rsid w:val="00B515B2"/>
    <w:rsid w:val="00B5433B"/>
    <w:rsid w:val="00B60D52"/>
    <w:rsid w:val="00B743CE"/>
    <w:rsid w:val="00B806CE"/>
    <w:rsid w:val="00B8095F"/>
    <w:rsid w:val="00B84E7F"/>
    <w:rsid w:val="00B92B54"/>
    <w:rsid w:val="00BD3723"/>
    <w:rsid w:val="00BD774D"/>
    <w:rsid w:val="00BE1231"/>
    <w:rsid w:val="00BF0D75"/>
    <w:rsid w:val="00C02804"/>
    <w:rsid w:val="00C07F2C"/>
    <w:rsid w:val="00C10D62"/>
    <w:rsid w:val="00C13963"/>
    <w:rsid w:val="00C13D10"/>
    <w:rsid w:val="00C13E8D"/>
    <w:rsid w:val="00C17F9F"/>
    <w:rsid w:val="00C21764"/>
    <w:rsid w:val="00C21A99"/>
    <w:rsid w:val="00C22E2E"/>
    <w:rsid w:val="00C47664"/>
    <w:rsid w:val="00C552CB"/>
    <w:rsid w:val="00C70C7C"/>
    <w:rsid w:val="00C95299"/>
    <w:rsid w:val="00CB071A"/>
    <w:rsid w:val="00CB2922"/>
    <w:rsid w:val="00CC2655"/>
    <w:rsid w:val="00CC53EC"/>
    <w:rsid w:val="00CC6A19"/>
    <w:rsid w:val="00CE473B"/>
    <w:rsid w:val="00CF051D"/>
    <w:rsid w:val="00CF7D5B"/>
    <w:rsid w:val="00D02A66"/>
    <w:rsid w:val="00D24194"/>
    <w:rsid w:val="00D27943"/>
    <w:rsid w:val="00D46AFF"/>
    <w:rsid w:val="00D5156B"/>
    <w:rsid w:val="00D5602A"/>
    <w:rsid w:val="00D6061D"/>
    <w:rsid w:val="00D82467"/>
    <w:rsid w:val="00D913CB"/>
    <w:rsid w:val="00D930F8"/>
    <w:rsid w:val="00DA0057"/>
    <w:rsid w:val="00DA610F"/>
    <w:rsid w:val="00DA737B"/>
    <w:rsid w:val="00DA7BB0"/>
    <w:rsid w:val="00DB0D07"/>
    <w:rsid w:val="00DC798D"/>
    <w:rsid w:val="00DD0989"/>
    <w:rsid w:val="00DE1984"/>
    <w:rsid w:val="00E017FC"/>
    <w:rsid w:val="00E04F26"/>
    <w:rsid w:val="00E17E3D"/>
    <w:rsid w:val="00E257B3"/>
    <w:rsid w:val="00E318F8"/>
    <w:rsid w:val="00E90F97"/>
    <w:rsid w:val="00E951A2"/>
    <w:rsid w:val="00E95BB8"/>
    <w:rsid w:val="00EA27DD"/>
    <w:rsid w:val="00EA39BC"/>
    <w:rsid w:val="00EB0944"/>
    <w:rsid w:val="00EC1FBA"/>
    <w:rsid w:val="00EC41ED"/>
    <w:rsid w:val="00EC4312"/>
    <w:rsid w:val="00EC75FF"/>
    <w:rsid w:val="00EE3294"/>
    <w:rsid w:val="00EF6F1F"/>
    <w:rsid w:val="00F21FEB"/>
    <w:rsid w:val="00F2457E"/>
    <w:rsid w:val="00F256A9"/>
    <w:rsid w:val="00F318D0"/>
    <w:rsid w:val="00F31CD7"/>
    <w:rsid w:val="00F31EFB"/>
    <w:rsid w:val="00F34FEB"/>
    <w:rsid w:val="00F36538"/>
    <w:rsid w:val="00F4294B"/>
    <w:rsid w:val="00F53C7B"/>
    <w:rsid w:val="00F70CD6"/>
    <w:rsid w:val="00F72CE4"/>
    <w:rsid w:val="00F742A3"/>
    <w:rsid w:val="00F74846"/>
    <w:rsid w:val="00F758FA"/>
    <w:rsid w:val="00FA0748"/>
    <w:rsid w:val="00FA40F3"/>
    <w:rsid w:val="00FC2D3F"/>
    <w:rsid w:val="00FD1CA6"/>
    <w:rsid w:val="00FE471E"/>
    <w:rsid w:val="00FE73D4"/>
    <w:rsid w:val="00FF382E"/>
  </w:rsids>
  <m:mathPr>
    <m:mathFont m:val="Cambria Math"/>
    <m:brkBin m:val="before"/>
    <m:brkBinSub m:val="--"/>
    <m:smallFrac/>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47E0D8E"/>
  <w15:docId w15:val="{3042A00A-0C50-4A66-BC6B-630891B58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D7810"/>
    <w:pPr>
      <w:spacing w:after="200" w:line="276" w:lineRule="auto"/>
    </w:pPr>
    <w:rPr>
      <w:lang w:eastAsia="en-US"/>
    </w:rPr>
  </w:style>
  <w:style w:type="paragraph" w:styleId="Nadpis1">
    <w:name w:val="heading 1"/>
    <w:basedOn w:val="Normln"/>
    <w:next w:val="Normln"/>
    <w:link w:val="Nadpis1Char"/>
    <w:qFormat/>
    <w:locked/>
    <w:rsid w:val="00CC2655"/>
    <w:pPr>
      <w:keepNext/>
      <w:keepLines/>
      <w:spacing w:before="240" w:after="0"/>
      <w:outlineLvl w:val="0"/>
    </w:pPr>
    <w:rPr>
      <w:rFonts w:ascii="Calibri Light" w:eastAsiaTheme="majorEastAsia" w:hAnsi="Calibri Light" w:cstheme="majorBidi"/>
      <w:b/>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892117"/>
    <w:pPr>
      <w:ind w:left="720"/>
      <w:contextualSpacing/>
    </w:pPr>
  </w:style>
  <w:style w:type="paragraph" w:styleId="Zhlav">
    <w:name w:val="header"/>
    <w:basedOn w:val="Normln"/>
    <w:link w:val="ZhlavChar"/>
    <w:uiPriority w:val="99"/>
    <w:rsid w:val="005614DD"/>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5614DD"/>
    <w:rPr>
      <w:rFonts w:cs="Times New Roman"/>
    </w:rPr>
  </w:style>
  <w:style w:type="paragraph" w:styleId="Zpat">
    <w:name w:val="footer"/>
    <w:basedOn w:val="Normln"/>
    <w:link w:val="ZpatChar"/>
    <w:uiPriority w:val="99"/>
    <w:rsid w:val="005614DD"/>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5614DD"/>
    <w:rPr>
      <w:rFonts w:cs="Times New Roman"/>
    </w:rPr>
  </w:style>
  <w:style w:type="paragraph" w:styleId="Textbubliny">
    <w:name w:val="Balloon Text"/>
    <w:basedOn w:val="Normln"/>
    <w:link w:val="TextbublinyChar"/>
    <w:uiPriority w:val="99"/>
    <w:semiHidden/>
    <w:rsid w:val="00D913C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D913CB"/>
    <w:rPr>
      <w:rFonts w:ascii="Tahoma" w:hAnsi="Tahoma" w:cs="Tahoma"/>
      <w:sz w:val="16"/>
      <w:szCs w:val="16"/>
    </w:rPr>
  </w:style>
  <w:style w:type="character" w:styleId="Odkaznakoment">
    <w:name w:val="annotation reference"/>
    <w:basedOn w:val="Standardnpsmoodstavce"/>
    <w:uiPriority w:val="99"/>
    <w:semiHidden/>
    <w:rsid w:val="009A21C1"/>
    <w:rPr>
      <w:rFonts w:cs="Times New Roman"/>
      <w:sz w:val="16"/>
      <w:szCs w:val="16"/>
    </w:rPr>
  </w:style>
  <w:style w:type="paragraph" w:styleId="Textkomente">
    <w:name w:val="annotation text"/>
    <w:basedOn w:val="Normln"/>
    <w:link w:val="TextkomenteChar"/>
    <w:uiPriority w:val="99"/>
    <w:semiHidden/>
    <w:rsid w:val="009A21C1"/>
    <w:pPr>
      <w:spacing w:line="240" w:lineRule="auto"/>
    </w:pPr>
    <w:rPr>
      <w:sz w:val="20"/>
      <w:szCs w:val="20"/>
    </w:rPr>
  </w:style>
  <w:style w:type="character" w:customStyle="1" w:styleId="TextkomenteChar">
    <w:name w:val="Text komentáře Char"/>
    <w:basedOn w:val="Standardnpsmoodstavce"/>
    <w:link w:val="Textkomente"/>
    <w:uiPriority w:val="99"/>
    <w:semiHidden/>
    <w:locked/>
    <w:rsid w:val="009A21C1"/>
    <w:rPr>
      <w:rFonts w:cs="Times New Roman"/>
      <w:sz w:val="20"/>
      <w:szCs w:val="20"/>
    </w:rPr>
  </w:style>
  <w:style w:type="paragraph" w:styleId="Pedmtkomente">
    <w:name w:val="annotation subject"/>
    <w:basedOn w:val="Textkomente"/>
    <w:next w:val="Textkomente"/>
    <w:link w:val="PedmtkomenteChar"/>
    <w:uiPriority w:val="99"/>
    <w:semiHidden/>
    <w:rsid w:val="009A21C1"/>
    <w:rPr>
      <w:b/>
      <w:bCs/>
    </w:rPr>
  </w:style>
  <w:style w:type="character" w:customStyle="1" w:styleId="PedmtkomenteChar">
    <w:name w:val="Předmět komentáře Char"/>
    <w:basedOn w:val="TextkomenteChar"/>
    <w:link w:val="Pedmtkomente"/>
    <w:uiPriority w:val="99"/>
    <w:semiHidden/>
    <w:locked/>
    <w:rsid w:val="009A21C1"/>
    <w:rPr>
      <w:rFonts w:cs="Times New Roman"/>
      <w:b/>
      <w:bCs/>
      <w:sz w:val="20"/>
      <w:szCs w:val="20"/>
    </w:rPr>
  </w:style>
  <w:style w:type="paragraph" w:customStyle="1" w:styleId="EinfAbs">
    <w:name w:val="[Einf. Abs.]"/>
    <w:basedOn w:val="Normln"/>
    <w:uiPriority w:val="99"/>
    <w:rsid w:val="00FA40F3"/>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de-DE" w:eastAsia="cs-CZ"/>
    </w:rPr>
  </w:style>
  <w:style w:type="character" w:customStyle="1" w:styleId="Nadpis1Char">
    <w:name w:val="Nadpis 1 Char"/>
    <w:basedOn w:val="Standardnpsmoodstavce"/>
    <w:link w:val="Nadpis1"/>
    <w:rsid w:val="00CC2655"/>
    <w:rPr>
      <w:rFonts w:ascii="Calibri Light" w:eastAsiaTheme="majorEastAsia" w:hAnsi="Calibri Light" w:cstheme="majorBidi"/>
      <w:b/>
      <w:sz w:val="32"/>
      <w:szCs w:val="32"/>
      <w:lang w:eastAsia="en-US"/>
    </w:rPr>
  </w:style>
  <w:style w:type="character" w:styleId="Hypertextovodkaz">
    <w:name w:val="Hyperlink"/>
    <w:basedOn w:val="Standardnpsmoodstavce"/>
    <w:uiPriority w:val="99"/>
    <w:unhideWhenUsed/>
    <w:rsid w:val="002B1686"/>
    <w:rPr>
      <w:color w:val="0000FF" w:themeColor="hyperlink"/>
      <w:u w:val="single"/>
    </w:rPr>
  </w:style>
  <w:style w:type="character" w:styleId="Zstupntext">
    <w:name w:val="Placeholder Text"/>
    <w:basedOn w:val="Standardnpsmoodstavce"/>
    <w:uiPriority w:val="99"/>
    <w:semiHidden/>
    <w:rsid w:val="006C52EA"/>
    <w:rPr>
      <w:color w:val="808080"/>
    </w:rPr>
  </w:style>
  <w:style w:type="character" w:styleId="Sledovanodkaz">
    <w:name w:val="FollowedHyperlink"/>
    <w:basedOn w:val="Standardnpsmoodstavce"/>
    <w:uiPriority w:val="99"/>
    <w:semiHidden/>
    <w:unhideWhenUsed/>
    <w:rsid w:val="00D606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998109">
      <w:bodyDiv w:val="1"/>
      <w:marLeft w:val="0"/>
      <w:marRight w:val="0"/>
      <w:marTop w:val="0"/>
      <w:marBottom w:val="0"/>
      <w:divBdr>
        <w:top w:val="none" w:sz="0" w:space="0" w:color="auto"/>
        <w:left w:val="none" w:sz="0" w:space="0" w:color="auto"/>
        <w:bottom w:val="none" w:sz="0" w:space="0" w:color="auto"/>
        <w:right w:val="none" w:sz="0" w:space="0" w:color="auto"/>
      </w:divBdr>
    </w:div>
    <w:div w:id="853496668">
      <w:bodyDiv w:val="1"/>
      <w:marLeft w:val="0"/>
      <w:marRight w:val="0"/>
      <w:marTop w:val="0"/>
      <w:marBottom w:val="0"/>
      <w:divBdr>
        <w:top w:val="none" w:sz="0" w:space="0" w:color="auto"/>
        <w:left w:val="none" w:sz="0" w:space="0" w:color="auto"/>
        <w:bottom w:val="none" w:sz="0" w:space="0" w:color="auto"/>
        <w:right w:val="none" w:sz="0" w:space="0" w:color="auto"/>
      </w:divBdr>
    </w:div>
    <w:div w:id="1051267124">
      <w:bodyDiv w:val="1"/>
      <w:marLeft w:val="0"/>
      <w:marRight w:val="0"/>
      <w:marTop w:val="0"/>
      <w:marBottom w:val="0"/>
      <w:divBdr>
        <w:top w:val="none" w:sz="0" w:space="0" w:color="auto"/>
        <w:left w:val="none" w:sz="0" w:space="0" w:color="auto"/>
        <w:bottom w:val="none" w:sz="0" w:space="0" w:color="auto"/>
        <w:right w:val="none" w:sz="0" w:space="0" w:color="auto"/>
      </w:divBdr>
      <w:divsChild>
        <w:div w:id="1668509625">
          <w:marLeft w:val="0"/>
          <w:marRight w:val="0"/>
          <w:marTop w:val="0"/>
          <w:marBottom w:val="0"/>
          <w:divBdr>
            <w:top w:val="none" w:sz="0" w:space="0" w:color="auto"/>
            <w:left w:val="none" w:sz="0" w:space="0" w:color="auto"/>
            <w:bottom w:val="none" w:sz="0" w:space="0" w:color="auto"/>
            <w:right w:val="none" w:sz="0" w:space="0" w:color="auto"/>
          </w:divBdr>
        </w:div>
      </w:divsChild>
    </w:div>
    <w:div w:id="2023701991">
      <w:bodyDiv w:val="1"/>
      <w:marLeft w:val="0"/>
      <w:marRight w:val="0"/>
      <w:marTop w:val="0"/>
      <w:marBottom w:val="0"/>
      <w:divBdr>
        <w:top w:val="none" w:sz="0" w:space="0" w:color="auto"/>
        <w:left w:val="none" w:sz="0" w:space="0" w:color="auto"/>
        <w:bottom w:val="none" w:sz="0" w:space="0" w:color="auto"/>
        <w:right w:val="none" w:sz="0" w:space="0" w:color="auto"/>
      </w:divBdr>
    </w:div>
    <w:div w:id="212114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zu.cz" TargetMode="External"/><Relationship Id="rId18" Type="http://schemas.openxmlformats.org/officeDocument/2006/relationships/hyperlink" Target="http://www.avcr.cz/"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www.hilase.cz/" TargetMode="External"/><Relationship Id="rId17" Type="http://schemas.openxmlformats.org/officeDocument/2006/relationships/hyperlink" Target="https://www.youtube.com/c/HiLASECentr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facebook.com/HiLASECentre" TargetMode="External"/><Relationship Id="rId20" Type="http://schemas.openxmlformats.org/officeDocument/2006/relationships/image" Target="media/image1.tif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ie.thunova@hilase.cz" TargetMode="External"/><Relationship Id="rId24" Type="http://schemas.openxmlformats.org/officeDocument/2006/relationships/hyperlink" Target="https://www.mdpi.com/2079-4991/11/8/1987"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twitter.com/HiLASECentre" TargetMode="External"/><Relationship Id="rId23" Type="http://schemas.openxmlformats.org/officeDocument/2006/relationships/hyperlink" Target="https://www.hilase.cz/wp-content/uploads/Figures.zip" TargetMode="External"/><Relationship Id="rId28" Type="http://schemas.openxmlformats.org/officeDocument/2006/relationships/header" Target="header3.xml"/><Relationship Id="rId10" Type="http://schemas.openxmlformats.org/officeDocument/2006/relationships/hyperlink" Target="http://www.hilase.cz" TargetMode="External"/><Relationship Id="rId19" Type="http://schemas.openxmlformats.org/officeDocument/2006/relationships/hyperlink" Target="https://www.holoor.co.il/" TargetMode="Externa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www.mdpi.com/2079-4991/11/8/1987" TargetMode="External"/><Relationship Id="rId14" Type="http://schemas.openxmlformats.org/officeDocument/2006/relationships/hyperlink" Target="http://www.linkedin.com/company/hilase-centre" TargetMode="Externa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0.png"/><Relationship Id="rId1" Type="http://schemas.openxmlformats.org/officeDocument/2006/relationships/image" Target="media/image6.png"/><Relationship Id="rId6" Type="http://schemas.openxmlformats.org/officeDocument/2006/relationships/hyperlink" Target="tel:+420314007700" TargetMode="External"/><Relationship Id="rId5" Type="http://schemas.openxmlformats.org/officeDocument/2006/relationships/hyperlink" Target="tel:+420314007700" TargetMode="External"/><Relationship Id="rId4" Type="http://schemas.openxmlformats.org/officeDocument/2006/relationships/image" Target="media/image70.png"/></Relationships>
</file>

<file path=word/_rels/footer2.xml.rels><?xml version="1.0" encoding="UTF-8" standalone="yes"?>
<Relationships xmlns="http://schemas.openxmlformats.org/package/2006/relationships"><Relationship Id="rId3" Type="http://schemas.openxmlformats.org/officeDocument/2006/relationships/hyperlink" Target="tel:+420314007700" TargetMode="External"/><Relationship Id="rId2" Type="http://schemas.openxmlformats.org/officeDocument/2006/relationships/image" Target="media/image60.png"/><Relationship Id="rId1" Type="http://schemas.openxmlformats.org/officeDocument/2006/relationships/image" Target="media/image6.png"/><Relationship Id="rId6" Type="http://schemas.openxmlformats.org/officeDocument/2006/relationships/image" Target="media/image70.png"/><Relationship Id="rId5" Type="http://schemas.openxmlformats.org/officeDocument/2006/relationships/image" Target="media/image7.png"/><Relationship Id="rId4" Type="http://schemas.openxmlformats.org/officeDocument/2006/relationships/hyperlink" Target="tel:+4203140077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5A158C266B241368E0CD808E1696DC0"/>
        <w:category>
          <w:name w:val="Obecné"/>
          <w:gallery w:val="placeholder"/>
        </w:category>
        <w:types>
          <w:type w:val="bbPlcHdr"/>
        </w:types>
        <w:behaviors>
          <w:behavior w:val="content"/>
        </w:behaviors>
        <w:guid w:val="{D6D3D2AD-F96C-47BA-B7CF-D46D4101DD9F}"/>
      </w:docPartPr>
      <w:docPartBody>
        <w:p w:rsidR="004933CB" w:rsidRDefault="007472F9">
          <w:r w:rsidRPr="0056372D">
            <w:rPr>
              <w:rStyle w:val="Zstupntext"/>
            </w:rPr>
            <w:t>[Datum publikování]</w:t>
          </w:r>
        </w:p>
      </w:docPartBody>
    </w:docPart>
    <w:docPart>
      <w:docPartPr>
        <w:name w:val="DefaultPlaceholder_-1854013440"/>
        <w:category>
          <w:name w:val="Obecné"/>
          <w:gallery w:val="placeholder"/>
        </w:category>
        <w:types>
          <w:type w:val="bbPlcHdr"/>
        </w:types>
        <w:behaviors>
          <w:behavior w:val="content"/>
        </w:behaviors>
        <w:guid w:val="{E9DD3CAF-1EE4-4AE9-95BB-3CFDB25378F2}"/>
      </w:docPartPr>
      <w:docPartBody>
        <w:p w:rsidR="004933CB" w:rsidRDefault="007472F9">
          <w:r w:rsidRPr="0056372D">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illianSemiexpandedRegular">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2F9"/>
    <w:rsid w:val="00031B40"/>
    <w:rsid w:val="00055255"/>
    <w:rsid w:val="00113E05"/>
    <w:rsid w:val="00150012"/>
    <w:rsid w:val="001D1153"/>
    <w:rsid w:val="00241B8A"/>
    <w:rsid w:val="002664B5"/>
    <w:rsid w:val="00293E61"/>
    <w:rsid w:val="002F7977"/>
    <w:rsid w:val="00380A4B"/>
    <w:rsid w:val="003D119B"/>
    <w:rsid w:val="003D4DF7"/>
    <w:rsid w:val="00406E06"/>
    <w:rsid w:val="0041210B"/>
    <w:rsid w:val="004409E2"/>
    <w:rsid w:val="00456DAC"/>
    <w:rsid w:val="004757B4"/>
    <w:rsid w:val="004933CB"/>
    <w:rsid w:val="005978A5"/>
    <w:rsid w:val="005D2ADE"/>
    <w:rsid w:val="006E7959"/>
    <w:rsid w:val="006F0A1E"/>
    <w:rsid w:val="00731FE6"/>
    <w:rsid w:val="007472F9"/>
    <w:rsid w:val="007C42EE"/>
    <w:rsid w:val="007E71F0"/>
    <w:rsid w:val="007E7B56"/>
    <w:rsid w:val="007F674D"/>
    <w:rsid w:val="0082255C"/>
    <w:rsid w:val="0087375C"/>
    <w:rsid w:val="008864EB"/>
    <w:rsid w:val="00920AFC"/>
    <w:rsid w:val="009D622D"/>
    <w:rsid w:val="00A22EED"/>
    <w:rsid w:val="00A27666"/>
    <w:rsid w:val="00A96D0C"/>
    <w:rsid w:val="00AD3CC9"/>
    <w:rsid w:val="00B42C82"/>
    <w:rsid w:val="00BA34B7"/>
    <w:rsid w:val="00CD217D"/>
    <w:rsid w:val="00D513DC"/>
    <w:rsid w:val="00DB257F"/>
    <w:rsid w:val="00DE09A2"/>
    <w:rsid w:val="00E4314B"/>
    <w:rsid w:val="00EC4521"/>
    <w:rsid w:val="00EE131F"/>
    <w:rsid w:val="00F62671"/>
    <w:rsid w:val="00F77BA9"/>
    <w:rsid w:val="00F850F9"/>
    <w:rsid w:val="00FB6746"/>
  </w:rsids>
  <m:mathPr>
    <m:mathFont m:val="Cambria Math"/>
    <m:brkBin m:val="before"/>
    <m:brkBinSub m:val="--"/>
    <m:smallFrac m:val="0"/>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7472F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2021-08-09T00:00:00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293EA0-E83C-476B-8961-2B9A101D7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889</Words>
  <Characters>5140</Characters>
  <Application>Microsoft Office Word</Application>
  <DocSecurity>0</DocSecurity>
  <Lines>95</Lines>
  <Paragraphs>34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HiLASE _40401_Press Release</vt:lpstr>
      <vt:lpstr>HiLASE _40401_Press Release</vt:lpstr>
    </vt:vector>
  </TitlesOfParts>
  <Company>HP</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HiLASE _40401_Press Release</dc:title>
  <dc:creator>Marie Thunova</dc:creator>
  <cp:keywords>TZ</cp:keywords>
  <cp:lastModifiedBy>Marie Thunová</cp:lastModifiedBy>
  <cp:revision>12</cp:revision>
  <cp:lastPrinted>2021-08-04T06:09:00Z</cp:lastPrinted>
  <dcterms:created xsi:type="dcterms:W3CDTF">2021-08-03T11:11:00Z</dcterms:created>
  <dcterms:modified xsi:type="dcterms:W3CDTF">2021-08-04T06:16:00Z</dcterms:modified>
</cp:coreProperties>
</file>