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28377" w14:textId="77777777" w:rsidR="00BA07BE" w:rsidRPr="00925EEC" w:rsidRDefault="00BA07BE" w:rsidP="00925EEC">
      <w:pPr>
        <w:spacing w:line="360" w:lineRule="auto"/>
        <w:rPr>
          <w:rFonts w:ascii="Arial" w:hAnsi="Arial" w:cs="Arial"/>
          <w:b/>
          <w:bCs/>
          <w:sz w:val="28"/>
          <w:szCs w:val="28"/>
        </w:rPr>
      </w:pPr>
      <w:r w:rsidRPr="00925EEC">
        <w:rPr>
          <w:rFonts w:ascii="Arial" w:hAnsi="Arial" w:cs="Arial"/>
          <w:b/>
          <w:bCs/>
          <w:sz w:val="28"/>
          <w:szCs w:val="28"/>
        </w:rPr>
        <w:t>The Safety of Prague’s Public Transport</w:t>
      </w:r>
      <w:r w:rsidR="002265EB" w:rsidRPr="00925EEC">
        <w:rPr>
          <w:rFonts w:ascii="Arial" w:hAnsi="Arial" w:cs="Arial"/>
          <w:b/>
          <w:bCs/>
          <w:sz w:val="28"/>
          <w:szCs w:val="28"/>
        </w:rPr>
        <w:t>ation</w:t>
      </w:r>
      <w:r w:rsidRPr="00925EEC">
        <w:rPr>
          <w:rFonts w:ascii="Arial" w:hAnsi="Arial" w:cs="Arial"/>
          <w:b/>
          <w:bCs/>
          <w:sz w:val="28"/>
          <w:szCs w:val="28"/>
        </w:rPr>
        <w:t xml:space="preserve"> System is Confirmed by a Study Completed by the Czech Academy of Sciences – the System is Not a Source of Covid 19 Infections</w:t>
      </w:r>
    </w:p>
    <w:p w14:paraId="098A507D" w14:textId="77777777" w:rsidR="005F1DC9" w:rsidRPr="00925EEC" w:rsidRDefault="005F1DC9" w:rsidP="00802703">
      <w:pPr>
        <w:spacing w:line="360" w:lineRule="auto"/>
        <w:jc w:val="both"/>
        <w:rPr>
          <w:rFonts w:ascii="Arial" w:hAnsi="Arial" w:cs="Arial"/>
          <w:b/>
          <w:bCs/>
          <w:sz w:val="22"/>
          <w:szCs w:val="22"/>
        </w:rPr>
      </w:pPr>
    </w:p>
    <w:p w14:paraId="1A3E803D" w14:textId="69683D13" w:rsidR="009A749A" w:rsidRPr="00925EEC" w:rsidRDefault="00AF1695" w:rsidP="005076A4">
      <w:pPr>
        <w:spacing w:line="360" w:lineRule="auto"/>
        <w:jc w:val="both"/>
        <w:rPr>
          <w:rFonts w:ascii="Arial" w:hAnsi="Arial" w:cs="Arial"/>
          <w:b/>
          <w:spacing w:val="2"/>
          <w:sz w:val="21"/>
          <w:szCs w:val="21"/>
        </w:rPr>
      </w:pPr>
      <w:r w:rsidRPr="00925EEC">
        <w:rPr>
          <w:rFonts w:ascii="Arial" w:hAnsi="Arial" w:cs="Arial"/>
          <w:b/>
          <w:spacing w:val="2"/>
          <w:sz w:val="21"/>
          <w:szCs w:val="21"/>
        </w:rPr>
        <w:t xml:space="preserve">Prague, </w:t>
      </w:r>
      <w:r w:rsidR="00BA07BE" w:rsidRPr="00925EEC">
        <w:rPr>
          <w:rFonts w:ascii="Arial" w:hAnsi="Arial" w:cs="Arial"/>
          <w:b/>
          <w:spacing w:val="2"/>
          <w:sz w:val="21"/>
          <w:szCs w:val="21"/>
        </w:rPr>
        <w:t xml:space="preserve">10 </w:t>
      </w:r>
      <w:r w:rsidRPr="00925EEC">
        <w:rPr>
          <w:rFonts w:ascii="Arial" w:hAnsi="Arial" w:cs="Arial"/>
          <w:b/>
          <w:spacing w:val="2"/>
          <w:sz w:val="21"/>
          <w:szCs w:val="21"/>
        </w:rPr>
        <w:t xml:space="preserve">June 2021 </w:t>
      </w:r>
      <w:r w:rsidR="0021028D">
        <w:rPr>
          <w:rFonts w:ascii="Arial" w:hAnsi="Arial" w:cs="Arial"/>
          <w:b/>
          <w:spacing w:val="2"/>
          <w:sz w:val="21"/>
          <w:szCs w:val="21"/>
        </w:rPr>
        <w:t>–</w:t>
      </w:r>
      <w:r w:rsidRPr="00925EEC">
        <w:rPr>
          <w:rFonts w:ascii="Arial" w:hAnsi="Arial" w:cs="Arial"/>
          <w:b/>
          <w:spacing w:val="2"/>
          <w:sz w:val="21"/>
          <w:szCs w:val="21"/>
        </w:rPr>
        <w:t xml:space="preserve"> </w:t>
      </w:r>
      <w:r w:rsidR="0021028D">
        <w:rPr>
          <w:rFonts w:ascii="Arial" w:hAnsi="Arial" w:cs="Arial"/>
          <w:b/>
          <w:spacing w:val="2"/>
          <w:sz w:val="21"/>
          <w:szCs w:val="21"/>
        </w:rPr>
        <w:t>Recently, l</w:t>
      </w:r>
      <w:r w:rsidRPr="00925EEC">
        <w:rPr>
          <w:rFonts w:ascii="Arial" w:hAnsi="Arial" w:cs="Arial"/>
          <w:b/>
          <w:spacing w:val="2"/>
          <w:sz w:val="21"/>
          <w:szCs w:val="21"/>
        </w:rPr>
        <w:t>arge-scale testing of Prague</w:t>
      </w:r>
      <w:r w:rsidR="005076A4" w:rsidRPr="00925EEC">
        <w:rPr>
          <w:rFonts w:ascii="Arial" w:hAnsi="Arial" w:cs="Arial"/>
          <w:b/>
          <w:spacing w:val="2"/>
          <w:sz w:val="21"/>
          <w:szCs w:val="21"/>
        </w:rPr>
        <w:t xml:space="preserve">‘s public transportation system for signs of Covid-19 </w:t>
      </w:r>
      <w:r w:rsidR="0021028D">
        <w:rPr>
          <w:rFonts w:ascii="Arial" w:hAnsi="Arial" w:cs="Arial"/>
          <w:b/>
          <w:spacing w:val="2"/>
          <w:sz w:val="21"/>
          <w:szCs w:val="21"/>
        </w:rPr>
        <w:t>transmissibility</w:t>
      </w:r>
      <w:r w:rsidR="005076A4" w:rsidRPr="00925EEC">
        <w:rPr>
          <w:rFonts w:ascii="Arial" w:hAnsi="Arial" w:cs="Arial"/>
          <w:b/>
          <w:spacing w:val="2"/>
          <w:sz w:val="21"/>
          <w:szCs w:val="21"/>
        </w:rPr>
        <w:t xml:space="preserve"> was</w:t>
      </w:r>
      <w:r w:rsidRPr="00925EEC">
        <w:rPr>
          <w:rFonts w:ascii="Arial" w:hAnsi="Arial" w:cs="Arial"/>
          <w:b/>
          <w:spacing w:val="2"/>
          <w:sz w:val="21"/>
          <w:szCs w:val="21"/>
        </w:rPr>
        <w:t xml:space="preserve"> initiated by the </w:t>
      </w:r>
      <w:r w:rsidR="005076A4" w:rsidRPr="00925EEC">
        <w:rPr>
          <w:rFonts w:ascii="Arial" w:hAnsi="Arial" w:cs="Arial"/>
          <w:b/>
          <w:spacing w:val="2"/>
          <w:sz w:val="21"/>
          <w:szCs w:val="21"/>
        </w:rPr>
        <w:t>Prague Public Transit Company (DPP). The extensive testing of the system, which was</w:t>
      </w:r>
      <w:r w:rsidRPr="00925EEC">
        <w:rPr>
          <w:rFonts w:ascii="Arial" w:hAnsi="Arial" w:cs="Arial"/>
          <w:b/>
          <w:spacing w:val="2"/>
          <w:sz w:val="21"/>
          <w:szCs w:val="21"/>
        </w:rPr>
        <w:t xml:space="preserve"> carried out in April</w:t>
      </w:r>
      <w:r w:rsidR="005076A4" w:rsidRPr="00925EEC">
        <w:rPr>
          <w:rFonts w:ascii="Arial" w:hAnsi="Arial" w:cs="Arial"/>
          <w:b/>
          <w:spacing w:val="2"/>
          <w:sz w:val="21"/>
          <w:szCs w:val="21"/>
        </w:rPr>
        <w:t xml:space="preserve"> 2021 </w:t>
      </w:r>
      <w:r w:rsidRPr="00925EEC">
        <w:rPr>
          <w:rFonts w:ascii="Arial" w:hAnsi="Arial" w:cs="Arial"/>
          <w:b/>
          <w:spacing w:val="2"/>
          <w:sz w:val="21"/>
          <w:szCs w:val="21"/>
        </w:rPr>
        <w:t xml:space="preserve">by </w:t>
      </w:r>
      <w:r w:rsidR="006F2D93">
        <w:rPr>
          <w:rFonts w:ascii="Arial" w:hAnsi="Arial" w:cs="Arial"/>
          <w:b/>
          <w:spacing w:val="2"/>
          <w:sz w:val="21"/>
          <w:szCs w:val="21"/>
        </w:rPr>
        <w:t>researchers</w:t>
      </w:r>
      <w:r w:rsidRPr="00925EEC">
        <w:rPr>
          <w:rFonts w:ascii="Arial" w:hAnsi="Arial" w:cs="Arial"/>
          <w:b/>
          <w:spacing w:val="2"/>
          <w:sz w:val="21"/>
          <w:szCs w:val="21"/>
        </w:rPr>
        <w:t xml:space="preserve"> </w:t>
      </w:r>
      <w:r w:rsidR="005076A4" w:rsidRPr="00925EEC">
        <w:rPr>
          <w:rFonts w:ascii="Arial" w:hAnsi="Arial" w:cs="Arial"/>
          <w:b/>
          <w:spacing w:val="2"/>
          <w:sz w:val="21"/>
          <w:szCs w:val="21"/>
        </w:rPr>
        <w:t xml:space="preserve">from </w:t>
      </w:r>
      <w:r w:rsidRPr="00925EEC">
        <w:rPr>
          <w:rFonts w:ascii="Arial" w:hAnsi="Arial" w:cs="Arial"/>
          <w:b/>
          <w:spacing w:val="2"/>
          <w:sz w:val="21"/>
          <w:szCs w:val="21"/>
        </w:rPr>
        <w:t xml:space="preserve">the Institute of Physics of the </w:t>
      </w:r>
      <w:r w:rsidR="005076A4" w:rsidRPr="00925EEC">
        <w:rPr>
          <w:rFonts w:ascii="Arial" w:hAnsi="Arial" w:cs="Arial"/>
          <w:b/>
          <w:spacing w:val="2"/>
          <w:sz w:val="21"/>
          <w:szCs w:val="21"/>
        </w:rPr>
        <w:t xml:space="preserve">Czech </w:t>
      </w:r>
      <w:r w:rsidRPr="00925EEC">
        <w:rPr>
          <w:rFonts w:ascii="Arial" w:hAnsi="Arial" w:cs="Arial"/>
          <w:b/>
          <w:spacing w:val="2"/>
          <w:sz w:val="21"/>
          <w:szCs w:val="21"/>
        </w:rPr>
        <w:t xml:space="preserve">Academy of Sciences </w:t>
      </w:r>
      <w:r w:rsidR="00C45A8A" w:rsidRPr="00925EEC">
        <w:rPr>
          <w:rFonts w:ascii="Arial" w:hAnsi="Arial" w:cs="Arial"/>
          <w:b/>
          <w:spacing w:val="2"/>
          <w:sz w:val="21"/>
          <w:szCs w:val="21"/>
        </w:rPr>
        <w:t>(AVČR)</w:t>
      </w:r>
      <w:r w:rsidRPr="00925EEC">
        <w:rPr>
          <w:rFonts w:ascii="Arial" w:hAnsi="Arial" w:cs="Arial"/>
          <w:b/>
          <w:spacing w:val="2"/>
          <w:sz w:val="21"/>
          <w:szCs w:val="21"/>
        </w:rPr>
        <w:t xml:space="preserve">, </w:t>
      </w:r>
      <w:r w:rsidR="005076A4" w:rsidRPr="00925EEC">
        <w:rPr>
          <w:rFonts w:ascii="Arial" w:hAnsi="Arial" w:cs="Arial"/>
          <w:b/>
          <w:spacing w:val="2"/>
          <w:sz w:val="21"/>
          <w:szCs w:val="21"/>
        </w:rPr>
        <w:t xml:space="preserve">found no evidence of the </w:t>
      </w:r>
      <w:r w:rsidR="00925EEC">
        <w:rPr>
          <w:rFonts w:ascii="Arial" w:hAnsi="Arial" w:cs="Arial"/>
          <w:b/>
          <w:spacing w:val="2"/>
          <w:sz w:val="21"/>
          <w:szCs w:val="21"/>
        </w:rPr>
        <w:t xml:space="preserve">infectious </w:t>
      </w:r>
      <w:r w:rsidR="005076A4" w:rsidRPr="00925EEC">
        <w:rPr>
          <w:rFonts w:ascii="Arial" w:hAnsi="Arial" w:cs="Arial"/>
          <w:b/>
          <w:spacing w:val="2"/>
          <w:sz w:val="21"/>
          <w:szCs w:val="21"/>
        </w:rPr>
        <w:t xml:space="preserve">presence of the </w:t>
      </w:r>
      <w:r w:rsidR="007A6040" w:rsidRPr="00925EEC">
        <w:rPr>
          <w:rFonts w:ascii="Arial" w:hAnsi="Arial" w:cs="Arial"/>
          <w:b/>
          <w:spacing w:val="2"/>
          <w:sz w:val="21"/>
          <w:szCs w:val="21"/>
        </w:rPr>
        <w:t>SARS-CoV-2</w:t>
      </w:r>
      <w:r w:rsidR="005076A4" w:rsidRPr="00925EEC">
        <w:rPr>
          <w:rFonts w:ascii="Arial" w:hAnsi="Arial" w:cs="Arial"/>
          <w:b/>
          <w:spacing w:val="2"/>
          <w:sz w:val="21"/>
          <w:szCs w:val="21"/>
        </w:rPr>
        <w:t xml:space="preserve"> virus</w:t>
      </w:r>
      <w:r w:rsidR="00925EEC">
        <w:rPr>
          <w:rFonts w:ascii="Arial" w:hAnsi="Arial" w:cs="Arial"/>
          <w:b/>
          <w:spacing w:val="2"/>
          <w:sz w:val="21"/>
          <w:szCs w:val="21"/>
        </w:rPr>
        <w:t>.</w:t>
      </w:r>
      <w:r w:rsidRPr="00925EEC">
        <w:rPr>
          <w:rFonts w:ascii="Arial" w:hAnsi="Arial" w:cs="Arial"/>
          <w:b/>
          <w:spacing w:val="2"/>
          <w:sz w:val="21"/>
          <w:szCs w:val="21"/>
        </w:rPr>
        <w:t xml:space="preserve"> The analysis </w:t>
      </w:r>
      <w:r w:rsidR="00925EEC" w:rsidRPr="00925EEC">
        <w:rPr>
          <w:rFonts w:ascii="Arial" w:hAnsi="Arial" w:cs="Arial"/>
          <w:b/>
          <w:spacing w:val="2"/>
          <w:sz w:val="21"/>
          <w:szCs w:val="21"/>
        </w:rPr>
        <w:t>included</w:t>
      </w:r>
      <w:r w:rsidRPr="00925EEC">
        <w:rPr>
          <w:rFonts w:ascii="Arial" w:hAnsi="Arial" w:cs="Arial"/>
          <w:b/>
          <w:spacing w:val="2"/>
          <w:sz w:val="21"/>
          <w:szCs w:val="21"/>
        </w:rPr>
        <w:t xml:space="preserve"> </w:t>
      </w:r>
      <w:r w:rsidR="006543E6" w:rsidRPr="00925EEC">
        <w:rPr>
          <w:rFonts w:ascii="Arial" w:hAnsi="Arial" w:cs="Arial"/>
          <w:b/>
          <w:spacing w:val="2"/>
          <w:sz w:val="21"/>
          <w:szCs w:val="21"/>
        </w:rPr>
        <w:t xml:space="preserve">the testing of a </w:t>
      </w:r>
      <w:r w:rsidRPr="00925EEC">
        <w:rPr>
          <w:rFonts w:ascii="Arial" w:hAnsi="Arial" w:cs="Arial"/>
          <w:b/>
          <w:spacing w:val="2"/>
          <w:sz w:val="21"/>
          <w:szCs w:val="21"/>
        </w:rPr>
        <w:t>total of 558 samples</w:t>
      </w:r>
      <w:r w:rsidR="006543E6" w:rsidRPr="00925EEC">
        <w:rPr>
          <w:rFonts w:ascii="Arial" w:hAnsi="Arial" w:cs="Arial"/>
          <w:b/>
          <w:spacing w:val="2"/>
          <w:sz w:val="21"/>
          <w:szCs w:val="21"/>
        </w:rPr>
        <w:t xml:space="preserve"> taken</w:t>
      </w:r>
      <w:r w:rsidRPr="00925EEC">
        <w:rPr>
          <w:rFonts w:ascii="Arial" w:hAnsi="Arial" w:cs="Arial"/>
          <w:b/>
          <w:spacing w:val="2"/>
          <w:sz w:val="21"/>
          <w:szCs w:val="21"/>
        </w:rPr>
        <w:t xml:space="preserve"> from buses, trams, train sets, platforms and </w:t>
      </w:r>
      <w:r w:rsidR="00925EEC">
        <w:rPr>
          <w:rFonts w:ascii="Arial" w:hAnsi="Arial" w:cs="Arial"/>
          <w:b/>
          <w:spacing w:val="2"/>
          <w:sz w:val="21"/>
          <w:szCs w:val="21"/>
        </w:rPr>
        <w:t>Metro</w:t>
      </w:r>
      <w:r w:rsidRPr="00925EEC">
        <w:rPr>
          <w:rFonts w:ascii="Arial" w:hAnsi="Arial" w:cs="Arial"/>
          <w:b/>
          <w:spacing w:val="2"/>
          <w:sz w:val="21"/>
          <w:szCs w:val="21"/>
        </w:rPr>
        <w:t xml:space="preserve"> vestibules</w:t>
      </w:r>
      <w:r w:rsidR="006543E6" w:rsidRPr="00925EEC">
        <w:rPr>
          <w:rFonts w:ascii="Arial" w:hAnsi="Arial" w:cs="Arial"/>
          <w:b/>
          <w:spacing w:val="2"/>
          <w:sz w:val="21"/>
          <w:szCs w:val="21"/>
        </w:rPr>
        <w:t>. These tests</w:t>
      </w:r>
      <w:r w:rsidRPr="00925EEC">
        <w:rPr>
          <w:rFonts w:ascii="Arial" w:hAnsi="Arial" w:cs="Arial"/>
          <w:b/>
          <w:spacing w:val="2"/>
          <w:sz w:val="21"/>
          <w:szCs w:val="21"/>
        </w:rPr>
        <w:t xml:space="preserve"> confirmed the </w:t>
      </w:r>
      <w:r w:rsidR="00925EEC" w:rsidRPr="00925EEC">
        <w:rPr>
          <w:rFonts w:ascii="Arial" w:hAnsi="Arial" w:cs="Arial"/>
          <w:b/>
          <w:spacing w:val="2"/>
          <w:sz w:val="21"/>
          <w:szCs w:val="21"/>
        </w:rPr>
        <w:t>conviction</w:t>
      </w:r>
      <w:r w:rsidRPr="00925EEC">
        <w:rPr>
          <w:rFonts w:ascii="Arial" w:hAnsi="Arial" w:cs="Arial"/>
          <w:b/>
          <w:spacing w:val="2"/>
          <w:sz w:val="21"/>
          <w:szCs w:val="21"/>
        </w:rPr>
        <w:t xml:space="preserve"> that </w:t>
      </w:r>
      <w:proofErr w:type="gramStart"/>
      <w:r w:rsidRPr="00925EEC">
        <w:rPr>
          <w:rFonts w:ascii="Arial" w:hAnsi="Arial" w:cs="Arial"/>
          <w:b/>
          <w:spacing w:val="2"/>
          <w:sz w:val="21"/>
          <w:szCs w:val="21"/>
        </w:rPr>
        <w:t>Prague</w:t>
      </w:r>
      <w:r w:rsidR="006543E6" w:rsidRPr="00925EEC">
        <w:rPr>
          <w:rFonts w:ascii="Arial" w:hAnsi="Arial" w:cs="Arial"/>
          <w:b/>
          <w:spacing w:val="2"/>
          <w:sz w:val="21"/>
          <w:szCs w:val="21"/>
        </w:rPr>
        <w:t>‘</w:t>
      </w:r>
      <w:proofErr w:type="gramEnd"/>
      <w:r w:rsidR="006543E6" w:rsidRPr="00925EEC">
        <w:rPr>
          <w:rFonts w:ascii="Arial" w:hAnsi="Arial" w:cs="Arial"/>
          <w:b/>
          <w:spacing w:val="2"/>
          <w:sz w:val="21"/>
          <w:szCs w:val="21"/>
        </w:rPr>
        <w:t>s</w:t>
      </w:r>
      <w:r w:rsidRPr="00925EEC">
        <w:rPr>
          <w:rFonts w:ascii="Arial" w:hAnsi="Arial" w:cs="Arial"/>
          <w:b/>
          <w:spacing w:val="2"/>
          <w:sz w:val="21"/>
          <w:szCs w:val="21"/>
        </w:rPr>
        <w:t xml:space="preserve"> public transport </w:t>
      </w:r>
      <w:r w:rsidR="006543E6" w:rsidRPr="00925EEC">
        <w:rPr>
          <w:rFonts w:ascii="Arial" w:hAnsi="Arial" w:cs="Arial"/>
          <w:b/>
          <w:spacing w:val="2"/>
          <w:sz w:val="21"/>
          <w:szCs w:val="21"/>
        </w:rPr>
        <w:t xml:space="preserve">system was a safe </w:t>
      </w:r>
      <w:r w:rsidR="00925EEC" w:rsidRPr="00925EEC">
        <w:rPr>
          <w:rFonts w:ascii="Arial" w:hAnsi="Arial" w:cs="Arial"/>
          <w:b/>
          <w:spacing w:val="2"/>
          <w:sz w:val="21"/>
          <w:szCs w:val="21"/>
        </w:rPr>
        <w:t>environment</w:t>
      </w:r>
      <w:r w:rsidR="006543E6" w:rsidRPr="00925EEC">
        <w:rPr>
          <w:rFonts w:ascii="Arial" w:hAnsi="Arial" w:cs="Arial"/>
          <w:b/>
          <w:spacing w:val="2"/>
          <w:sz w:val="21"/>
          <w:szCs w:val="21"/>
        </w:rPr>
        <w:t xml:space="preserve"> for its passengers</w:t>
      </w:r>
      <w:r w:rsidRPr="00925EEC">
        <w:rPr>
          <w:rFonts w:ascii="Arial" w:hAnsi="Arial" w:cs="Arial"/>
          <w:b/>
          <w:spacing w:val="2"/>
          <w:sz w:val="21"/>
          <w:szCs w:val="21"/>
        </w:rPr>
        <w:t xml:space="preserve"> and </w:t>
      </w:r>
      <w:r w:rsidR="006543E6" w:rsidRPr="00925EEC">
        <w:rPr>
          <w:rFonts w:ascii="Arial" w:hAnsi="Arial" w:cs="Arial"/>
          <w:b/>
          <w:spacing w:val="2"/>
          <w:sz w:val="21"/>
          <w:szCs w:val="21"/>
        </w:rPr>
        <w:t>that the system was</w:t>
      </w:r>
      <w:r w:rsidR="0021028D">
        <w:rPr>
          <w:rFonts w:ascii="Arial" w:hAnsi="Arial" w:cs="Arial"/>
          <w:b/>
          <w:spacing w:val="2"/>
          <w:sz w:val="21"/>
          <w:szCs w:val="21"/>
        </w:rPr>
        <w:t>,</w:t>
      </w:r>
      <w:r w:rsidR="006543E6" w:rsidRPr="00925EEC">
        <w:rPr>
          <w:rFonts w:ascii="Arial" w:hAnsi="Arial" w:cs="Arial"/>
          <w:b/>
          <w:spacing w:val="2"/>
          <w:sz w:val="21"/>
          <w:szCs w:val="21"/>
        </w:rPr>
        <w:t xml:space="preserve"> and </w:t>
      </w:r>
      <w:r w:rsidRPr="00925EEC">
        <w:rPr>
          <w:rFonts w:ascii="Arial" w:hAnsi="Arial" w:cs="Arial"/>
          <w:b/>
          <w:spacing w:val="2"/>
          <w:sz w:val="21"/>
          <w:szCs w:val="21"/>
        </w:rPr>
        <w:t xml:space="preserve">is not a source of </w:t>
      </w:r>
      <w:r w:rsidR="006543E6" w:rsidRPr="00925EEC">
        <w:rPr>
          <w:rFonts w:ascii="Arial" w:hAnsi="Arial" w:cs="Arial"/>
          <w:b/>
          <w:spacing w:val="2"/>
          <w:sz w:val="21"/>
          <w:szCs w:val="21"/>
        </w:rPr>
        <w:t>C</w:t>
      </w:r>
      <w:r w:rsidRPr="00925EEC">
        <w:rPr>
          <w:rFonts w:ascii="Arial" w:hAnsi="Arial" w:cs="Arial"/>
          <w:b/>
          <w:spacing w:val="2"/>
          <w:sz w:val="21"/>
          <w:szCs w:val="21"/>
        </w:rPr>
        <w:t>ovid-19 infec</w:t>
      </w:r>
      <w:r w:rsidR="005076A4" w:rsidRPr="00925EEC">
        <w:rPr>
          <w:rFonts w:ascii="Arial" w:hAnsi="Arial" w:cs="Arial"/>
          <w:b/>
          <w:spacing w:val="2"/>
          <w:sz w:val="21"/>
          <w:szCs w:val="21"/>
        </w:rPr>
        <w:t>tion</w:t>
      </w:r>
      <w:r w:rsidR="0021028D">
        <w:rPr>
          <w:rFonts w:ascii="Arial" w:hAnsi="Arial" w:cs="Arial"/>
          <w:b/>
          <w:spacing w:val="2"/>
          <w:sz w:val="21"/>
          <w:szCs w:val="21"/>
        </w:rPr>
        <w:t xml:space="preserve"> transmissibility </w:t>
      </w:r>
      <w:r w:rsidR="005076A4" w:rsidRPr="00925EEC">
        <w:rPr>
          <w:rFonts w:ascii="Arial" w:hAnsi="Arial" w:cs="Arial"/>
          <w:b/>
          <w:spacing w:val="2"/>
          <w:sz w:val="21"/>
          <w:szCs w:val="21"/>
        </w:rPr>
        <w:t>when</w:t>
      </w:r>
      <w:r w:rsidRPr="00925EEC">
        <w:rPr>
          <w:rFonts w:ascii="Arial" w:hAnsi="Arial" w:cs="Arial"/>
          <w:b/>
          <w:spacing w:val="2"/>
          <w:sz w:val="21"/>
          <w:szCs w:val="21"/>
        </w:rPr>
        <w:t xml:space="preserve"> basic </w:t>
      </w:r>
      <w:r w:rsidR="00925EEC" w:rsidRPr="00925EEC">
        <w:rPr>
          <w:rFonts w:ascii="Arial" w:hAnsi="Arial" w:cs="Arial"/>
          <w:b/>
          <w:spacing w:val="2"/>
          <w:sz w:val="21"/>
          <w:szCs w:val="21"/>
        </w:rPr>
        <w:t>precautions</w:t>
      </w:r>
      <w:r w:rsidR="005076A4" w:rsidRPr="00925EEC">
        <w:rPr>
          <w:rFonts w:ascii="Arial" w:hAnsi="Arial" w:cs="Arial"/>
          <w:b/>
          <w:spacing w:val="2"/>
          <w:sz w:val="21"/>
          <w:szCs w:val="21"/>
        </w:rPr>
        <w:t xml:space="preserve"> and </w:t>
      </w:r>
      <w:r w:rsidR="006543E6" w:rsidRPr="00925EEC">
        <w:rPr>
          <w:rFonts w:ascii="Arial" w:hAnsi="Arial" w:cs="Arial"/>
          <w:b/>
          <w:spacing w:val="2"/>
          <w:sz w:val="21"/>
          <w:szCs w:val="21"/>
        </w:rPr>
        <w:t xml:space="preserve">proper </w:t>
      </w:r>
      <w:r w:rsidRPr="00925EEC">
        <w:rPr>
          <w:rFonts w:ascii="Arial" w:hAnsi="Arial" w:cs="Arial"/>
          <w:b/>
          <w:spacing w:val="2"/>
          <w:sz w:val="21"/>
          <w:szCs w:val="21"/>
        </w:rPr>
        <w:t xml:space="preserve">hygiene rules are </w:t>
      </w:r>
      <w:r w:rsidR="005076A4" w:rsidRPr="00925EEC">
        <w:rPr>
          <w:rFonts w:ascii="Arial" w:hAnsi="Arial" w:cs="Arial"/>
          <w:b/>
          <w:spacing w:val="2"/>
          <w:sz w:val="21"/>
          <w:szCs w:val="21"/>
        </w:rPr>
        <w:t>followe</w:t>
      </w:r>
      <w:r w:rsidRPr="00925EEC">
        <w:rPr>
          <w:rFonts w:ascii="Arial" w:hAnsi="Arial" w:cs="Arial"/>
          <w:b/>
          <w:spacing w:val="2"/>
          <w:sz w:val="21"/>
          <w:szCs w:val="21"/>
        </w:rPr>
        <w:t>d.</w:t>
      </w:r>
    </w:p>
    <w:p w14:paraId="6ACA59CE" w14:textId="77777777" w:rsidR="00AF1695" w:rsidRPr="00925EEC" w:rsidRDefault="00AF1695" w:rsidP="00926698">
      <w:pPr>
        <w:spacing w:line="360" w:lineRule="auto"/>
        <w:jc w:val="both"/>
        <w:rPr>
          <w:rFonts w:ascii="Arial" w:hAnsi="Arial" w:cs="Arial"/>
          <w:sz w:val="22"/>
          <w:szCs w:val="22"/>
        </w:rPr>
      </w:pPr>
    </w:p>
    <w:p w14:paraId="6FE43622" w14:textId="77777777" w:rsidR="007C3EC1" w:rsidRPr="00925EEC" w:rsidRDefault="00C45A8A" w:rsidP="007C3EC1">
      <w:pPr>
        <w:spacing w:line="360" w:lineRule="auto"/>
        <w:jc w:val="both"/>
        <w:rPr>
          <w:rFonts w:ascii="Arial" w:hAnsi="Arial" w:cs="Arial"/>
          <w:sz w:val="21"/>
          <w:szCs w:val="21"/>
        </w:rPr>
      </w:pPr>
      <w:r w:rsidRPr="00925EEC">
        <w:rPr>
          <w:rFonts w:ascii="Arial" w:hAnsi="Arial" w:cs="Arial"/>
          <w:sz w:val="21"/>
          <w:szCs w:val="21"/>
        </w:rPr>
        <w:t xml:space="preserve">The research, in which scientists from the Biological Center of the AVČR and the Faculty of Science of the University of South Bohemia also collaborated, was the first of its kind </w:t>
      </w:r>
      <w:r w:rsidR="007C3EC1" w:rsidRPr="00925EEC">
        <w:rPr>
          <w:rFonts w:ascii="Arial" w:hAnsi="Arial" w:cs="Arial"/>
          <w:sz w:val="21"/>
          <w:szCs w:val="21"/>
        </w:rPr>
        <w:t xml:space="preserve">to be conducted </w:t>
      </w:r>
      <w:r w:rsidRPr="00925EEC">
        <w:rPr>
          <w:rFonts w:ascii="Arial" w:hAnsi="Arial" w:cs="Arial"/>
          <w:sz w:val="21"/>
          <w:szCs w:val="21"/>
        </w:rPr>
        <w:t xml:space="preserve">in the Czech Republic. </w:t>
      </w:r>
      <w:r w:rsidR="007C3EC1" w:rsidRPr="00925EEC">
        <w:rPr>
          <w:rFonts w:ascii="Arial" w:hAnsi="Arial" w:cs="Arial"/>
          <w:sz w:val="21"/>
          <w:szCs w:val="21"/>
        </w:rPr>
        <w:t>A</w:t>
      </w:r>
      <w:r w:rsidRPr="00925EEC">
        <w:rPr>
          <w:rFonts w:ascii="Arial" w:hAnsi="Arial" w:cs="Arial"/>
          <w:sz w:val="21"/>
          <w:szCs w:val="21"/>
        </w:rPr>
        <w:t xml:space="preserve"> total of 588 </w:t>
      </w:r>
      <w:r w:rsidR="007C3EC1" w:rsidRPr="00925EEC">
        <w:rPr>
          <w:rFonts w:ascii="Arial" w:hAnsi="Arial" w:cs="Arial"/>
          <w:sz w:val="21"/>
          <w:szCs w:val="21"/>
        </w:rPr>
        <w:t>environmental surface and air samples</w:t>
      </w:r>
      <w:r w:rsidR="00925EEC">
        <w:rPr>
          <w:rFonts w:ascii="Arial" w:hAnsi="Arial" w:cs="Arial"/>
          <w:sz w:val="21"/>
          <w:szCs w:val="21"/>
        </w:rPr>
        <w:t xml:space="preserve"> were taken </w:t>
      </w:r>
      <w:r w:rsidR="007C3EC1" w:rsidRPr="00925EEC">
        <w:rPr>
          <w:rFonts w:ascii="Arial" w:hAnsi="Arial" w:cs="Arial"/>
          <w:sz w:val="21"/>
          <w:szCs w:val="21"/>
        </w:rPr>
        <w:t xml:space="preserve">to detect the presence of the SARS-CoV-2 </w:t>
      </w:r>
      <w:r w:rsidR="00925EEC" w:rsidRPr="00925EEC">
        <w:rPr>
          <w:rFonts w:ascii="Arial" w:hAnsi="Arial" w:cs="Arial"/>
          <w:sz w:val="21"/>
          <w:szCs w:val="21"/>
        </w:rPr>
        <w:t>virus</w:t>
      </w:r>
      <w:r w:rsidR="007C3EC1" w:rsidRPr="00925EEC">
        <w:rPr>
          <w:rFonts w:ascii="Arial" w:hAnsi="Arial" w:cs="Arial"/>
          <w:sz w:val="21"/>
          <w:szCs w:val="21"/>
        </w:rPr>
        <w:t>. T</w:t>
      </w:r>
      <w:r w:rsidRPr="00925EEC">
        <w:rPr>
          <w:rFonts w:ascii="Arial" w:hAnsi="Arial" w:cs="Arial"/>
          <w:sz w:val="21"/>
          <w:szCs w:val="21"/>
        </w:rPr>
        <w:t xml:space="preserve">he researchers obtained 154 samples from bus interiors, 160 from trams, 126 from train sets and 52 from </w:t>
      </w:r>
      <w:r w:rsidR="00925EEC">
        <w:rPr>
          <w:rFonts w:ascii="Arial" w:hAnsi="Arial" w:cs="Arial"/>
          <w:sz w:val="21"/>
          <w:szCs w:val="21"/>
        </w:rPr>
        <w:t>Metro</w:t>
      </w:r>
      <w:r w:rsidRPr="00925EEC">
        <w:rPr>
          <w:rFonts w:ascii="Arial" w:hAnsi="Arial" w:cs="Arial"/>
          <w:sz w:val="21"/>
          <w:szCs w:val="21"/>
        </w:rPr>
        <w:t xml:space="preserve"> platforms and vestibules. </w:t>
      </w:r>
      <w:r w:rsidR="007C3EC1" w:rsidRPr="00925EEC">
        <w:rPr>
          <w:rFonts w:ascii="Arial" w:hAnsi="Arial" w:cs="Arial"/>
          <w:sz w:val="21"/>
          <w:szCs w:val="21"/>
        </w:rPr>
        <w:t>Using specialize</w:t>
      </w:r>
      <w:r w:rsidR="00925EEC">
        <w:rPr>
          <w:rFonts w:ascii="Arial" w:hAnsi="Arial" w:cs="Arial"/>
          <w:sz w:val="21"/>
          <w:szCs w:val="21"/>
        </w:rPr>
        <w:t>d</w:t>
      </w:r>
      <w:r w:rsidR="007C3EC1" w:rsidRPr="00925EEC">
        <w:rPr>
          <w:rFonts w:ascii="Arial" w:hAnsi="Arial" w:cs="Arial"/>
          <w:sz w:val="21"/>
          <w:szCs w:val="21"/>
        </w:rPr>
        <w:t xml:space="preserve"> equipment designed to measure air quality, a</w:t>
      </w:r>
      <w:r w:rsidRPr="00925EEC">
        <w:rPr>
          <w:rFonts w:ascii="Arial" w:hAnsi="Arial" w:cs="Arial"/>
          <w:sz w:val="21"/>
          <w:szCs w:val="21"/>
        </w:rPr>
        <w:t xml:space="preserve">nother 66 samples were taken </w:t>
      </w:r>
      <w:r w:rsidR="007C3EC1" w:rsidRPr="00925EEC">
        <w:rPr>
          <w:rFonts w:ascii="Arial" w:hAnsi="Arial" w:cs="Arial"/>
          <w:sz w:val="21"/>
          <w:szCs w:val="21"/>
        </w:rPr>
        <w:t>from</w:t>
      </w:r>
      <w:r w:rsidRPr="00925EEC">
        <w:rPr>
          <w:rFonts w:ascii="Arial" w:hAnsi="Arial" w:cs="Arial"/>
          <w:sz w:val="21"/>
          <w:szCs w:val="21"/>
        </w:rPr>
        <w:t xml:space="preserve"> the interiors of vehicles and </w:t>
      </w:r>
      <w:r w:rsidR="00925EEC">
        <w:rPr>
          <w:rFonts w:ascii="Arial" w:hAnsi="Arial" w:cs="Arial"/>
          <w:sz w:val="21"/>
          <w:szCs w:val="21"/>
        </w:rPr>
        <w:t>Metro</w:t>
      </w:r>
      <w:r w:rsidRPr="00925EEC">
        <w:rPr>
          <w:rFonts w:ascii="Arial" w:hAnsi="Arial" w:cs="Arial"/>
          <w:sz w:val="21"/>
          <w:szCs w:val="21"/>
        </w:rPr>
        <w:t xml:space="preserve"> stations. </w:t>
      </w:r>
      <w:r w:rsidR="007C3EC1" w:rsidRPr="00925EEC">
        <w:rPr>
          <w:rFonts w:ascii="Arial" w:hAnsi="Arial" w:cs="Arial"/>
          <w:sz w:val="21"/>
          <w:szCs w:val="21"/>
        </w:rPr>
        <w:t xml:space="preserve">The samples were all taken in early April 2021, a period in which the Covid-19 pandemic was at a peak in the Czech Republic. Surfaces were tested when vehicles had either returned to a depot or </w:t>
      </w:r>
      <w:r w:rsidR="00925EEC">
        <w:rPr>
          <w:rFonts w:ascii="Arial" w:hAnsi="Arial" w:cs="Arial"/>
          <w:sz w:val="21"/>
          <w:szCs w:val="21"/>
        </w:rPr>
        <w:t xml:space="preserve">when they were </w:t>
      </w:r>
      <w:r w:rsidR="007C3EC1" w:rsidRPr="00925EEC">
        <w:rPr>
          <w:rFonts w:ascii="Arial" w:hAnsi="Arial" w:cs="Arial"/>
          <w:sz w:val="21"/>
          <w:szCs w:val="21"/>
        </w:rPr>
        <w:t xml:space="preserve">at a </w:t>
      </w:r>
      <w:r w:rsidR="00925EEC" w:rsidRPr="00925EEC">
        <w:rPr>
          <w:rFonts w:ascii="Arial" w:hAnsi="Arial" w:cs="Arial"/>
          <w:sz w:val="21"/>
          <w:szCs w:val="21"/>
        </w:rPr>
        <w:t>turnaround</w:t>
      </w:r>
      <w:r w:rsidR="007C3EC1" w:rsidRPr="00925EEC">
        <w:rPr>
          <w:rFonts w:ascii="Arial" w:hAnsi="Arial" w:cs="Arial"/>
          <w:sz w:val="21"/>
          <w:szCs w:val="21"/>
        </w:rPr>
        <w:t xml:space="preserve"> point – that is, before cleaning and after being full of passengers. Unlike the surface testing, air testing was done with passengers present.</w:t>
      </w:r>
    </w:p>
    <w:p w14:paraId="20FDB1C3" w14:textId="77777777" w:rsidR="00C45A8A" w:rsidRPr="00925EEC" w:rsidRDefault="00C45A8A" w:rsidP="009A749A">
      <w:pPr>
        <w:spacing w:line="360" w:lineRule="auto"/>
        <w:jc w:val="both"/>
        <w:rPr>
          <w:rFonts w:ascii="Arial" w:hAnsi="Arial" w:cs="Arial"/>
          <w:sz w:val="21"/>
          <w:szCs w:val="21"/>
        </w:rPr>
      </w:pPr>
    </w:p>
    <w:p w14:paraId="3F993F9C" w14:textId="77777777" w:rsidR="009A749A" w:rsidRPr="00925EEC" w:rsidRDefault="00C45A8A" w:rsidP="009A749A">
      <w:pPr>
        <w:spacing w:line="360" w:lineRule="auto"/>
        <w:jc w:val="both"/>
        <w:rPr>
          <w:rFonts w:ascii="Arial" w:hAnsi="Arial" w:cs="Arial"/>
          <w:sz w:val="21"/>
          <w:szCs w:val="21"/>
        </w:rPr>
      </w:pPr>
      <w:r w:rsidRPr="00925EEC">
        <w:rPr>
          <w:rFonts w:ascii="Arial" w:hAnsi="Arial" w:cs="Arial"/>
          <w:sz w:val="21"/>
          <w:szCs w:val="21"/>
        </w:rPr>
        <w:t xml:space="preserve">The inspiration for this </w:t>
      </w:r>
      <w:r w:rsidR="008F5FFB" w:rsidRPr="00925EEC">
        <w:rPr>
          <w:rFonts w:ascii="Arial" w:hAnsi="Arial" w:cs="Arial"/>
          <w:sz w:val="21"/>
          <w:szCs w:val="21"/>
        </w:rPr>
        <w:t>Covid</w:t>
      </w:r>
      <w:r w:rsidR="007C3EC1" w:rsidRPr="00925EEC">
        <w:rPr>
          <w:rFonts w:ascii="Arial" w:hAnsi="Arial" w:cs="Arial"/>
          <w:sz w:val="21"/>
          <w:szCs w:val="21"/>
        </w:rPr>
        <w:t xml:space="preserve"> </w:t>
      </w:r>
      <w:r w:rsidR="008F5FFB" w:rsidRPr="00925EEC">
        <w:rPr>
          <w:rFonts w:ascii="Arial" w:hAnsi="Arial" w:cs="Arial"/>
          <w:sz w:val="21"/>
          <w:szCs w:val="21"/>
        </w:rPr>
        <w:t>research w</w:t>
      </w:r>
      <w:r w:rsidR="00925EEC">
        <w:rPr>
          <w:rFonts w:ascii="Arial" w:hAnsi="Arial" w:cs="Arial"/>
          <w:sz w:val="21"/>
          <w:szCs w:val="21"/>
        </w:rPr>
        <w:t>as</w:t>
      </w:r>
      <w:r w:rsidRPr="00925EEC">
        <w:rPr>
          <w:rFonts w:ascii="Arial" w:hAnsi="Arial" w:cs="Arial"/>
          <w:sz w:val="21"/>
          <w:szCs w:val="21"/>
        </w:rPr>
        <w:t xml:space="preserve"> </w:t>
      </w:r>
      <w:r w:rsidR="008F5FFB" w:rsidRPr="00925EEC">
        <w:rPr>
          <w:rFonts w:ascii="Arial" w:hAnsi="Arial" w:cs="Arial"/>
          <w:sz w:val="21"/>
          <w:szCs w:val="21"/>
        </w:rPr>
        <w:t>similar studies</w:t>
      </w:r>
      <w:r w:rsidRPr="00925EEC">
        <w:rPr>
          <w:rFonts w:ascii="Arial" w:hAnsi="Arial" w:cs="Arial"/>
          <w:sz w:val="21"/>
          <w:szCs w:val="21"/>
        </w:rPr>
        <w:t xml:space="preserve"> carried out last autumn and </w:t>
      </w:r>
      <w:r w:rsidR="007C3EC1" w:rsidRPr="00925EEC">
        <w:rPr>
          <w:rFonts w:ascii="Arial" w:hAnsi="Arial" w:cs="Arial"/>
          <w:sz w:val="21"/>
          <w:szCs w:val="21"/>
        </w:rPr>
        <w:t xml:space="preserve">again </w:t>
      </w:r>
      <w:r w:rsidRPr="00925EEC">
        <w:rPr>
          <w:rFonts w:ascii="Arial" w:hAnsi="Arial" w:cs="Arial"/>
          <w:sz w:val="21"/>
          <w:szCs w:val="21"/>
        </w:rPr>
        <w:t xml:space="preserve">this spring by Transport for London. However, the </w:t>
      </w:r>
      <w:r w:rsidR="008F5FFB" w:rsidRPr="00925EEC">
        <w:rPr>
          <w:rFonts w:ascii="Arial" w:hAnsi="Arial" w:cs="Arial"/>
          <w:sz w:val="21"/>
          <w:szCs w:val="21"/>
        </w:rPr>
        <w:t>tests conducted</w:t>
      </w:r>
      <w:r w:rsidRPr="00925EEC">
        <w:rPr>
          <w:rFonts w:ascii="Arial" w:hAnsi="Arial" w:cs="Arial"/>
          <w:sz w:val="21"/>
          <w:szCs w:val="21"/>
        </w:rPr>
        <w:t xml:space="preserve"> </w:t>
      </w:r>
      <w:r w:rsidR="008F5FFB" w:rsidRPr="00925EEC">
        <w:rPr>
          <w:rFonts w:ascii="Arial" w:hAnsi="Arial" w:cs="Arial"/>
          <w:sz w:val="21"/>
          <w:szCs w:val="21"/>
        </w:rPr>
        <w:t xml:space="preserve">by </w:t>
      </w:r>
      <w:r w:rsidRPr="00925EEC">
        <w:rPr>
          <w:rFonts w:ascii="Arial" w:hAnsi="Arial" w:cs="Arial"/>
          <w:sz w:val="21"/>
          <w:szCs w:val="21"/>
        </w:rPr>
        <w:t xml:space="preserve">DPP and the </w:t>
      </w:r>
      <w:r w:rsidR="008F5FFB" w:rsidRPr="00925EEC">
        <w:rPr>
          <w:rFonts w:ascii="Arial" w:hAnsi="Arial" w:cs="Arial"/>
          <w:sz w:val="21"/>
          <w:szCs w:val="21"/>
        </w:rPr>
        <w:t>Czech Academy of Sciences</w:t>
      </w:r>
      <w:r w:rsidRPr="00925EEC">
        <w:rPr>
          <w:rFonts w:ascii="Arial" w:hAnsi="Arial" w:cs="Arial"/>
          <w:sz w:val="21"/>
          <w:szCs w:val="21"/>
        </w:rPr>
        <w:t xml:space="preserve"> </w:t>
      </w:r>
      <w:r w:rsidR="008F5FFB" w:rsidRPr="00925EEC">
        <w:rPr>
          <w:rFonts w:ascii="Arial" w:hAnsi="Arial" w:cs="Arial"/>
          <w:sz w:val="21"/>
          <w:szCs w:val="21"/>
        </w:rPr>
        <w:t>were</w:t>
      </w:r>
      <w:r w:rsidRPr="00925EEC">
        <w:rPr>
          <w:rFonts w:ascii="Arial" w:hAnsi="Arial" w:cs="Arial"/>
          <w:sz w:val="21"/>
          <w:szCs w:val="21"/>
        </w:rPr>
        <w:t xml:space="preserve"> more extensive, with a larger number of samples taken</w:t>
      </w:r>
      <w:r w:rsidR="008F5FFB" w:rsidRPr="00925EEC">
        <w:rPr>
          <w:rFonts w:ascii="Arial" w:hAnsi="Arial" w:cs="Arial"/>
          <w:sz w:val="21"/>
          <w:szCs w:val="21"/>
        </w:rPr>
        <w:t>. They also took samples from</w:t>
      </w:r>
      <w:r w:rsidRPr="00925EEC">
        <w:rPr>
          <w:rFonts w:ascii="Arial" w:hAnsi="Arial" w:cs="Arial"/>
          <w:sz w:val="21"/>
          <w:szCs w:val="21"/>
        </w:rPr>
        <w:t xml:space="preserve"> all </w:t>
      </w:r>
      <w:r w:rsidR="008F5FFB" w:rsidRPr="00925EEC">
        <w:rPr>
          <w:rFonts w:ascii="Arial" w:hAnsi="Arial" w:cs="Arial"/>
          <w:sz w:val="21"/>
          <w:szCs w:val="21"/>
        </w:rPr>
        <w:t xml:space="preserve">of </w:t>
      </w:r>
      <w:r w:rsidRPr="00925EEC">
        <w:rPr>
          <w:rFonts w:ascii="Arial" w:hAnsi="Arial" w:cs="Arial"/>
          <w:sz w:val="21"/>
          <w:szCs w:val="21"/>
        </w:rPr>
        <w:t xml:space="preserve">the </w:t>
      </w:r>
      <w:r w:rsidR="008F5FFB" w:rsidRPr="00925EEC">
        <w:rPr>
          <w:rFonts w:ascii="Arial" w:hAnsi="Arial" w:cs="Arial"/>
          <w:sz w:val="21"/>
          <w:szCs w:val="21"/>
        </w:rPr>
        <w:t>primary different modes</w:t>
      </w:r>
      <w:r w:rsidRPr="00925EEC">
        <w:rPr>
          <w:rFonts w:ascii="Arial" w:hAnsi="Arial" w:cs="Arial"/>
          <w:sz w:val="21"/>
          <w:szCs w:val="21"/>
        </w:rPr>
        <w:t xml:space="preserve"> of public transport</w:t>
      </w:r>
      <w:r w:rsidR="00925EEC">
        <w:rPr>
          <w:rFonts w:ascii="Arial" w:hAnsi="Arial" w:cs="Arial"/>
          <w:sz w:val="21"/>
          <w:szCs w:val="21"/>
        </w:rPr>
        <w:t>, unlike in London, which focused on the underground</w:t>
      </w:r>
      <w:r w:rsidRPr="00925EEC">
        <w:rPr>
          <w:rFonts w:ascii="Arial" w:hAnsi="Arial" w:cs="Arial"/>
          <w:sz w:val="21"/>
          <w:szCs w:val="21"/>
        </w:rPr>
        <w:t>.</w:t>
      </w:r>
    </w:p>
    <w:p w14:paraId="752A1F3B" w14:textId="77777777" w:rsidR="00C45A8A" w:rsidRPr="00925EEC" w:rsidRDefault="00C45A8A" w:rsidP="009A749A">
      <w:pPr>
        <w:spacing w:line="360" w:lineRule="auto"/>
        <w:jc w:val="both"/>
        <w:rPr>
          <w:rFonts w:ascii="Arial" w:hAnsi="Arial" w:cs="Arial"/>
          <w:b/>
          <w:bCs/>
          <w:sz w:val="21"/>
          <w:szCs w:val="21"/>
        </w:rPr>
      </w:pPr>
    </w:p>
    <w:p w14:paraId="6BFD1949" w14:textId="77777777" w:rsidR="00C45A8A" w:rsidRPr="00925EEC" w:rsidRDefault="00C45A8A" w:rsidP="009A749A">
      <w:pPr>
        <w:spacing w:line="360" w:lineRule="auto"/>
        <w:jc w:val="both"/>
        <w:rPr>
          <w:rFonts w:ascii="Arial" w:hAnsi="Arial" w:cs="Arial"/>
          <w:b/>
          <w:bCs/>
          <w:sz w:val="21"/>
          <w:szCs w:val="21"/>
        </w:rPr>
      </w:pPr>
      <w:r w:rsidRPr="00925EEC">
        <w:rPr>
          <w:rFonts w:ascii="Arial" w:hAnsi="Arial" w:cs="Arial"/>
          <w:b/>
          <w:bCs/>
          <w:sz w:val="21"/>
          <w:szCs w:val="21"/>
        </w:rPr>
        <w:t xml:space="preserve">100% of </w:t>
      </w:r>
      <w:r w:rsidR="008F5FFB" w:rsidRPr="00925EEC">
        <w:rPr>
          <w:rFonts w:ascii="Arial" w:hAnsi="Arial" w:cs="Arial"/>
          <w:b/>
          <w:bCs/>
          <w:sz w:val="21"/>
          <w:szCs w:val="21"/>
        </w:rPr>
        <w:t>Samples Were Non - I</w:t>
      </w:r>
      <w:r w:rsidRPr="00925EEC">
        <w:rPr>
          <w:rFonts w:ascii="Arial" w:hAnsi="Arial" w:cs="Arial"/>
          <w:b/>
          <w:bCs/>
          <w:sz w:val="21"/>
          <w:szCs w:val="21"/>
        </w:rPr>
        <w:t>nfectious</w:t>
      </w:r>
    </w:p>
    <w:p w14:paraId="67BFF34A" w14:textId="77777777" w:rsidR="009A749A" w:rsidRPr="00925EEC" w:rsidRDefault="00C45A8A" w:rsidP="002107ED">
      <w:pPr>
        <w:spacing w:line="360" w:lineRule="auto"/>
        <w:jc w:val="both"/>
        <w:rPr>
          <w:rFonts w:ascii="Arial" w:hAnsi="Arial" w:cs="Arial"/>
          <w:bCs/>
          <w:spacing w:val="2"/>
          <w:sz w:val="21"/>
          <w:szCs w:val="21"/>
          <w:shd w:val="clear" w:color="auto" w:fill="FFFFFF"/>
        </w:rPr>
      </w:pPr>
      <w:r w:rsidRPr="00925EEC">
        <w:rPr>
          <w:rFonts w:ascii="Arial" w:hAnsi="Arial" w:cs="Arial"/>
          <w:bCs/>
          <w:spacing w:val="2"/>
          <w:sz w:val="21"/>
          <w:szCs w:val="21"/>
          <w:shd w:val="clear" w:color="auto" w:fill="FFFFFF"/>
        </w:rPr>
        <w:t xml:space="preserve">Each sample taken was </w:t>
      </w:r>
      <w:r w:rsidR="002107ED" w:rsidRPr="00925EEC">
        <w:rPr>
          <w:rFonts w:ascii="Arial" w:hAnsi="Arial" w:cs="Arial"/>
          <w:bCs/>
          <w:spacing w:val="2"/>
          <w:sz w:val="21"/>
          <w:szCs w:val="21"/>
          <w:shd w:val="clear" w:color="auto" w:fill="FFFFFF"/>
        </w:rPr>
        <w:t xml:space="preserve">first </w:t>
      </w:r>
      <w:r w:rsidRPr="00925EEC">
        <w:rPr>
          <w:rFonts w:ascii="Arial" w:hAnsi="Arial" w:cs="Arial"/>
          <w:bCs/>
          <w:spacing w:val="2"/>
          <w:sz w:val="21"/>
          <w:szCs w:val="21"/>
          <w:shd w:val="clear" w:color="auto" w:fill="FFFFFF"/>
        </w:rPr>
        <w:t xml:space="preserve">analyzed </w:t>
      </w:r>
      <w:r w:rsidR="002107ED" w:rsidRPr="00925EEC">
        <w:rPr>
          <w:rFonts w:ascii="Arial" w:hAnsi="Arial" w:cs="Arial"/>
          <w:bCs/>
          <w:spacing w:val="2"/>
          <w:sz w:val="21"/>
          <w:szCs w:val="21"/>
          <w:shd w:val="clear" w:color="auto" w:fill="FFFFFF"/>
        </w:rPr>
        <w:t xml:space="preserve">using A-QCM biosensors, specially modified by </w:t>
      </w:r>
      <w:r w:rsidR="00AB070E" w:rsidRPr="00925EEC">
        <w:rPr>
          <w:rFonts w:ascii="Arial" w:hAnsi="Arial" w:cs="Arial"/>
          <w:bCs/>
          <w:spacing w:val="2"/>
          <w:sz w:val="21"/>
          <w:szCs w:val="21"/>
          <w:shd w:val="clear" w:color="auto" w:fill="FFFFFF"/>
        </w:rPr>
        <w:t>scientists</w:t>
      </w:r>
      <w:r w:rsidR="002107ED" w:rsidRPr="00925EEC">
        <w:rPr>
          <w:rFonts w:ascii="Arial" w:hAnsi="Arial" w:cs="Arial"/>
          <w:bCs/>
          <w:spacing w:val="2"/>
          <w:sz w:val="21"/>
          <w:szCs w:val="21"/>
          <w:shd w:val="clear" w:color="auto" w:fill="FFFFFF"/>
        </w:rPr>
        <w:t xml:space="preserve"> from the Institute of Physics of the AVČR, to detect the presence of disease pathogens on surfaces. </w:t>
      </w:r>
      <w:r w:rsidRPr="00925EEC">
        <w:rPr>
          <w:rFonts w:ascii="Arial" w:hAnsi="Arial" w:cs="Arial"/>
          <w:bCs/>
          <w:spacing w:val="2"/>
          <w:sz w:val="21"/>
          <w:szCs w:val="21"/>
          <w:shd w:val="clear" w:color="auto" w:fill="FFFFFF"/>
        </w:rPr>
        <w:t>Subsequently, each sample w</w:t>
      </w:r>
      <w:r w:rsidR="002107ED" w:rsidRPr="00925EEC">
        <w:rPr>
          <w:rFonts w:ascii="Arial" w:hAnsi="Arial" w:cs="Arial"/>
          <w:bCs/>
          <w:spacing w:val="2"/>
          <w:sz w:val="21"/>
          <w:szCs w:val="21"/>
          <w:shd w:val="clear" w:color="auto" w:fill="FFFFFF"/>
        </w:rPr>
        <w:t>as taken to</w:t>
      </w:r>
      <w:r w:rsidRPr="00925EEC">
        <w:rPr>
          <w:rFonts w:ascii="Arial" w:hAnsi="Arial" w:cs="Arial"/>
          <w:bCs/>
          <w:spacing w:val="2"/>
          <w:sz w:val="21"/>
          <w:szCs w:val="21"/>
          <w:shd w:val="clear" w:color="auto" w:fill="FFFFFF"/>
        </w:rPr>
        <w:t xml:space="preserve"> the laboratories of the Faculty of Science of the University of South Bohemia in České Budějovice </w:t>
      </w:r>
      <w:r w:rsidR="002107ED" w:rsidRPr="00925EEC">
        <w:rPr>
          <w:rFonts w:ascii="Arial" w:hAnsi="Arial" w:cs="Arial"/>
          <w:bCs/>
          <w:spacing w:val="2"/>
          <w:sz w:val="21"/>
          <w:szCs w:val="21"/>
          <w:shd w:val="clear" w:color="auto" w:fill="FFFFFF"/>
        </w:rPr>
        <w:t xml:space="preserve">for examination </w:t>
      </w:r>
      <w:r w:rsidRPr="00925EEC">
        <w:rPr>
          <w:rFonts w:ascii="Arial" w:hAnsi="Arial" w:cs="Arial"/>
          <w:bCs/>
          <w:spacing w:val="2"/>
          <w:sz w:val="21"/>
          <w:szCs w:val="21"/>
          <w:shd w:val="clear" w:color="auto" w:fill="FFFFFF"/>
        </w:rPr>
        <w:t xml:space="preserve">using the standard qRT-PCR test. The first </w:t>
      </w:r>
      <w:r w:rsidR="002107ED" w:rsidRPr="00925EEC">
        <w:rPr>
          <w:rFonts w:ascii="Arial" w:hAnsi="Arial" w:cs="Arial"/>
          <w:bCs/>
          <w:spacing w:val="2"/>
          <w:sz w:val="21"/>
          <w:szCs w:val="21"/>
          <w:shd w:val="clear" w:color="auto" w:fill="FFFFFF"/>
        </w:rPr>
        <w:t xml:space="preserve">procedure </w:t>
      </w:r>
      <w:r w:rsidRPr="00925EEC">
        <w:rPr>
          <w:rFonts w:ascii="Arial" w:hAnsi="Arial" w:cs="Arial"/>
          <w:bCs/>
          <w:spacing w:val="2"/>
          <w:sz w:val="21"/>
          <w:szCs w:val="21"/>
          <w:shd w:val="clear" w:color="auto" w:fill="FFFFFF"/>
        </w:rPr>
        <w:t xml:space="preserve">works </w:t>
      </w:r>
      <w:r w:rsidR="002107ED" w:rsidRPr="00925EEC">
        <w:rPr>
          <w:rFonts w:ascii="Arial" w:hAnsi="Arial" w:cs="Arial"/>
          <w:bCs/>
          <w:spacing w:val="2"/>
          <w:sz w:val="21"/>
          <w:szCs w:val="21"/>
          <w:shd w:val="clear" w:color="auto" w:fill="FFFFFF"/>
        </w:rPr>
        <w:t xml:space="preserve">to detect the presence of </w:t>
      </w:r>
      <w:r w:rsidR="00925EEC">
        <w:rPr>
          <w:rFonts w:ascii="Arial" w:hAnsi="Arial" w:cs="Arial"/>
          <w:bCs/>
          <w:spacing w:val="2"/>
          <w:sz w:val="21"/>
          <w:szCs w:val="21"/>
          <w:shd w:val="clear" w:color="auto" w:fill="FFFFFF"/>
        </w:rPr>
        <w:t xml:space="preserve">the </w:t>
      </w:r>
      <w:r w:rsidR="002107ED" w:rsidRPr="00925EEC">
        <w:rPr>
          <w:rFonts w:ascii="Arial" w:hAnsi="Arial" w:cs="Arial"/>
          <w:bCs/>
          <w:spacing w:val="2"/>
          <w:sz w:val="21"/>
          <w:szCs w:val="21"/>
          <w:shd w:val="clear" w:color="auto" w:fill="FFFFFF"/>
        </w:rPr>
        <w:t>viral protein. The</w:t>
      </w:r>
      <w:r w:rsidRPr="00925EEC">
        <w:rPr>
          <w:rFonts w:ascii="Arial" w:hAnsi="Arial" w:cs="Arial"/>
          <w:bCs/>
          <w:spacing w:val="2"/>
          <w:sz w:val="21"/>
          <w:szCs w:val="21"/>
          <w:shd w:val="clear" w:color="auto" w:fill="FFFFFF"/>
        </w:rPr>
        <w:t xml:space="preserve"> PCR test then captures the genetic information of the virus.</w:t>
      </w:r>
    </w:p>
    <w:p w14:paraId="49E53BC5" w14:textId="77777777" w:rsidR="00C45A8A" w:rsidRPr="00925EEC" w:rsidRDefault="00C45A8A" w:rsidP="009A749A">
      <w:pPr>
        <w:spacing w:line="360" w:lineRule="auto"/>
        <w:jc w:val="both"/>
        <w:rPr>
          <w:rFonts w:ascii="Arial" w:hAnsi="Arial" w:cs="Arial"/>
          <w:bCs/>
          <w:spacing w:val="2"/>
          <w:sz w:val="21"/>
          <w:szCs w:val="21"/>
          <w:shd w:val="clear" w:color="auto" w:fill="FFFFFF"/>
        </w:rPr>
      </w:pPr>
    </w:p>
    <w:p w14:paraId="7A32BEE4" w14:textId="77777777" w:rsidR="009A749A" w:rsidRPr="00925EEC" w:rsidRDefault="002107ED" w:rsidP="002107ED">
      <w:pPr>
        <w:spacing w:line="360" w:lineRule="auto"/>
        <w:jc w:val="both"/>
        <w:rPr>
          <w:rFonts w:ascii="Arial" w:hAnsi="Arial" w:cs="Arial"/>
          <w:bCs/>
          <w:spacing w:val="2"/>
          <w:sz w:val="21"/>
          <w:szCs w:val="21"/>
          <w:shd w:val="clear" w:color="auto" w:fill="FFFFFF"/>
        </w:rPr>
      </w:pPr>
      <w:r w:rsidRPr="00925EEC">
        <w:rPr>
          <w:rFonts w:ascii="Arial" w:hAnsi="Arial" w:cs="Arial"/>
          <w:bCs/>
          <w:spacing w:val="2"/>
          <w:sz w:val="21"/>
          <w:szCs w:val="21"/>
          <w:shd w:val="clear" w:color="auto" w:fill="FFFFFF"/>
        </w:rPr>
        <w:t>Out of the total of</w:t>
      </w:r>
      <w:r w:rsidR="00C45A8A" w:rsidRPr="00925EEC">
        <w:rPr>
          <w:rFonts w:ascii="Arial" w:hAnsi="Arial" w:cs="Arial"/>
          <w:bCs/>
          <w:spacing w:val="2"/>
          <w:sz w:val="21"/>
          <w:szCs w:val="21"/>
          <w:shd w:val="clear" w:color="auto" w:fill="FFFFFF"/>
        </w:rPr>
        <w:t xml:space="preserve"> 558 samples, only 6</w:t>
      </w:r>
      <w:r w:rsidR="00925EEC">
        <w:rPr>
          <w:rFonts w:ascii="Arial" w:hAnsi="Arial" w:cs="Arial"/>
          <w:bCs/>
          <w:spacing w:val="2"/>
          <w:sz w:val="21"/>
          <w:szCs w:val="21"/>
          <w:shd w:val="clear" w:color="auto" w:fill="FFFFFF"/>
        </w:rPr>
        <w:t xml:space="preserve"> (</w:t>
      </w:r>
      <w:r w:rsidR="00C45A8A" w:rsidRPr="00925EEC">
        <w:rPr>
          <w:rFonts w:ascii="Arial" w:hAnsi="Arial" w:cs="Arial"/>
          <w:bCs/>
          <w:spacing w:val="2"/>
          <w:sz w:val="21"/>
          <w:szCs w:val="21"/>
          <w:shd w:val="clear" w:color="auto" w:fill="FFFFFF"/>
        </w:rPr>
        <w:t>i.e.</w:t>
      </w:r>
      <w:r w:rsidRPr="00925EEC">
        <w:rPr>
          <w:rFonts w:ascii="Arial" w:hAnsi="Arial" w:cs="Arial"/>
          <w:bCs/>
          <w:spacing w:val="2"/>
          <w:sz w:val="21"/>
          <w:szCs w:val="21"/>
          <w:shd w:val="clear" w:color="auto" w:fill="FFFFFF"/>
        </w:rPr>
        <w:t xml:space="preserve"> roughly</w:t>
      </w:r>
      <w:r w:rsidR="00C45A8A" w:rsidRPr="00925EEC">
        <w:rPr>
          <w:rFonts w:ascii="Arial" w:hAnsi="Arial" w:cs="Arial"/>
          <w:bCs/>
          <w:spacing w:val="2"/>
          <w:sz w:val="21"/>
          <w:szCs w:val="21"/>
          <w:shd w:val="clear" w:color="auto" w:fill="FFFFFF"/>
        </w:rPr>
        <w:t xml:space="preserve"> 1%</w:t>
      </w:r>
      <w:r w:rsidR="00925EEC">
        <w:rPr>
          <w:rFonts w:ascii="Arial" w:hAnsi="Arial" w:cs="Arial"/>
          <w:bCs/>
          <w:spacing w:val="2"/>
          <w:sz w:val="21"/>
          <w:szCs w:val="21"/>
          <w:shd w:val="clear" w:color="auto" w:fill="FFFFFF"/>
        </w:rPr>
        <w:t>)</w:t>
      </w:r>
      <w:r w:rsidR="00C45A8A" w:rsidRPr="00925EEC">
        <w:rPr>
          <w:rFonts w:ascii="Arial" w:hAnsi="Arial" w:cs="Arial"/>
          <w:bCs/>
          <w:spacing w:val="2"/>
          <w:sz w:val="21"/>
          <w:szCs w:val="21"/>
          <w:shd w:val="clear" w:color="auto" w:fill="FFFFFF"/>
        </w:rPr>
        <w:t xml:space="preserve"> showed </w:t>
      </w:r>
      <w:r w:rsidRPr="00925EEC">
        <w:rPr>
          <w:rFonts w:ascii="Arial" w:hAnsi="Arial" w:cs="Arial"/>
          <w:bCs/>
          <w:spacing w:val="2"/>
          <w:sz w:val="21"/>
          <w:szCs w:val="21"/>
          <w:shd w:val="clear" w:color="auto" w:fill="FFFFFF"/>
        </w:rPr>
        <w:t xml:space="preserve">any detectable presence of viral material. The biological viral samples </w:t>
      </w:r>
      <w:r w:rsidR="00C45A8A" w:rsidRPr="00925EEC">
        <w:rPr>
          <w:rFonts w:ascii="Arial" w:hAnsi="Arial" w:cs="Arial"/>
          <w:bCs/>
          <w:spacing w:val="2"/>
          <w:sz w:val="21"/>
          <w:szCs w:val="21"/>
          <w:shd w:val="clear" w:color="auto" w:fill="FFFFFF"/>
        </w:rPr>
        <w:t xml:space="preserve">were </w:t>
      </w:r>
      <w:r w:rsidRPr="00925EEC">
        <w:rPr>
          <w:rFonts w:ascii="Arial" w:hAnsi="Arial" w:cs="Arial"/>
          <w:bCs/>
          <w:spacing w:val="2"/>
          <w:sz w:val="21"/>
          <w:szCs w:val="21"/>
          <w:shd w:val="clear" w:color="auto" w:fill="FFFFFF"/>
        </w:rPr>
        <w:t>then taken to the laboratories of the Faculty of Science where they were cultivated</w:t>
      </w:r>
      <w:r w:rsidR="00C45A8A" w:rsidRPr="00925EEC">
        <w:rPr>
          <w:rFonts w:ascii="Arial" w:hAnsi="Arial" w:cs="Arial"/>
          <w:bCs/>
          <w:spacing w:val="2"/>
          <w:sz w:val="21"/>
          <w:szCs w:val="21"/>
          <w:shd w:val="clear" w:color="auto" w:fill="FFFFFF"/>
        </w:rPr>
        <w:t xml:space="preserve"> and tested for infectivity at intervals of 3, 6 and 9 days using the</w:t>
      </w:r>
      <w:r w:rsidRPr="00925EEC">
        <w:rPr>
          <w:rFonts w:ascii="Arial" w:hAnsi="Arial" w:cs="Arial"/>
          <w:bCs/>
          <w:spacing w:val="2"/>
          <w:sz w:val="21"/>
          <w:szCs w:val="21"/>
          <w:shd w:val="clear" w:color="auto" w:fill="FFFFFF"/>
        </w:rPr>
        <w:t xml:space="preserve"> above-noted standard</w:t>
      </w:r>
      <w:r w:rsidR="00C45A8A" w:rsidRPr="00925EEC">
        <w:rPr>
          <w:rFonts w:ascii="Arial" w:hAnsi="Arial" w:cs="Arial"/>
          <w:bCs/>
          <w:spacing w:val="2"/>
          <w:sz w:val="21"/>
          <w:szCs w:val="21"/>
          <w:shd w:val="clear" w:color="auto" w:fill="FFFFFF"/>
        </w:rPr>
        <w:t xml:space="preserve"> qRT-PCR </w:t>
      </w:r>
      <w:r w:rsidRPr="00925EEC">
        <w:rPr>
          <w:rFonts w:ascii="Arial" w:hAnsi="Arial" w:cs="Arial"/>
          <w:bCs/>
          <w:spacing w:val="2"/>
          <w:sz w:val="21"/>
          <w:szCs w:val="21"/>
          <w:shd w:val="clear" w:color="auto" w:fill="FFFFFF"/>
        </w:rPr>
        <w:t>test method. These subsequent tests showed, in each case, at each of the different timing intervals, that the viral particulate matter found was inanimate and non-infectious.</w:t>
      </w:r>
      <w:r w:rsidR="00C45A8A" w:rsidRPr="00925EEC">
        <w:rPr>
          <w:rFonts w:ascii="Arial" w:hAnsi="Arial" w:cs="Arial"/>
          <w:bCs/>
          <w:spacing w:val="2"/>
          <w:sz w:val="21"/>
          <w:szCs w:val="21"/>
          <w:shd w:val="clear" w:color="auto" w:fill="FFFFFF"/>
        </w:rPr>
        <w:t xml:space="preserve"> </w:t>
      </w:r>
    </w:p>
    <w:p w14:paraId="07D2383A" w14:textId="77777777" w:rsidR="009A749A" w:rsidRPr="00925EEC" w:rsidRDefault="009A749A" w:rsidP="009A749A">
      <w:pPr>
        <w:spacing w:line="360" w:lineRule="auto"/>
        <w:jc w:val="both"/>
        <w:rPr>
          <w:rFonts w:ascii="Arial" w:hAnsi="Arial" w:cs="Arial"/>
          <w:sz w:val="21"/>
          <w:szCs w:val="21"/>
        </w:rPr>
      </w:pPr>
    </w:p>
    <w:p w14:paraId="26C3C53D" w14:textId="77777777" w:rsidR="009A749A" w:rsidRPr="00925EEC" w:rsidRDefault="002107ED" w:rsidP="009A749A">
      <w:pPr>
        <w:spacing w:line="360" w:lineRule="auto"/>
        <w:jc w:val="both"/>
        <w:rPr>
          <w:rFonts w:ascii="Arial" w:hAnsi="Arial" w:cs="Arial"/>
          <w:bCs/>
          <w:spacing w:val="2"/>
          <w:sz w:val="21"/>
          <w:szCs w:val="21"/>
          <w:shd w:val="clear" w:color="auto" w:fill="FFFFFF"/>
        </w:rPr>
      </w:pPr>
      <w:r w:rsidRPr="00925EEC">
        <w:rPr>
          <w:rFonts w:ascii="Arial" w:hAnsi="Arial" w:cs="Arial"/>
          <w:bCs/>
          <w:i/>
          <w:iCs/>
          <w:spacing w:val="2"/>
          <w:sz w:val="21"/>
          <w:szCs w:val="21"/>
          <w:shd w:val="clear" w:color="auto" w:fill="FFFFFF"/>
        </w:rPr>
        <w:t>“Using the</w:t>
      </w:r>
      <w:r w:rsidR="00C45A8A" w:rsidRPr="00925EEC">
        <w:rPr>
          <w:rFonts w:ascii="Arial" w:hAnsi="Arial" w:cs="Arial"/>
          <w:bCs/>
          <w:i/>
          <w:iCs/>
          <w:spacing w:val="2"/>
          <w:sz w:val="21"/>
          <w:szCs w:val="21"/>
          <w:shd w:val="clear" w:color="auto" w:fill="FFFFFF"/>
        </w:rPr>
        <w:t xml:space="preserve"> combination of </w:t>
      </w:r>
      <w:r w:rsidRPr="00925EEC">
        <w:rPr>
          <w:rFonts w:ascii="Arial" w:hAnsi="Arial" w:cs="Arial"/>
          <w:bCs/>
          <w:i/>
          <w:iCs/>
          <w:spacing w:val="2"/>
          <w:sz w:val="21"/>
          <w:szCs w:val="21"/>
          <w:shd w:val="clear" w:color="auto" w:fill="FFFFFF"/>
        </w:rPr>
        <w:t xml:space="preserve">the </w:t>
      </w:r>
      <w:r w:rsidR="00C45A8A" w:rsidRPr="00925EEC">
        <w:rPr>
          <w:rFonts w:ascii="Arial" w:hAnsi="Arial" w:cs="Arial"/>
          <w:bCs/>
          <w:i/>
          <w:iCs/>
          <w:spacing w:val="2"/>
          <w:sz w:val="21"/>
          <w:szCs w:val="21"/>
          <w:shd w:val="clear" w:color="auto" w:fill="FFFFFF"/>
        </w:rPr>
        <w:t xml:space="preserve">PCR tests, </w:t>
      </w:r>
      <w:r w:rsidRPr="00925EEC">
        <w:rPr>
          <w:rFonts w:ascii="Arial" w:hAnsi="Arial" w:cs="Arial"/>
          <w:bCs/>
          <w:i/>
          <w:iCs/>
          <w:spacing w:val="2"/>
          <w:sz w:val="21"/>
          <w:szCs w:val="21"/>
          <w:shd w:val="clear" w:color="auto" w:fill="FFFFFF"/>
        </w:rPr>
        <w:t xml:space="preserve">the </w:t>
      </w:r>
      <w:r w:rsidR="00C45A8A" w:rsidRPr="00925EEC">
        <w:rPr>
          <w:rFonts w:ascii="Arial" w:hAnsi="Arial" w:cs="Arial"/>
          <w:bCs/>
          <w:i/>
          <w:iCs/>
          <w:spacing w:val="2"/>
          <w:sz w:val="21"/>
          <w:szCs w:val="21"/>
          <w:shd w:val="clear" w:color="auto" w:fill="FFFFFF"/>
        </w:rPr>
        <w:t>new biosensors and the subsequent cultivation of suspicious samples allowed us to get a</w:t>
      </w:r>
      <w:r w:rsidR="00925EEC">
        <w:rPr>
          <w:rFonts w:ascii="Arial" w:hAnsi="Arial" w:cs="Arial"/>
          <w:bCs/>
          <w:i/>
          <w:iCs/>
          <w:spacing w:val="2"/>
          <w:sz w:val="21"/>
          <w:szCs w:val="21"/>
          <w:shd w:val="clear" w:color="auto" w:fill="FFFFFF"/>
        </w:rPr>
        <w:t xml:space="preserve"> good, representative</w:t>
      </w:r>
      <w:r w:rsidR="00C45A8A" w:rsidRPr="00925EEC">
        <w:rPr>
          <w:rFonts w:ascii="Arial" w:hAnsi="Arial" w:cs="Arial"/>
          <w:bCs/>
          <w:i/>
          <w:iCs/>
          <w:spacing w:val="2"/>
          <w:sz w:val="21"/>
          <w:szCs w:val="21"/>
          <w:shd w:val="clear" w:color="auto" w:fill="FFFFFF"/>
        </w:rPr>
        <w:t xml:space="preserve"> overall picture of the presence and infectivity or</w:t>
      </w:r>
      <w:r w:rsidRPr="00925EEC">
        <w:rPr>
          <w:rFonts w:ascii="Arial" w:hAnsi="Arial" w:cs="Arial"/>
          <w:bCs/>
          <w:i/>
          <w:iCs/>
          <w:spacing w:val="2"/>
          <w:sz w:val="21"/>
          <w:szCs w:val="21"/>
          <w:shd w:val="clear" w:color="auto" w:fill="FFFFFF"/>
        </w:rPr>
        <w:t>,</w:t>
      </w:r>
      <w:r w:rsidR="00C45A8A" w:rsidRPr="00925EEC">
        <w:rPr>
          <w:rFonts w:ascii="Arial" w:hAnsi="Arial" w:cs="Arial"/>
          <w:bCs/>
          <w:i/>
          <w:iCs/>
          <w:spacing w:val="2"/>
          <w:sz w:val="21"/>
          <w:szCs w:val="21"/>
          <w:shd w:val="clear" w:color="auto" w:fill="FFFFFF"/>
        </w:rPr>
        <w:t xml:space="preserve"> in this case</w:t>
      </w:r>
      <w:r w:rsidRPr="00925EEC">
        <w:rPr>
          <w:rFonts w:ascii="Arial" w:hAnsi="Arial" w:cs="Arial"/>
          <w:bCs/>
          <w:i/>
          <w:iCs/>
          <w:spacing w:val="2"/>
          <w:sz w:val="21"/>
          <w:szCs w:val="21"/>
          <w:shd w:val="clear" w:color="auto" w:fill="FFFFFF"/>
        </w:rPr>
        <w:t>,</w:t>
      </w:r>
      <w:r w:rsidR="00C45A8A" w:rsidRPr="00925EEC">
        <w:rPr>
          <w:rFonts w:ascii="Arial" w:hAnsi="Arial" w:cs="Arial"/>
          <w:bCs/>
          <w:i/>
          <w:iCs/>
          <w:spacing w:val="2"/>
          <w:sz w:val="21"/>
          <w:szCs w:val="21"/>
          <w:shd w:val="clear" w:color="auto" w:fill="FFFFFF"/>
        </w:rPr>
        <w:t xml:space="preserve"> the non-infectivity of the virus in public transport. The results of the study </w:t>
      </w:r>
      <w:r w:rsidRPr="00925EEC">
        <w:rPr>
          <w:rFonts w:ascii="Arial" w:hAnsi="Arial" w:cs="Arial"/>
          <w:bCs/>
          <w:i/>
          <w:iCs/>
          <w:spacing w:val="2"/>
          <w:sz w:val="21"/>
          <w:szCs w:val="21"/>
          <w:shd w:val="clear" w:color="auto" w:fill="FFFFFF"/>
        </w:rPr>
        <w:t>gave u</w:t>
      </w:r>
      <w:r w:rsidR="00C45A8A" w:rsidRPr="00925EEC">
        <w:rPr>
          <w:rFonts w:ascii="Arial" w:hAnsi="Arial" w:cs="Arial"/>
          <w:bCs/>
          <w:i/>
          <w:iCs/>
          <w:spacing w:val="2"/>
          <w:sz w:val="21"/>
          <w:szCs w:val="21"/>
          <w:shd w:val="clear" w:color="auto" w:fill="FFFFFF"/>
        </w:rPr>
        <w:t xml:space="preserve">s </w:t>
      </w:r>
      <w:r w:rsidRPr="00925EEC">
        <w:rPr>
          <w:rFonts w:ascii="Arial" w:hAnsi="Arial" w:cs="Arial"/>
          <w:bCs/>
          <w:i/>
          <w:iCs/>
          <w:spacing w:val="2"/>
          <w:sz w:val="21"/>
          <w:szCs w:val="21"/>
          <w:shd w:val="clear" w:color="auto" w:fill="FFFFFF"/>
        </w:rPr>
        <w:t xml:space="preserve">clear evidence </w:t>
      </w:r>
      <w:r w:rsidR="00C45A8A" w:rsidRPr="00925EEC">
        <w:rPr>
          <w:rFonts w:ascii="Arial" w:hAnsi="Arial" w:cs="Arial"/>
          <w:bCs/>
          <w:i/>
          <w:iCs/>
          <w:spacing w:val="2"/>
          <w:sz w:val="21"/>
          <w:szCs w:val="21"/>
          <w:shd w:val="clear" w:color="auto" w:fill="FFFFFF"/>
        </w:rPr>
        <w:t xml:space="preserve">that </w:t>
      </w:r>
      <w:r w:rsidRPr="00925EEC">
        <w:rPr>
          <w:rFonts w:ascii="Arial" w:hAnsi="Arial" w:cs="Arial"/>
          <w:bCs/>
          <w:i/>
          <w:iCs/>
          <w:spacing w:val="2"/>
          <w:sz w:val="21"/>
          <w:szCs w:val="21"/>
          <w:shd w:val="clear" w:color="auto" w:fill="FFFFFF"/>
        </w:rPr>
        <w:t xml:space="preserve">there was no danger of virus transmission to </w:t>
      </w:r>
      <w:r w:rsidR="00C45A8A" w:rsidRPr="00925EEC">
        <w:rPr>
          <w:rFonts w:ascii="Arial" w:hAnsi="Arial" w:cs="Arial"/>
          <w:bCs/>
          <w:i/>
          <w:iCs/>
          <w:spacing w:val="2"/>
          <w:sz w:val="21"/>
          <w:szCs w:val="21"/>
          <w:shd w:val="clear" w:color="auto" w:fill="FFFFFF"/>
        </w:rPr>
        <w:t>passengers in Prague's public transport</w:t>
      </w:r>
      <w:r w:rsidRPr="00925EEC">
        <w:rPr>
          <w:rFonts w:ascii="Arial" w:hAnsi="Arial" w:cs="Arial"/>
          <w:bCs/>
          <w:i/>
          <w:iCs/>
          <w:spacing w:val="2"/>
          <w:sz w:val="21"/>
          <w:szCs w:val="21"/>
          <w:shd w:val="clear" w:color="auto" w:fill="FFFFFF"/>
        </w:rPr>
        <w:t>ation system</w:t>
      </w:r>
      <w:r w:rsidR="00925EEC">
        <w:rPr>
          <w:rFonts w:ascii="Arial" w:hAnsi="Arial" w:cs="Arial"/>
          <w:bCs/>
          <w:i/>
          <w:iCs/>
          <w:spacing w:val="2"/>
          <w:sz w:val="21"/>
          <w:szCs w:val="21"/>
          <w:shd w:val="clear" w:color="auto" w:fill="FFFFFF"/>
        </w:rPr>
        <w:t>,</w:t>
      </w:r>
      <w:r w:rsidR="00C45A8A" w:rsidRPr="00925EEC">
        <w:rPr>
          <w:rFonts w:ascii="Arial" w:hAnsi="Arial" w:cs="Arial"/>
          <w:bCs/>
          <w:i/>
          <w:iCs/>
          <w:spacing w:val="2"/>
          <w:sz w:val="21"/>
          <w:szCs w:val="21"/>
          <w:shd w:val="clear" w:color="auto" w:fill="FFFFFF"/>
        </w:rPr>
        <w:t xml:space="preserve"> provided </w:t>
      </w:r>
      <w:r w:rsidR="00925EEC">
        <w:rPr>
          <w:rFonts w:ascii="Arial" w:hAnsi="Arial" w:cs="Arial"/>
          <w:bCs/>
          <w:i/>
          <w:iCs/>
          <w:spacing w:val="2"/>
          <w:sz w:val="21"/>
          <w:szCs w:val="21"/>
          <w:shd w:val="clear" w:color="auto" w:fill="FFFFFF"/>
        </w:rPr>
        <w:t xml:space="preserve">other </w:t>
      </w:r>
      <w:r w:rsidR="00C45A8A" w:rsidRPr="00925EEC">
        <w:rPr>
          <w:rFonts w:ascii="Arial" w:hAnsi="Arial" w:cs="Arial"/>
          <w:bCs/>
          <w:i/>
          <w:iCs/>
          <w:spacing w:val="2"/>
          <w:sz w:val="21"/>
          <w:szCs w:val="21"/>
          <w:shd w:val="clear" w:color="auto" w:fill="FFFFFF"/>
        </w:rPr>
        <w:t xml:space="preserve">basic hygiene rules </w:t>
      </w:r>
      <w:r w:rsidR="00925EEC">
        <w:rPr>
          <w:rFonts w:ascii="Arial" w:hAnsi="Arial" w:cs="Arial"/>
          <w:bCs/>
          <w:i/>
          <w:iCs/>
          <w:spacing w:val="2"/>
          <w:sz w:val="21"/>
          <w:szCs w:val="21"/>
          <w:shd w:val="clear" w:color="auto" w:fill="FFFFFF"/>
        </w:rPr>
        <w:t>were</w:t>
      </w:r>
      <w:r w:rsidR="00C45A8A" w:rsidRPr="00925EEC">
        <w:rPr>
          <w:rFonts w:ascii="Arial" w:hAnsi="Arial" w:cs="Arial"/>
          <w:bCs/>
          <w:i/>
          <w:iCs/>
          <w:spacing w:val="2"/>
          <w:sz w:val="21"/>
          <w:szCs w:val="21"/>
          <w:shd w:val="clear" w:color="auto" w:fill="FFFFFF"/>
        </w:rPr>
        <w:t xml:space="preserve"> observed</w:t>
      </w:r>
      <w:r w:rsidR="00E8546B" w:rsidRPr="00925EEC">
        <w:rPr>
          <w:rFonts w:ascii="Arial" w:hAnsi="Arial" w:cs="Arial"/>
          <w:bCs/>
          <w:i/>
          <w:iCs/>
          <w:spacing w:val="2"/>
          <w:sz w:val="21"/>
          <w:szCs w:val="21"/>
          <w:shd w:val="clear" w:color="auto" w:fill="FFFFFF"/>
        </w:rPr>
        <w:t>,”</w:t>
      </w:r>
      <w:r w:rsidR="009A749A" w:rsidRPr="00925EEC">
        <w:rPr>
          <w:rFonts w:ascii="Arial" w:hAnsi="Arial" w:cs="Arial"/>
          <w:bCs/>
          <w:spacing w:val="2"/>
          <w:sz w:val="21"/>
          <w:szCs w:val="21"/>
          <w:shd w:val="clear" w:color="auto" w:fill="FFFFFF"/>
        </w:rPr>
        <w:t xml:space="preserve"> </w:t>
      </w:r>
      <w:r w:rsidR="00C45A8A" w:rsidRPr="00925EEC">
        <w:rPr>
          <w:rFonts w:ascii="Arial" w:hAnsi="Arial" w:cs="Arial"/>
          <w:bCs/>
          <w:spacing w:val="2"/>
          <w:sz w:val="21"/>
          <w:szCs w:val="21"/>
          <w:shd w:val="clear" w:color="auto" w:fill="FFFFFF"/>
        </w:rPr>
        <w:t>s</w:t>
      </w:r>
      <w:r w:rsidRPr="00925EEC">
        <w:rPr>
          <w:rFonts w:ascii="Arial" w:hAnsi="Arial" w:cs="Arial"/>
          <w:bCs/>
          <w:spacing w:val="2"/>
          <w:sz w:val="21"/>
          <w:szCs w:val="21"/>
          <w:shd w:val="clear" w:color="auto" w:fill="FFFFFF"/>
        </w:rPr>
        <w:t>tated</w:t>
      </w:r>
      <w:r w:rsidR="009A749A" w:rsidRPr="00925EEC">
        <w:rPr>
          <w:rFonts w:ascii="Arial" w:hAnsi="Arial" w:cs="Arial"/>
          <w:bCs/>
          <w:spacing w:val="2"/>
          <w:sz w:val="21"/>
          <w:szCs w:val="21"/>
          <w:shd w:val="clear" w:color="auto" w:fill="FFFFFF"/>
        </w:rPr>
        <w:t xml:space="preserve"> </w:t>
      </w:r>
      <w:r w:rsidR="009A749A" w:rsidRPr="00925EEC">
        <w:rPr>
          <w:rFonts w:ascii="Arial" w:hAnsi="Arial" w:cs="Arial"/>
          <w:b/>
          <w:spacing w:val="2"/>
          <w:sz w:val="21"/>
          <w:szCs w:val="21"/>
          <w:shd w:val="clear" w:color="auto" w:fill="FFFFFF"/>
        </w:rPr>
        <w:t xml:space="preserve">Alexandr Dejneka, </w:t>
      </w:r>
      <w:r w:rsidR="00E8546B" w:rsidRPr="00925EEC">
        <w:rPr>
          <w:rFonts w:ascii="Arial" w:hAnsi="Arial" w:cs="Arial"/>
          <w:b/>
          <w:spacing w:val="2"/>
          <w:sz w:val="21"/>
          <w:szCs w:val="21"/>
          <w:shd w:val="clear" w:color="auto" w:fill="FFFFFF"/>
        </w:rPr>
        <w:t xml:space="preserve">Analysis </w:t>
      </w:r>
      <w:r w:rsidRPr="00925EEC">
        <w:rPr>
          <w:rFonts w:ascii="Arial" w:hAnsi="Arial" w:cs="Arial"/>
          <w:b/>
          <w:spacing w:val="2"/>
          <w:sz w:val="21"/>
          <w:szCs w:val="21"/>
          <w:shd w:val="clear" w:color="auto" w:fill="FFFFFF"/>
        </w:rPr>
        <w:t>C</w:t>
      </w:r>
      <w:r w:rsidR="00C45A8A" w:rsidRPr="00925EEC">
        <w:rPr>
          <w:rFonts w:ascii="Arial" w:hAnsi="Arial" w:cs="Arial"/>
          <w:b/>
          <w:spacing w:val="2"/>
          <w:sz w:val="21"/>
          <w:szCs w:val="21"/>
          <w:shd w:val="clear" w:color="auto" w:fill="FFFFFF"/>
        </w:rPr>
        <w:t>oordinator from the Institute of Physics of the AVČR</w:t>
      </w:r>
      <w:r w:rsidR="009A749A" w:rsidRPr="00925EEC">
        <w:rPr>
          <w:rFonts w:ascii="Arial" w:hAnsi="Arial" w:cs="Arial"/>
          <w:bCs/>
          <w:spacing w:val="2"/>
          <w:sz w:val="21"/>
          <w:szCs w:val="21"/>
          <w:shd w:val="clear" w:color="auto" w:fill="FFFFFF"/>
        </w:rPr>
        <w:t>.</w:t>
      </w:r>
    </w:p>
    <w:p w14:paraId="3F728988" w14:textId="77777777" w:rsidR="009A749A" w:rsidRPr="00925EEC" w:rsidRDefault="009A749A" w:rsidP="009A749A">
      <w:pPr>
        <w:spacing w:line="360" w:lineRule="auto"/>
        <w:jc w:val="both"/>
        <w:rPr>
          <w:rFonts w:ascii="Arial" w:hAnsi="Arial" w:cs="Arial"/>
          <w:bCs/>
          <w:spacing w:val="2"/>
          <w:sz w:val="21"/>
          <w:szCs w:val="21"/>
          <w:shd w:val="clear" w:color="auto" w:fill="FFFFFF"/>
        </w:rPr>
      </w:pPr>
    </w:p>
    <w:p w14:paraId="2812EE1D" w14:textId="77777777" w:rsidR="009A749A" w:rsidRPr="00925EEC" w:rsidRDefault="00E8546B" w:rsidP="00922999">
      <w:pPr>
        <w:spacing w:line="360" w:lineRule="auto"/>
        <w:jc w:val="both"/>
        <w:rPr>
          <w:rFonts w:ascii="Arial" w:hAnsi="Arial" w:cs="Arial"/>
          <w:bCs/>
          <w:spacing w:val="2"/>
          <w:sz w:val="21"/>
          <w:szCs w:val="21"/>
          <w:shd w:val="clear" w:color="auto" w:fill="FFFFFF"/>
        </w:rPr>
      </w:pPr>
      <w:r w:rsidRPr="00925EEC">
        <w:rPr>
          <w:rFonts w:ascii="Arial" w:hAnsi="Arial" w:cs="Arial"/>
          <w:bCs/>
          <w:i/>
          <w:iCs/>
          <w:spacing w:val="2"/>
          <w:sz w:val="21"/>
          <w:szCs w:val="21"/>
          <w:shd w:val="clear" w:color="auto" w:fill="FFFFFF"/>
        </w:rPr>
        <w:t>“</w:t>
      </w:r>
      <w:r w:rsidR="00C45A8A" w:rsidRPr="00925EEC">
        <w:rPr>
          <w:rFonts w:ascii="Arial" w:hAnsi="Arial" w:cs="Arial"/>
          <w:bCs/>
          <w:i/>
          <w:iCs/>
          <w:spacing w:val="2"/>
          <w:sz w:val="21"/>
          <w:szCs w:val="21"/>
          <w:shd w:val="clear" w:color="auto" w:fill="FFFFFF"/>
        </w:rPr>
        <w:t xml:space="preserve">The great news is that </w:t>
      </w:r>
      <w:r w:rsidRPr="00925EEC">
        <w:rPr>
          <w:rFonts w:ascii="Arial" w:hAnsi="Arial" w:cs="Arial"/>
          <w:bCs/>
          <w:i/>
          <w:iCs/>
          <w:spacing w:val="2"/>
          <w:sz w:val="21"/>
          <w:szCs w:val="21"/>
          <w:shd w:val="clear" w:color="auto" w:fill="FFFFFF"/>
        </w:rPr>
        <w:t xml:space="preserve">we know </w:t>
      </w:r>
      <w:r w:rsidR="00C45A8A" w:rsidRPr="00925EEC">
        <w:rPr>
          <w:rFonts w:ascii="Arial" w:hAnsi="Arial" w:cs="Arial"/>
          <w:bCs/>
          <w:i/>
          <w:iCs/>
          <w:spacing w:val="2"/>
          <w:sz w:val="21"/>
          <w:szCs w:val="21"/>
          <w:shd w:val="clear" w:color="auto" w:fill="FFFFFF"/>
        </w:rPr>
        <w:t>Prague's public transport</w:t>
      </w:r>
      <w:r w:rsidRPr="00925EEC">
        <w:rPr>
          <w:rFonts w:ascii="Arial" w:hAnsi="Arial" w:cs="Arial"/>
          <w:bCs/>
          <w:i/>
          <w:iCs/>
          <w:spacing w:val="2"/>
          <w:sz w:val="21"/>
          <w:szCs w:val="21"/>
          <w:shd w:val="clear" w:color="auto" w:fill="FFFFFF"/>
        </w:rPr>
        <w:t xml:space="preserve"> system</w:t>
      </w:r>
      <w:r w:rsidR="00C45A8A" w:rsidRPr="00925EEC">
        <w:rPr>
          <w:rFonts w:ascii="Arial" w:hAnsi="Arial" w:cs="Arial"/>
          <w:bCs/>
          <w:i/>
          <w:iCs/>
          <w:spacing w:val="2"/>
          <w:sz w:val="21"/>
          <w:szCs w:val="21"/>
          <w:shd w:val="clear" w:color="auto" w:fill="FFFFFF"/>
        </w:rPr>
        <w:t xml:space="preserve"> is safe. It is not</w:t>
      </w:r>
      <w:r w:rsidRPr="00925EEC">
        <w:rPr>
          <w:rFonts w:ascii="Arial" w:hAnsi="Arial" w:cs="Arial"/>
          <w:bCs/>
          <w:i/>
          <w:iCs/>
          <w:spacing w:val="2"/>
          <w:sz w:val="21"/>
          <w:szCs w:val="21"/>
          <w:shd w:val="clear" w:color="auto" w:fill="FFFFFF"/>
        </w:rPr>
        <w:t>,</w:t>
      </w:r>
      <w:r w:rsidR="00C45A8A" w:rsidRPr="00925EEC">
        <w:rPr>
          <w:rFonts w:ascii="Arial" w:hAnsi="Arial" w:cs="Arial"/>
          <w:bCs/>
          <w:i/>
          <w:iCs/>
          <w:spacing w:val="2"/>
          <w:sz w:val="21"/>
          <w:szCs w:val="21"/>
          <w:shd w:val="clear" w:color="auto" w:fill="FFFFFF"/>
        </w:rPr>
        <w:t xml:space="preserve"> and was not</w:t>
      </w:r>
      <w:r w:rsidRPr="00925EEC">
        <w:rPr>
          <w:rFonts w:ascii="Arial" w:hAnsi="Arial" w:cs="Arial"/>
          <w:bCs/>
          <w:i/>
          <w:iCs/>
          <w:spacing w:val="2"/>
          <w:sz w:val="21"/>
          <w:szCs w:val="21"/>
          <w:shd w:val="clear" w:color="auto" w:fill="FFFFFF"/>
        </w:rPr>
        <w:t>,</w:t>
      </w:r>
      <w:r w:rsidR="00C45A8A" w:rsidRPr="00925EEC">
        <w:rPr>
          <w:rFonts w:ascii="Arial" w:hAnsi="Arial" w:cs="Arial"/>
          <w:bCs/>
          <w:i/>
          <w:iCs/>
          <w:spacing w:val="2"/>
          <w:sz w:val="21"/>
          <w:szCs w:val="21"/>
          <w:shd w:val="clear" w:color="auto" w:fill="FFFFFF"/>
        </w:rPr>
        <w:t xml:space="preserve"> a source of </w:t>
      </w:r>
      <w:r w:rsidRPr="00925EEC">
        <w:rPr>
          <w:rFonts w:ascii="Arial" w:hAnsi="Arial" w:cs="Arial"/>
          <w:bCs/>
          <w:i/>
          <w:iCs/>
          <w:spacing w:val="2"/>
          <w:sz w:val="21"/>
          <w:szCs w:val="21"/>
          <w:shd w:val="clear" w:color="auto" w:fill="FFFFFF"/>
        </w:rPr>
        <w:t>C</w:t>
      </w:r>
      <w:r w:rsidR="00C45A8A" w:rsidRPr="00925EEC">
        <w:rPr>
          <w:rFonts w:ascii="Arial" w:hAnsi="Arial" w:cs="Arial"/>
          <w:bCs/>
          <w:i/>
          <w:iCs/>
          <w:spacing w:val="2"/>
          <w:sz w:val="21"/>
          <w:szCs w:val="21"/>
          <w:shd w:val="clear" w:color="auto" w:fill="FFFFFF"/>
        </w:rPr>
        <w:t xml:space="preserve">ovid-19 </w:t>
      </w:r>
      <w:r w:rsidRPr="00925EEC">
        <w:rPr>
          <w:rFonts w:ascii="Arial" w:hAnsi="Arial" w:cs="Arial"/>
          <w:bCs/>
          <w:i/>
          <w:iCs/>
          <w:spacing w:val="2"/>
          <w:sz w:val="21"/>
          <w:szCs w:val="21"/>
          <w:shd w:val="clear" w:color="auto" w:fill="FFFFFF"/>
        </w:rPr>
        <w:t>infection transmission</w:t>
      </w:r>
      <w:r w:rsidR="00925EEC">
        <w:rPr>
          <w:rFonts w:ascii="Arial" w:hAnsi="Arial" w:cs="Arial"/>
          <w:bCs/>
          <w:i/>
          <w:iCs/>
          <w:spacing w:val="2"/>
          <w:sz w:val="21"/>
          <w:szCs w:val="21"/>
          <w:shd w:val="clear" w:color="auto" w:fill="FFFFFF"/>
        </w:rPr>
        <w:t>,</w:t>
      </w:r>
      <w:r w:rsidRPr="00925EEC">
        <w:rPr>
          <w:rFonts w:ascii="Arial" w:hAnsi="Arial" w:cs="Arial"/>
          <w:bCs/>
          <w:i/>
          <w:iCs/>
          <w:spacing w:val="2"/>
          <w:sz w:val="21"/>
          <w:szCs w:val="21"/>
          <w:shd w:val="clear" w:color="auto" w:fill="FFFFFF"/>
        </w:rPr>
        <w:t xml:space="preserve"> </w:t>
      </w:r>
      <w:r w:rsidR="00C45A8A" w:rsidRPr="00925EEC">
        <w:rPr>
          <w:rFonts w:ascii="Arial" w:hAnsi="Arial" w:cs="Arial"/>
          <w:bCs/>
          <w:i/>
          <w:iCs/>
          <w:spacing w:val="2"/>
          <w:sz w:val="21"/>
          <w:szCs w:val="21"/>
          <w:shd w:val="clear" w:color="auto" w:fill="FFFFFF"/>
        </w:rPr>
        <w:t xml:space="preserve">even at </w:t>
      </w:r>
      <w:r w:rsidRPr="00925EEC">
        <w:rPr>
          <w:rFonts w:ascii="Arial" w:hAnsi="Arial" w:cs="Arial"/>
          <w:bCs/>
          <w:i/>
          <w:iCs/>
          <w:spacing w:val="2"/>
          <w:sz w:val="21"/>
          <w:szCs w:val="21"/>
          <w:shd w:val="clear" w:color="auto" w:fill="FFFFFF"/>
        </w:rPr>
        <w:t>a</w:t>
      </w:r>
      <w:r w:rsidR="00C45A8A" w:rsidRPr="00925EEC">
        <w:rPr>
          <w:rFonts w:ascii="Arial" w:hAnsi="Arial" w:cs="Arial"/>
          <w:bCs/>
          <w:i/>
          <w:iCs/>
          <w:spacing w:val="2"/>
          <w:sz w:val="21"/>
          <w:szCs w:val="21"/>
          <w:shd w:val="clear" w:color="auto" w:fill="FFFFFF"/>
        </w:rPr>
        <w:t xml:space="preserve"> time </w:t>
      </w:r>
      <w:r w:rsidRPr="00925EEC">
        <w:rPr>
          <w:rFonts w:ascii="Arial" w:hAnsi="Arial" w:cs="Arial"/>
          <w:bCs/>
          <w:i/>
          <w:iCs/>
          <w:spacing w:val="2"/>
          <w:sz w:val="21"/>
          <w:szCs w:val="21"/>
          <w:shd w:val="clear" w:color="auto" w:fill="FFFFFF"/>
        </w:rPr>
        <w:t xml:space="preserve">when the pandemic was at a peak. This has now been </w:t>
      </w:r>
      <w:r w:rsidR="00C45A8A" w:rsidRPr="00925EEC">
        <w:rPr>
          <w:rFonts w:ascii="Arial" w:hAnsi="Arial" w:cs="Arial"/>
          <w:bCs/>
          <w:i/>
          <w:iCs/>
          <w:spacing w:val="2"/>
          <w:sz w:val="21"/>
          <w:szCs w:val="21"/>
          <w:shd w:val="clear" w:color="auto" w:fill="FFFFFF"/>
        </w:rPr>
        <w:t xml:space="preserve">confirmed by the results of </w:t>
      </w:r>
      <w:r w:rsidRPr="00925EEC">
        <w:rPr>
          <w:rFonts w:ascii="Arial" w:hAnsi="Arial" w:cs="Arial"/>
          <w:bCs/>
          <w:i/>
          <w:iCs/>
          <w:spacing w:val="2"/>
          <w:sz w:val="21"/>
          <w:szCs w:val="21"/>
          <w:shd w:val="clear" w:color="auto" w:fill="FFFFFF"/>
        </w:rPr>
        <w:t>the</w:t>
      </w:r>
      <w:r w:rsidR="00C45A8A" w:rsidRPr="00925EEC">
        <w:rPr>
          <w:rFonts w:ascii="Arial" w:hAnsi="Arial" w:cs="Arial"/>
          <w:bCs/>
          <w:i/>
          <w:iCs/>
          <w:spacing w:val="2"/>
          <w:sz w:val="21"/>
          <w:szCs w:val="21"/>
          <w:shd w:val="clear" w:color="auto" w:fill="FFFFFF"/>
        </w:rPr>
        <w:t xml:space="preserve"> study </w:t>
      </w:r>
      <w:r w:rsidRPr="00925EEC">
        <w:rPr>
          <w:rFonts w:ascii="Arial" w:hAnsi="Arial" w:cs="Arial"/>
          <w:bCs/>
          <w:i/>
          <w:iCs/>
          <w:spacing w:val="2"/>
          <w:sz w:val="21"/>
          <w:szCs w:val="21"/>
          <w:shd w:val="clear" w:color="auto" w:fill="FFFFFF"/>
        </w:rPr>
        <w:t xml:space="preserve">just completed </w:t>
      </w:r>
      <w:r w:rsidR="00C45A8A" w:rsidRPr="00925EEC">
        <w:rPr>
          <w:rFonts w:ascii="Arial" w:hAnsi="Arial" w:cs="Arial"/>
          <w:bCs/>
          <w:i/>
          <w:iCs/>
          <w:spacing w:val="2"/>
          <w:sz w:val="21"/>
          <w:szCs w:val="21"/>
          <w:shd w:val="clear" w:color="auto" w:fill="FFFFFF"/>
        </w:rPr>
        <w:t xml:space="preserve">by the </w:t>
      </w:r>
      <w:r w:rsidR="008F5FFB" w:rsidRPr="00925EEC">
        <w:rPr>
          <w:rFonts w:ascii="Arial" w:hAnsi="Arial" w:cs="Arial"/>
          <w:bCs/>
          <w:i/>
          <w:iCs/>
          <w:spacing w:val="2"/>
          <w:sz w:val="21"/>
          <w:szCs w:val="21"/>
          <w:shd w:val="clear" w:color="auto" w:fill="FFFFFF"/>
        </w:rPr>
        <w:t>Czech Academy of Sciences</w:t>
      </w:r>
      <w:r w:rsidR="00C45A8A" w:rsidRPr="00925EEC">
        <w:rPr>
          <w:rFonts w:ascii="Arial" w:hAnsi="Arial" w:cs="Arial"/>
          <w:bCs/>
          <w:i/>
          <w:iCs/>
          <w:spacing w:val="2"/>
          <w:sz w:val="21"/>
          <w:szCs w:val="21"/>
          <w:shd w:val="clear" w:color="auto" w:fill="FFFFFF"/>
        </w:rPr>
        <w:t xml:space="preserve"> and </w:t>
      </w:r>
      <w:r w:rsidRPr="00925EEC">
        <w:rPr>
          <w:rFonts w:ascii="Arial" w:hAnsi="Arial" w:cs="Arial"/>
          <w:bCs/>
          <w:i/>
          <w:iCs/>
          <w:spacing w:val="2"/>
          <w:sz w:val="21"/>
          <w:szCs w:val="21"/>
          <w:shd w:val="clear" w:color="auto" w:fill="FFFFFF"/>
        </w:rPr>
        <w:t>D</w:t>
      </w:r>
      <w:r w:rsidR="00C45A8A" w:rsidRPr="00925EEC">
        <w:rPr>
          <w:rFonts w:ascii="Arial" w:hAnsi="Arial" w:cs="Arial"/>
          <w:bCs/>
          <w:i/>
          <w:iCs/>
          <w:spacing w:val="2"/>
          <w:sz w:val="21"/>
          <w:szCs w:val="21"/>
          <w:shd w:val="clear" w:color="auto" w:fill="FFFFFF"/>
        </w:rPr>
        <w:t xml:space="preserve">PP. </w:t>
      </w:r>
      <w:r w:rsidR="005C58A6" w:rsidRPr="00925EEC">
        <w:rPr>
          <w:rFonts w:ascii="Arial" w:hAnsi="Arial" w:cs="Arial"/>
          <w:bCs/>
          <w:i/>
          <w:iCs/>
          <w:spacing w:val="2"/>
          <w:sz w:val="21"/>
          <w:szCs w:val="21"/>
          <w:shd w:val="clear" w:color="auto" w:fill="FFFFFF"/>
        </w:rPr>
        <w:t xml:space="preserve">Early on, we realized that maximizing the introduction of fresh air in our transport ventilation systems would be beneficial and it turns out, we and DPP must have been right. An increase in the frequency of vehicle cleaning, the use of </w:t>
      </w:r>
      <w:r w:rsidR="00C45A8A" w:rsidRPr="00925EEC">
        <w:rPr>
          <w:rFonts w:ascii="Arial" w:hAnsi="Arial" w:cs="Arial"/>
          <w:bCs/>
          <w:i/>
          <w:iCs/>
          <w:spacing w:val="2"/>
          <w:sz w:val="21"/>
          <w:szCs w:val="21"/>
          <w:shd w:val="clear" w:color="auto" w:fill="FFFFFF"/>
        </w:rPr>
        <w:t>higher concentrati</w:t>
      </w:r>
      <w:r w:rsidR="005C58A6" w:rsidRPr="00925EEC">
        <w:rPr>
          <w:rFonts w:ascii="Arial" w:hAnsi="Arial" w:cs="Arial"/>
          <w:bCs/>
          <w:i/>
          <w:iCs/>
          <w:spacing w:val="2"/>
          <w:sz w:val="21"/>
          <w:szCs w:val="21"/>
          <w:shd w:val="clear" w:color="auto" w:fill="FFFFFF"/>
        </w:rPr>
        <w:t>ons of cleaning and disinfection</w:t>
      </w:r>
      <w:r w:rsidR="00C45A8A" w:rsidRPr="00925EEC">
        <w:rPr>
          <w:rFonts w:ascii="Arial" w:hAnsi="Arial" w:cs="Arial"/>
          <w:bCs/>
          <w:i/>
          <w:iCs/>
          <w:spacing w:val="2"/>
          <w:sz w:val="21"/>
          <w:szCs w:val="21"/>
          <w:shd w:val="clear" w:color="auto" w:fill="FFFFFF"/>
        </w:rPr>
        <w:t xml:space="preserve"> agents </w:t>
      </w:r>
      <w:r w:rsidR="005C58A6" w:rsidRPr="00925EEC">
        <w:rPr>
          <w:rFonts w:ascii="Arial" w:hAnsi="Arial" w:cs="Arial"/>
          <w:bCs/>
          <w:i/>
          <w:iCs/>
          <w:spacing w:val="2"/>
          <w:sz w:val="21"/>
          <w:szCs w:val="21"/>
          <w:shd w:val="clear" w:color="auto" w:fill="FFFFFF"/>
        </w:rPr>
        <w:t xml:space="preserve">throughout the period of the pandemic has also certainly helped as well. </w:t>
      </w:r>
      <w:r w:rsidR="00922999" w:rsidRPr="00925EEC">
        <w:rPr>
          <w:rFonts w:ascii="Arial" w:hAnsi="Arial" w:cs="Arial"/>
          <w:bCs/>
          <w:i/>
          <w:iCs/>
          <w:spacing w:val="2"/>
          <w:sz w:val="21"/>
          <w:szCs w:val="21"/>
          <w:shd w:val="clear" w:color="auto" w:fill="FFFFFF"/>
        </w:rPr>
        <w:t>These added expenditures were made even though system revenues were declining. We have now clearly shown that c</w:t>
      </w:r>
      <w:r w:rsidR="00C45A8A" w:rsidRPr="00925EEC">
        <w:rPr>
          <w:rFonts w:ascii="Arial" w:hAnsi="Arial" w:cs="Arial"/>
          <w:bCs/>
          <w:i/>
          <w:iCs/>
          <w:spacing w:val="2"/>
          <w:sz w:val="21"/>
          <w:szCs w:val="21"/>
          <w:shd w:val="clear" w:color="auto" w:fill="FFFFFF"/>
        </w:rPr>
        <w:t xml:space="preserve">oncerns about the </w:t>
      </w:r>
      <w:r w:rsidR="00922999" w:rsidRPr="00925EEC">
        <w:rPr>
          <w:rFonts w:ascii="Arial" w:hAnsi="Arial" w:cs="Arial"/>
          <w:bCs/>
          <w:i/>
          <w:iCs/>
          <w:spacing w:val="2"/>
          <w:sz w:val="21"/>
          <w:szCs w:val="21"/>
          <w:shd w:val="clear" w:color="auto" w:fill="FFFFFF"/>
        </w:rPr>
        <w:t xml:space="preserve">health risks from the use of </w:t>
      </w:r>
      <w:r w:rsidR="00C45A8A" w:rsidRPr="00925EEC">
        <w:rPr>
          <w:rFonts w:ascii="Arial" w:hAnsi="Arial" w:cs="Arial"/>
          <w:bCs/>
          <w:i/>
          <w:iCs/>
          <w:spacing w:val="2"/>
          <w:sz w:val="21"/>
          <w:szCs w:val="21"/>
          <w:shd w:val="clear" w:color="auto" w:fill="FFFFFF"/>
        </w:rPr>
        <w:t xml:space="preserve">public transport are </w:t>
      </w:r>
      <w:r w:rsidR="00922999" w:rsidRPr="00925EEC">
        <w:rPr>
          <w:rFonts w:ascii="Arial" w:hAnsi="Arial" w:cs="Arial"/>
          <w:bCs/>
          <w:i/>
          <w:iCs/>
          <w:spacing w:val="2"/>
          <w:sz w:val="21"/>
          <w:szCs w:val="21"/>
          <w:shd w:val="clear" w:color="auto" w:fill="FFFFFF"/>
        </w:rPr>
        <w:t xml:space="preserve">wrong. </w:t>
      </w:r>
      <w:r w:rsidR="00C45A8A" w:rsidRPr="00925EEC">
        <w:rPr>
          <w:rFonts w:ascii="Arial" w:hAnsi="Arial" w:cs="Arial"/>
          <w:bCs/>
          <w:i/>
          <w:iCs/>
          <w:spacing w:val="2"/>
          <w:sz w:val="21"/>
          <w:szCs w:val="21"/>
          <w:shd w:val="clear" w:color="auto" w:fill="FFFFFF"/>
        </w:rPr>
        <w:t xml:space="preserve">In addition, I am pleased </w:t>
      </w:r>
      <w:r w:rsidR="00922999" w:rsidRPr="00925EEC">
        <w:rPr>
          <w:rFonts w:ascii="Arial" w:hAnsi="Arial" w:cs="Arial"/>
          <w:bCs/>
          <w:i/>
          <w:iCs/>
          <w:spacing w:val="2"/>
          <w:sz w:val="21"/>
          <w:szCs w:val="21"/>
          <w:shd w:val="clear" w:color="auto" w:fill="FFFFFF"/>
        </w:rPr>
        <w:t xml:space="preserve">to note </w:t>
      </w:r>
      <w:r w:rsidR="00C45A8A" w:rsidRPr="00925EEC">
        <w:rPr>
          <w:rFonts w:ascii="Arial" w:hAnsi="Arial" w:cs="Arial"/>
          <w:bCs/>
          <w:i/>
          <w:iCs/>
          <w:spacing w:val="2"/>
          <w:sz w:val="21"/>
          <w:szCs w:val="21"/>
          <w:shd w:val="clear" w:color="auto" w:fill="FFFFFF"/>
        </w:rPr>
        <w:t xml:space="preserve">that, thanks to the </w:t>
      </w:r>
      <w:r w:rsidR="00922999" w:rsidRPr="00925EEC">
        <w:rPr>
          <w:rFonts w:ascii="Arial" w:hAnsi="Arial" w:cs="Arial"/>
          <w:bCs/>
          <w:i/>
          <w:iCs/>
          <w:spacing w:val="2"/>
          <w:sz w:val="21"/>
          <w:szCs w:val="21"/>
          <w:shd w:val="clear" w:color="auto" w:fill="FFFFFF"/>
        </w:rPr>
        <w:t xml:space="preserve">initiative shown by </w:t>
      </w:r>
      <w:r w:rsidR="00C45A8A" w:rsidRPr="00925EEC">
        <w:rPr>
          <w:rFonts w:ascii="Arial" w:hAnsi="Arial" w:cs="Arial"/>
          <w:bCs/>
          <w:i/>
          <w:iCs/>
          <w:spacing w:val="2"/>
          <w:sz w:val="21"/>
          <w:szCs w:val="21"/>
          <w:shd w:val="clear" w:color="auto" w:fill="FFFFFF"/>
        </w:rPr>
        <w:t xml:space="preserve">DPP </w:t>
      </w:r>
      <w:r w:rsidR="00922999" w:rsidRPr="00925EEC">
        <w:rPr>
          <w:rFonts w:ascii="Arial" w:hAnsi="Arial" w:cs="Arial"/>
          <w:bCs/>
          <w:i/>
          <w:iCs/>
          <w:spacing w:val="2"/>
          <w:sz w:val="21"/>
          <w:szCs w:val="21"/>
          <w:shd w:val="clear" w:color="auto" w:fill="FFFFFF"/>
        </w:rPr>
        <w:t xml:space="preserve">in sponsoring this research project, we now have good information to benefit </w:t>
      </w:r>
      <w:r w:rsidR="00C45A8A" w:rsidRPr="00925EEC">
        <w:rPr>
          <w:rFonts w:ascii="Arial" w:hAnsi="Arial" w:cs="Arial"/>
          <w:bCs/>
          <w:i/>
          <w:iCs/>
          <w:spacing w:val="2"/>
          <w:sz w:val="21"/>
          <w:szCs w:val="21"/>
          <w:shd w:val="clear" w:color="auto" w:fill="FFFFFF"/>
        </w:rPr>
        <w:t xml:space="preserve">other transport companies in the Czech Republic. </w:t>
      </w:r>
      <w:r w:rsidR="00922999" w:rsidRPr="00925EEC">
        <w:rPr>
          <w:rFonts w:ascii="Arial" w:hAnsi="Arial" w:cs="Arial"/>
          <w:bCs/>
          <w:i/>
          <w:iCs/>
          <w:spacing w:val="2"/>
          <w:sz w:val="21"/>
          <w:szCs w:val="21"/>
          <w:shd w:val="clear" w:color="auto" w:fill="FFFFFF"/>
        </w:rPr>
        <w:t>This research provides another example of</w:t>
      </w:r>
      <w:r w:rsidR="00C45A8A" w:rsidRPr="00925EEC">
        <w:rPr>
          <w:rFonts w:ascii="Arial" w:hAnsi="Arial" w:cs="Arial"/>
          <w:bCs/>
          <w:i/>
          <w:iCs/>
          <w:spacing w:val="2"/>
          <w:sz w:val="21"/>
          <w:szCs w:val="21"/>
          <w:shd w:val="clear" w:color="auto" w:fill="FFFFFF"/>
        </w:rPr>
        <w:t xml:space="preserve"> why Prague's public transport</w:t>
      </w:r>
      <w:r w:rsidR="00922999" w:rsidRPr="00925EEC">
        <w:rPr>
          <w:rFonts w:ascii="Arial" w:hAnsi="Arial" w:cs="Arial"/>
          <w:bCs/>
          <w:i/>
          <w:iCs/>
          <w:spacing w:val="2"/>
          <w:sz w:val="21"/>
          <w:szCs w:val="21"/>
          <w:shd w:val="clear" w:color="auto" w:fill="FFFFFF"/>
        </w:rPr>
        <w:t>ation system</w:t>
      </w:r>
      <w:r w:rsidR="00C45A8A" w:rsidRPr="00925EEC">
        <w:rPr>
          <w:rFonts w:ascii="Arial" w:hAnsi="Arial" w:cs="Arial"/>
          <w:bCs/>
          <w:i/>
          <w:iCs/>
          <w:spacing w:val="2"/>
          <w:sz w:val="21"/>
          <w:szCs w:val="21"/>
          <w:shd w:val="clear" w:color="auto" w:fill="FFFFFF"/>
        </w:rPr>
        <w:t xml:space="preserve"> has long been rated as one of the best in the world</w:t>
      </w:r>
      <w:r w:rsidR="00A321DB" w:rsidRPr="00925EEC">
        <w:rPr>
          <w:rFonts w:ascii="Arial" w:hAnsi="Arial" w:cs="Arial"/>
          <w:bCs/>
          <w:i/>
          <w:iCs/>
          <w:spacing w:val="2"/>
          <w:sz w:val="21"/>
          <w:szCs w:val="21"/>
          <w:shd w:val="clear" w:color="auto" w:fill="FFFFFF"/>
        </w:rPr>
        <w:t>,</w:t>
      </w:r>
      <w:r w:rsidR="00A321DB">
        <w:rPr>
          <w:rFonts w:ascii="Arial" w:hAnsi="Arial" w:cs="Arial"/>
          <w:bCs/>
          <w:i/>
          <w:iCs/>
          <w:spacing w:val="2"/>
          <w:sz w:val="21"/>
          <w:szCs w:val="21"/>
          <w:shd w:val="clear" w:color="auto" w:fill="FFFFFF"/>
        </w:rPr>
        <w:t xml:space="preserve">” </w:t>
      </w:r>
      <w:r w:rsidR="00C45A8A" w:rsidRPr="00925EEC">
        <w:rPr>
          <w:rFonts w:ascii="Arial" w:hAnsi="Arial" w:cs="Arial"/>
          <w:bCs/>
          <w:spacing w:val="2"/>
          <w:sz w:val="21"/>
          <w:szCs w:val="21"/>
          <w:shd w:val="clear" w:color="auto" w:fill="FFFFFF"/>
        </w:rPr>
        <w:t>add</w:t>
      </w:r>
      <w:r w:rsidR="00922999" w:rsidRPr="00925EEC">
        <w:rPr>
          <w:rFonts w:ascii="Arial" w:hAnsi="Arial" w:cs="Arial"/>
          <w:bCs/>
          <w:spacing w:val="2"/>
          <w:sz w:val="21"/>
          <w:szCs w:val="21"/>
          <w:shd w:val="clear" w:color="auto" w:fill="FFFFFF"/>
        </w:rPr>
        <w:t>ed</w:t>
      </w:r>
      <w:r w:rsidR="009A749A" w:rsidRPr="00925EEC">
        <w:rPr>
          <w:rFonts w:ascii="Arial" w:hAnsi="Arial" w:cs="Arial"/>
          <w:bCs/>
          <w:spacing w:val="2"/>
          <w:sz w:val="21"/>
          <w:szCs w:val="21"/>
          <w:shd w:val="clear" w:color="auto" w:fill="FFFFFF"/>
        </w:rPr>
        <w:t xml:space="preserve"> </w:t>
      </w:r>
      <w:r w:rsidR="009A749A" w:rsidRPr="00925EEC">
        <w:rPr>
          <w:rFonts w:ascii="Arial" w:hAnsi="Arial" w:cs="Arial"/>
          <w:b/>
          <w:spacing w:val="2"/>
          <w:sz w:val="21"/>
          <w:szCs w:val="21"/>
          <w:shd w:val="clear" w:color="auto" w:fill="FFFFFF"/>
        </w:rPr>
        <w:t xml:space="preserve">Adam Scheinherr, </w:t>
      </w:r>
      <w:r w:rsidR="00C45A8A" w:rsidRPr="00925EEC">
        <w:rPr>
          <w:rFonts w:ascii="Arial" w:hAnsi="Arial" w:cs="Arial"/>
          <w:b/>
          <w:spacing w:val="2"/>
          <w:sz w:val="21"/>
          <w:szCs w:val="21"/>
          <w:shd w:val="clear" w:color="auto" w:fill="FFFFFF"/>
        </w:rPr>
        <w:t>Deputy Mayor for Transport and Chairman of the Supervisory Board of DPP</w:t>
      </w:r>
      <w:r w:rsidR="009A749A" w:rsidRPr="00925EEC">
        <w:rPr>
          <w:rFonts w:ascii="Arial" w:hAnsi="Arial" w:cs="Arial"/>
          <w:bCs/>
          <w:spacing w:val="2"/>
          <w:sz w:val="21"/>
          <w:szCs w:val="21"/>
          <w:shd w:val="clear" w:color="auto" w:fill="FFFFFF"/>
        </w:rPr>
        <w:t>.</w:t>
      </w:r>
    </w:p>
    <w:p w14:paraId="7945A1DA" w14:textId="77777777" w:rsidR="009A749A" w:rsidRPr="00925EEC" w:rsidRDefault="009A749A" w:rsidP="009A749A">
      <w:pPr>
        <w:spacing w:line="360" w:lineRule="auto"/>
        <w:jc w:val="both"/>
        <w:rPr>
          <w:rFonts w:ascii="Arial" w:hAnsi="Arial" w:cs="Arial"/>
          <w:bCs/>
          <w:spacing w:val="2"/>
          <w:sz w:val="21"/>
          <w:szCs w:val="21"/>
          <w:shd w:val="clear" w:color="auto" w:fill="FFFFFF"/>
        </w:rPr>
      </w:pPr>
    </w:p>
    <w:p w14:paraId="7F5F27CB" w14:textId="77777777" w:rsidR="009A749A" w:rsidRPr="00925EEC" w:rsidRDefault="007553D7" w:rsidP="002265EB">
      <w:pPr>
        <w:spacing w:line="360" w:lineRule="auto"/>
        <w:jc w:val="both"/>
        <w:rPr>
          <w:rFonts w:ascii="Arial" w:hAnsi="Arial" w:cs="Arial"/>
          <w:bCs/>
          <w:spacing w:val="2"/>
          <w:sz w:val="21"/>
          <w:szCs w:val="21"/>
          <w:shd w:val="clear" w:color="auto" w:fill="FFFFFF"/>
        </w:rPr>
      </w:pPr>
      <w:r w:rsidRPr="00925EEC">
        <w:rPr>
          <w:rFonts w:ascii="Arial" w:hAnsi="Arial" w:cs="Arial"/>
          <w:bCs/>
          <w:i/>
          <w:iCs/>
          <w:spacing w:val="2"/>
          <w:sz w:val="21"/>
          <w:szCs w:val="21"/>
          <w:shd w:val="clear" w:color="auto" w:fill="FFFFFF"/>
        </w:rPr>
        <w:t>“</w:t>
      </w:r>
      <w:r w:rsidR="00446EBD" w:rsidRPr="00925EEC">
        <w:rPr>
          <w:rFonts w:ascii="Arial" w:hAnsi="Arial" w:cs="Arial"/>
          <w:bCs/>
          <w:i/>
          <w:iCs/>
          <w:spacing w:val="2"/>
          <w:sz w:val="21"/>
          <w:szCs w:val="21"/>
          <w:shd w:val="clear" w:color="auto" w:fill="FFFFFF"/>
        </w:rPr>
        <w:t xml:space="preserve">Research conducted by scientists from the </w:t>
      </w:r>
      <w:r w:rsidR="008F5FFB" w:rsidRPr="00925EEC">
        <w:rPr>
          <w:rFonts w:ascii="Arial" w:hAnsi="Arial" w:cs="Arial"/>
          <w:bCs/>
          <w:i/>
          <w:iCs/>
          <w:spacing w:val="2"/>
          <w:sz w:val="21"/>
          <w:szCs w:val="21"/>
          <w:shd w:val="clear" w:color="auto" w:fill="FFFFFF"/>
        </w:rPr>
        <w:t>Czech Academy of Sciences</w:t>
      </w:r>
      <w:r w:rsidR="00446EBD" w:rsidRPr="00925EEC">
        <w:rPr>
          <w:rFonts w:ascii="Arial" w:hAnsi="Arial" w:cs="Arial"/>
          <w:bCs/>
          <w:i/>
          <w:iCs/>
          <w:spacing w:val="2"/>
          <w:sz w:val="21"/>
          <w:szCs w:val="21"/>
          <w:shd w:val="clear" w:color="auto" w:fill="FFFFFF"/>
        </w:rPr>
        <w:t xml:space="preserve"> </w:t>
      </w:r>
      <w:r w:rsidR="002265EB" w:rsidRPr="00925EEC">
        <w:rPr>
          <w:rFonts w:ascii="Arial" w:hAnsi="Arial" w:cs="Arial"/>
          <w:bCs/>
          <w:i/>
          <w:iCs/>
          <w:spacing w:val="2"/>
          <w:sz w:val="21"/>
          <w:szCs w:val="21"/>
          <w:shd w:val="clear" w:color="auto" w:fill="FFFFFF"/>
        </w:rPr>
        <w:t xml:space="preserve">has now </w:t>
      </w:r>
      <w:r w:rsidR="00446EBD" w:rsidRPr="00925EEC">
        <w:rPr>
          <w:rFonts w:ascii="Arial" w:hAnsi="Arial" w:cs="Arial"/>
          <w:bCs/>
          <w:i/>
          <w:iCs/>
          <w:spacing w:val="2"/>
          <w:sz w:val="21"/>
          <w:szCs w:val="21"/>
          <w:shd w:val="clear" w:color="auto" w:fill="FFFFFF"/>
        </w:rPr>
        <w:t xml:space="preserve">confirmed several </w:t>
      </w:r>
      <w:r w:rsidR="002265EB" w:rsidRPr="00925EEC">
        <w:rPr>
          <w:rFonts w:ascii="Arial" w:hAnsi="Arial" w:cs="Arial"/>
          <w:bCs/>
          <w:i/>
          <w:iCs/>
          <w:spacing w:val="2"/>
          <w:sz w:val="21"/>
          <w:szCs w:val="21"/>
          <w:shd w:val="clear" w:color="auto" w:fill="FFFFFF"/>
        </w:rPr>
        <w:t>important things.</w:t>
      </w:r>
      <w:r w:rsidR="00446EBD" w:rsidRPr="00925EEC">
        <w:rPr>
          <w:rFonts w:ascii="Arial" w:hAnsi="Arial" w:cs="Arial"/>
          <w:bCs/>
          <w:i/>
          <w:iCs/>
          <w:spacing w:val="2"/>
          <w:sz w:val="21"/>
          <w:szCs w:val="21"/>
          <w:shd w:val="clear" w:color="auto" w:fill="FFFFFF"/>
        </w:rPr>
        <w:t xml:space="preserve"> First of all, Prague's </w:t>
      </w:r>
      <w:r w:rsidR="002265EB" w:rsidRPr="00925EEC">
        <w:rPr>
          <w:rFonts w:ascii="Arial" w:hAnsi="Arial" w:cs="Arial"/>
          <w:bCs/>
          <w:i/>
          <w:iCs/>
          <w:spacing w:val="2"/>
          <w:sz w:val="21"/>
          <w:szCs w:val="21"/>
          <w:shd w:val="clear" w:color="auto" w:fill="FFFFFF"/>
        </w:rPr>
        <w:t>public transportation system</w:t>
      </w:r>
      <w:r w:rsidR="00446EBD" w:rsidRPr="00925EEC">
        <w:rPr>
          <w:rFonts w:ascii="Arial" w:hAnsi="Arial" w:cs="Arial"/>
          <w:bCs/>
          <w:i/>
          <w:iCs/>
          <w:spacing w:val="2"/>
          <w:sz w:val="21"/>
          <w:szCs w:val="21"/>
          <w:shd w:val="clear" w:color="auto" w:fill="FFFFFF"/>
        </w:rPr>
        <w:t xml:space="preserve"> is not</w:t>
      </w:r>
      <w:r w:rsidR="002265EB" w:rsidRPr="00925EEC">
        <w:rPr>
          <w:rFonts w:ascii="Arial" w:hAnsi="Arial" w:cs="Arial"/>
          <w:bCs/>
          <w:i/>
          <w:iCs/>
          <w:spacing w:val="2"/>
          <w:sz w:val="21"/>
          <w:szCs w:val="21"/>
          <w:shd w:val="clear" w:color="auto" w:fill="FFFFFF"/>
        </w:rPr>
        <w:t xml:space="preserve">, and has not been, a source of spread of the Covid-19 infection, as some professionals in the Czech Republic have recently alleged and hypothesized. This isn’t new or surprising information as it has been confirmed by similar studies conducted in other countries. </w:t>
      </w:r>
      <w:r w:rsidR="00446EBD" w:rsidRPr="00925EEC">
        <w:rPr>
          <w:rFonts w:ascii="Arial" w:hAnsi="Arial" w:cs="Arial"/>
          <w:bCs/>
          <w:i/>
          <w:iCs/>
          <w:spacing w:val="2"/>
          <w:sz w:val="21"/>
          <w:szCs w:val="21"/>
          <w:shd w:val="clear" w:color="auto" w:fill="FFFFFF"/>
        </w:rPr>
        <w:t>Second</w:t>
      </w:r>
      <w:r w:rsidR="002265EB" w:rsidRPr="00925EEC">
        <w:rPr>
          <w:rFonts w:ascii="Arial" w:hAnsi="Arial" w:cs="Arial"/>
          <w:bCs/>
          <w:i/>
          <w:iCs/>
          <w:spacing w:val="2"/>
          <w:sz w:val="21"/>
          <w:szCs w:val="21"/>
          <w:shd w:val="clear" w:color="auto" w:fill="FFFFFF"/>
        </w:rPr>
        <w:t>ly</w:t>
      </w:r>
      <w:r w:rsidR="00446EBD" w:rsidRPr="00925EEC">
        <w:rPr>
          <w:rFonts w:ascii="Arial" w:hAnsi="Arial" w:cs="Arial"/>
          <w:bCs/>
          <w:i/>
          <w:iCs/>
          <w:spacing w:val="2"/>
          <w:sz w:val="21"/>
          <w:szCs w:val="21"/>
          <w:shd w:val="clear" w:color="auto" w:fill="FFFFFF"/>
        </w:rPr>
        <w:t xml:space="preserve">, </w:t>
      </w:r>
      <w:r w:rsidR="002265EB" w:rsidRPr="00925EEC">
        <w:rPr>
          <w:rFonts w:ascii="Arial" w:hAnsi="Arial" w:cs="Arial"/>
          <w:bCs/>
          <w:i/>
          <w:iCs/>
          <w:spacing w:val="2"/>
          <w:sz w:val="21"/>
          <w:szCs w:val="21"/>
          <w:shd w:val="clear" w:color="auto" w:fill="FFFFFF"/>
        </w:rPr>
        <w:t xml:space="preserve">there was </w:t>
      </w:r>
      <w:r w:rsidR="00446EBD" w:rsidRPr="00925EEC">
        <w:rPr>
          <w:rFonts w:ascii="Arial" w:hAnsi="Arial" w:cs="Arial"/>
          <w:bCs/>
          <w:i/>
          <w:iCs/>
          <w:spacing w:val="2"/>
          <w:sz w:val="21"/>
          <w:szCs w:val="21"/>
          <w:shd w:val="clear" w:color="auto" w:fill="FFFFFF"/>
        </w:rPr>
        <w:t xml:space="preserve">absolutely no </w:t>
      </w:r>
      <w:r w:rsidR="002265EB" w:rsidRPr="00925EEC">
        <w:rPr>
          <w:rFonts w:ascii="Arial" w:hAnsi="Arial" w:cs="Arial"/>
          <w:bCs/>
          <w:i/>
          <w:iCs/>
          <w:spacing w:val="2"/>
          <w:sz w:val="21"/>
          <w:szCs w:val="21"/>
          <w:shd w:val="clear" w:color="auto" w:fill="FFFFFF"/>
        </w:rPr>
        <w:t xml:space="preserve">transmissible </w:t>
      </w:r>
      <w:r w:rsidR="00446EBD" w:rsidRPr="00925EEC">
        <w:rPr>
          <w:rFonts w:ascii="Arial" w:hAnsi="Arial" w:cs="Arial"/>
          <w:bCs/>
          <w:i/>
          <w:iCs/>
          <w:spacing w:val="2"/>
          <w:sz w:val="21"/>
          <w:szCs w:val="21"/>
          <w:shd w:val="clear" w:color="auto" w:fill="FFFFFF"/>
        </w:rPr>
        <w:t xml:space="preserve">trace of the </w:t>
      </w:r>
      <w:r w:rsidR="002265EB" w:rsidRPr="00925EEC">
        <w:rPr>
          <w:rFonts w:ascii="Arial" w:hAnsi="Arial" w:cs="Arial"/>
          <w:bCs/>
          <w:i/>
          <w:iCs/>
          <w:spacing w:val="2"/>
          <w:sz w:val="21"/>
          <w:szCs w:val="21"/>
          <w:shd w:val="clear" w:color="auto" w:fill="FFFFFF"/>
        </w:rPr>
        <w:t>C</w:t>
      </w:r>
      <w:r w:rsidR="00446EBD" w:rsidRPr="00925EEC">
        <w:rPr>
          <w:rFonts w:ascii="Arial" w:hAnsi="Arial" w:cs="Arial"/>
          <w:bCs/>
          <w:i/>
          <w:iCs/>
          <w:spacing w:val="2"/>
          <w:sz w:val="21"/>
          <w:szCs w:val="21"/>
          <w:shd w:val="clear" w:color="auto" w:fill="FFFFFF"/>
        </w:rPr>
        <w:t xml:space="preserve">ovid-19 virus detected </w:t>
      </w:r>
      <w:r w:rsidR="002265EB" w:rsidRPr="00925EEC">
        <w:rPr>
          <w:rFonts w:ascii="Arial" w:hAnsi="Arial" w:cs="Arial"/>
          <w:bCs/>
          <w:i/>
          <w:iCs/>
          <w:spacing w:val="2"/>
          <w:sz w:val="21"/>
          <w:szCs w:val="21"/>
          <w:shd w:val="clear" w:color="auto" w:fill="FFFFFF"/>
        </w:rPr>
        <w:t>in the air</w:t>
      </w:r>
      <w:r w:rsidR="00446EBD" w:rsidRPr="00925EEC">
        <w:rPr>
          <w:rFonts w:ascii="Arial" w:hAnsi="Arial" w:cs="Arial"/>
          <w:bCs/>
          <w:i/>
          <w:iCs/>
          <w:spacing w:val="2"/>
          <w:sz w:val="21"/>
          <w:szCs w:val="21"/>
          <w:shd w:val="clear" w:color="auto" w:fill="FFFFFF"/>
        </w:rPr>
        <w:t xml:space="preserve"> inside </w:t>
      </w:r>
      <w:r w:rsidR="002265EB" w:rsidRPr="00925EEC">
        <w:rPr>
          <w:rFonts w:ascii="Arial" w:hAnsi="Arial" w:cs="Arial"/>
          <w:bCs/>
          <w:i/>
          <w:iCs/>
          <w:spacing w:val="2"/>
          <w:sz w:val="21"/>
          <w:szCs w:val="21"/>
          <w:shd w:val="clear" w:color="auto" w:fill="FFFFFF"/>
        </w:rPr>
        <w:t xml:space="preserve">of </w:t>
      </w:r>
      <w:r w:rsidR="00446EBD" w:rsidRPr="00925EEC">
        <w:rPr>
          <w:rFonts w:ascii="Arial" w:hAnsi="Arial" w:cs="Arial"/>
          <w:bCs/>
          <w:i/>
          <w:iCs/>
          <w:spacing w:val="2"/>
          <w:sz w:val="21"/>
          <w:szCs w:val="21"/>
          <w:shd w:val="clear" w:color="auto" w:fill="FFFFFF"/>
        </w:rPr>
        <w:t xml:space="preserve">the </w:t>
      </w:r>
      <w:r w:rsidR="002265EB" w:rsidRPr="00925EEC">
        <w:rPr>
          <w:rFonts w:ascii="Arial" w:hAnsi="Arial" w:cs="Arial"/>
          <w:bCs/>
          <w:i/>
          <w:iCs/>
          <w:spacing w:val="2"/>
          <w:sz w:val="21"/>
          <w:szCs w:val="21"/>
          <w:shd w:val="clear" w:color="auto" w:fill="FFFFFF"/>
        </w:rPr>
        <w:t xml:space="preserve">tested </w:t>
      </w:r>
      <w:r w:rsidR="00446EBD" w:rsidRPr="00925EEC">
        <w:rPr>
          <w:rFonts w:ascii="Arial" w:hAnsi="Arial" w:cs="Arial"/>
          <w:bCs/>
          <w:i/>
          <w:iCs/>
          <w:spacing w:val="2"/>
          <w:sz w:val="21"/>
          <w:szCs w:val="21"/>
          <w:shd w:val="clear" w:color="auto" w:fill="FFFFFF"/>
        </w:rPr>
        <w:t xml:space="preserve">vehicles. Each </w:t>
      </w:r>
      <w:r w:rsidR="002265EB" w:rsidRPr="00925EEC">
        <w:rPr>
          <w:rFonts w:ascii="Arial" w:hAnsi="Arial" w:cs="Arial"/>
          <w:bCs/>
          <w:i/>
          <w:iCs/>
          <w:spacing w:val="2"/>
          <w:sz w:val="21"/>
          <w:szCs w:val="21"/>
          <w:shd w:val="clear" w:color="auto" w:fill="FFFFFF"/>
        </w:rPr>
        <w:t xml:space="preserve">air </w:t>
      </w:r>
      <w:r w:rsidR="00446EBD" w:rsidRPr="00925EEC">
        <w:rPr>
          <w:rFonts w:ascii="Arial" w:hAnsi="Arial" w:cs="Arial"/>
          <w:bCs/>
          <w:i/>
          <w:iCs/>
          <w:spacing w:val="2"/>
          <w:sz w:val="21"/>
          <w:szCs w:val="21"/>
          <w:shd w:val="clear" w:color="auto" w:fill="FFFFFF"/>
        </w:rPr>
        <w:t xml:space="preserve">sample was </w:t>
      </w:r>
      <w:r w:rsidR="002265EB" w:rsidRPr="00925EEC">
        <w:rPr>
          <w:rFonts w:ascii="Arial" w:hAnsi="Arial" w:cs="Arial"/>
          <w:bCs/>
          <w:i/>
          <w:iCs/>
          <w:spacing w:val="2"/>
          <w:sz w:val="21"/>
          <w:szCs w:val="21"/>
          <w:shd w:val="clear" w:color="auto" w:fill="FFFFFF"/>
        </w:rPr>
        <w:t>taken for a full 30-minute period, which is a rough approximation of the average time passengers spend in a</w:t>
      </w:r>
      <w:r w:rsidR="00446EBD" w:rsidRPr="00925EEC">
        <w:rPr>
          <w:rFonts w:ascii="Arial" w:hAnsi="Arial" w:cs="Arial"/>
          <w:bCs/>
          <w:i/>
          <w:iCs/>
          <w:spacing w:val="2"/>
          <w:sz w:val="21"/>
          <w:szCs w:val="21"/>
          <w:shd w:val="clear" w:color="auto" w:fill="FFFFFF"/>
        </w:rPr>
        <w:t xml:space="preserve"> Prague </w:t>
      </w:r>
      <w:r w:rsidR="002265EB" w:rsidRPr="00925EEC">
        <w:rPr>
          <w:rFonts w:ascii="Arial" w:hAnsi="Arial" w:cs="Arial"/>
          <w:bCs/>
          <w:i/>
          <w:iCs/>
          <w:spacing w:val="2"/>
          <w:sz w:val="21"/>
          <w:szCs w:val="21"/>
          <w:shd w:val="clear" w:color="auto" w:fill="FFFFFF"/>
        </w:rPr>
        <w:t>public transportation vehicle</w:t>
      </w:r>
      <w:r w:rsidR="00446EBD" w:rsidRPr="00925EEC">
        <w:rPr>
          <w:rFonts w:ascii="Arial" w:hAnsi="Arial" w:cs="Arial"/>
          <w:bCs/>
          <w:i/>
          <w:iCs/>
          <w:spacing w:val="2"/>
          <w:sz w:val="21"/>
          <w:szCs w:val="21"/>
          <w:shd w:val="clear" w:color="auto" w:fill="FFFFFF"/>
        </w:rPr>
        <w:t xml:space="preserve">. The measures we have put in place to combat the pandemic, such as more intensive and more frequent cleaning of vehicles </w:t>
      </w:r>
      <w:r w:rsidR="002265EB" w:rsidRPr="00925EEC">
        <w:rPr>
          <w:rFonts w:ascii="Arial" w:hAnsi="Arial" w:cs="Arial"/>
          <w:bCs/>
          <w:i/>
          <w:iCs/>
          <w:spacing w:val="2"/>
          <w:sz w:val="21"/>
          <w:szCs w:val="21"/>
          <w:shd w:val="clear" w:color="auto" w:fill="FFFFFF"/>
        </w:rPr>
        <w:t xml:space="preserve">and improvements to vehicle </w:t>
      </w:r>
      <w:r w:rsidR="00446EBD" w:rsidRPr="00925EEC">
        <w:rPr>
          <w:rFonts w:ascii="Arial" w:hAnsi="Arial" w:cs="Arial"/>
          <w:bCs/>
          <w:i/>
          <w:iCs/>
          <w:spacing w:val="2"/>
          <w:sz w:val="21"/>
          <w:szCs w:val="21"/>
          <w:shd w:val="clear" w:color="auto" w:fill="FFFFFF"/>
        </w:rPr>
        <w:t xml:space="preserve">ventilation </w:t>
      </w:r>
      <w:r w:rsidR="00446EBD" w:rsidRPr="00925EEC">
        <w:rPr>
          <w:rFonts w:ascii="Arial" w:hAnsi="Arial" w:cs="Arial"/>
          <w:bCs/>
          <w:i/>
          <w:iCs/>
          <w:spacing w:val="2"/>
          <w:sz w:val="21"/>
          <w:szCs w:val="21"/>
          <w:shd w:val="clear" w:color="auto" w:fill="FFFFFF"/>
        </w:rPr>
        <w:lastRenderedPageBreak/>
        <w:t xml:space="preserve">systems, are proving to </w:t>
      </w:r>
      <w:r w:rsidR="002265EB" w:rsidRPr="00925EEC">
        <w:rPr>
          <w:rFonts w:ascii="Arial" w:hAnsi="Arial" w:cs="Arial"/>
          <w:bCs/>
          <w:i/>
          <w:iCs/>
          <w:spacing w:val="2"/>
          <w:sz w:val="21"/>
          <w:szCs w:val="21"/>
          <w:shd w:val="clear" w:color="auto" w:fill="FFFFFF"/>
        </w:rPr>
        <w:t>have worked as shown by the</w:t>
      </w:r>
      <w:r w:rsidR="00446EBD" w:rsidRPr="00925EEC">
        <w:rPr>
          <w:rFonts w:ascii="Arial" w:hAnsi="Arial" w:cs="Arial"/>
          <w:bCs/>
          <w:i/>
          <w:iCs/>
          <w:spacing w:val="2"/>
          <w:sz w:val="21"/>
          <w:szCs w:val="21"/>
          <w:shd w:val="clear" w:color="auto" w:fill="FFFFFF"/>
        </w:rPr>
        <w:t xml:space="preserve"> </w:t>
      </w:r>
      <w:r w:rsidR="00767CFC">
        <w:rPr>
          <w:rFonts w:ascii="Arial" w:hAnsi="Arial" w:cs="Arial"/>
          <w:bCs/>
          <w:i/>
          <w:iCs/>
          <w:spacing w:val="2"/>
          <w:sz w:val="21"/>
          <w:szCs w:val="21"/>
          <w:shd w:val="clear" w:color="auto" w:fill="FFFFFF"/>
        </w:rPr>
        <w:t>positive</w:t>
      </w:r>
      <w:r w:rsidR="00446EBD" w:rsidRPr="00925EEC">
        <w:rPr>
          <w:rFonts w:ascii="Arial" w:hAnsi="Arial" w:cs="Arial"/>
          <w:bCs/>
          <w:i/>
          <w:iCs/>
          <w:spacing w:val="2"/>
          <w:sz w:val="21"/>
          <w:szCs w:val="21"/>
          <w:shd w:val="clear" w:color="auto" w:fill="FFFFFF"/>
        </w:rPr>
        <w:t xml:space="preserve"> results</w:t>
      </w:r>
      <w:r w:rsidR="002265EB" w:rsidRPr="00925EEC">
        <w:rPr>
          <w:rFonts w:ascii="Arial" w:hAnsi="Arial" w:cs="Arial"/>
          <w:bCs/>
          <w:i/>
          <w:iCs/>
          <w:spacing w:val="2"/>
          <w:sz w:val="21"/>
          <w:szCs w:val="21"/>
          <w:shd w:val="clear" w:color="auto" w:fill="FFFFFF"/>
        </w:rPr>
        <w:t xml:space="preserve"> from this recent study</w:t>
      </w:r>
      <w:r w:rsidR="00446EBD" w:rsidRPr="00925EEC">
        <w:rPr>
          <w:rFonts w:ascii="Arial" w:hAnsi="Arial" w:cs="Arial"/>
          <w:bCs/>
          <w:i/>
          <w:iCs/>
          <w:spacing w:val="2"/>
          <w:sz w:val="21"/>
          <w:szCs w:val="21"/>
          <w:shd w:val="clear" w:color="auto" w:fill="FFFFFF"/>
        </w:rPr>
        <w:t xml:space="preserve">. We have set a new </w:t>
      </w:r>
      <w:r w:rsidR="002265EB" w:rsidRPr="00925EEC">
        <w:rPr>
          <w:rFonts w:ascii="Arial" w:hAnsi="Arial" w:cs="Arial"/>
          <w:bCs/>
          <w:i/>
          <w:iCs/>
          <w:spacing w:val="2"/>
          <w:sz w:val="21"/>
          <w:szCs w:val="21"/>
          <w:shd w:val="clear" w:color="auto" w:fill="FFFFFF"/>
        </w:rPr>
        <w:t xml:space="preserve">standard for public transport </w:t>
      </w:r>
      <w:r w:rsidR="00446EBD" w:rsidRPr="00925EEC">
        <w:rPr>
          <w:rFonts w:ascii="Arial" w:hAnsi="Arial" w:cs="Arial"/>
          <w:bCs/>
          <w:i/>
          <w:iCs/>
          <w:spacing w:val="2"/>
          <w:sz w:val="21"/>
          <w:szCs w:val="21"/>
          <w:shd w:val="clear" w:color="auto" w:fill="FFFFFF"/>
        </w:rPr>
        <w:t>hygien</w:t>
      </w:r>
      <w:r w:rsidR="002265EB" w:rsidRPr="00925EEC">
        <w:rPr>
          <w:rFonts w:ascii="Arial" w:hAnsi="Arial" w:cs="Arial"/>
          <w:bCs/>
          <w:i/>
          <w:iCs/>
          <w:spacing w:val="2"/>
          <w:sz w:val="21"/>
          <w:szCs w:val="21"/>
          <w:shd w:val="clear" w:color="auto" w:fill="FFFFFF"/>
        </w:rPr>
        <w:t xml:space="preserve">e </w:t>
      </w:r>
      <w:r w:rsidR="00446EBD" w:rsidRPr="00925EEC">
        <w:rPr>
          <w:rFonts w:ascii="Arial" w:hAnsi="Arial" w:cs="Arial"/>
          <w:bCs/>
          <w:i/>
          <w:iCs/>
          <w:spacing w:val="2"/>
          <w:sz w:val="21"/>
          <w:szCs w:val="21"/>
          <w:shd w:val="clear" w:color="auto" w:fill="FFFFFF"/>
        </w:rPr>
        <w:t xml:space="preserve">which we </w:t>
      </w:r>
      <w:r w:rsidR="002265EB" w:rsidRPr="00925EEC">
        <w:rPr>
          <w:rFonts w:ascii="Arial" w:hAnsi="Arial" w:cs="Arial"/>
          <w:bCs/>
          <w:i/>
          <w:iCs/>
          <w:spacing w:val="2"/>
          <w:sz w:val="21"/>
          <w:szCs w:val="21"/>
          <w:shd w:val="clear" w:color="auto" w:fill="FFFFFF"/>
        </w:rPr>
        <w:t>expect to continue</w:t>
      </w:r>
      <w:r w:rsidR="00446EBD" w:rsidRPr="00925EEC">
        <w:rPr>
          <w:rFonts w:ascii="Arial" w:hAnsi="Arial" w:cs="Arial"/>
          <w:bCs/>
          <w:i/>
          <w:iCs/>
          <w:spacing w:val="2"/>
          <w:sz w:val="21"/>
          <w:szCs w:val="21"/>
          <w:shd w:val="clear" w:color="auto" w:fill="FFFFFF"/>
        </w:rPr>
        <w:t>.</w:t>
      </w:r>
      <w:r w:rsidR="002265EB" w:rsidRPr="00925EEC">
        <w:rPr>
          <w:rFonts w:ascii="Arial" w:hAnsi="Arial" w:cs="Arial"/>
          <w:bCs/>
          <w:i/>
          <w:iCs/>
          <w:spacing w:val="2"/>
          <w:sz w:val="21"/>
          <w:szCs w:val="21"/>
          <w:shd w:val="clear" w:color="auto" w:fill="FFFFFF"/>
        </w:rPr>
        <w:t xml:space="preserve"> But we note that while the system’s cleanliness standards have been raised, they are only as good as the basic standards of hygiene adhered to by passengers. We all need to work together to </w:t>
      </w:r>
      <w:r w:rsidR="00446EBD" w:rsidRPr="00925EEC">
        <w:rPr>
          <w:rFonts w:ascii="Arial" w:hAnsi="Arial" w:cs="Arial"/>
          <w:bCs/>
          <w:i/>
          <w:iCs/>
          <w:spacing w:val="2"/>
          <w:sz w:val="21"/>
          <w:szCs w:val="21"/>
          <w:shd w:val="clear" w:color="auto" w:fill="FFFFFF"/>
        </w:rPr>
        <w:t xml:space="preserve">maintain a </w:t>
      </w:r>
      <w:r w:rsidR="002265EB" w:rsidRPr="00925EEC">
        <w:rPr>
          <w:rFonts w:ascii="Arial" w:hAnsi="Arial" w:cs="Arial"/>
          <w:bCs/>
          <w:i/>
          <w:iCs/>
          <w:spacing w:val="2"/>
          <w:sz w:val="21"/>
          <w:szCs w:val="21"/>
          <w:shd w:val="clear" w:color="auto" w:fill="FFFFFF"/>
        </w:rPr>
        <w:t>healthy and</w:t>
      </w:r>
      <w:r w:rsidR="00446EBD" w:rsidRPr="00925EEC">
        <w:rPr>
          <w:rFonts w:ascii="Arial" w:hAnsi="Arial" w:cs="Arial"/>
          <w:bCs/>
          <w:i/>
          <w:iCs/>
          <w:spacing w:val="2"/>
          <w:sz w:val="21"/>
          <w:szCs w:val="21"/>
          <w:shd w:val="clear" w:color="auto" w:fill="FFFFFF"/>
        </w:rPr>
        <w:t xml:space="preserve"> safe environment for </w:t>
      </w:r>
      <w:r w:rsidR="002265EB" w:rsidRPr="00925EEC">
        <w:rPr>
          <w:rFonts w:ascii="Arial" w:hAnsi="Arial" w:cs="Arial"/>
          <w:bCs/>
          <w:i/>
          <w:iCs/>
          <w:spacing w:val="2"/>
          <w:sz w:val="21"/>
          <w:szCs w:val="21"/>
          <w:shd w:val="clear" w:color="auto" w:fill="FFFFFF"/>
        </w:rPr>
        <w:t xml:space="preserve">passengers on </w:t>
      </w:r>
      <w:r w:rsidR="00446EBD" w:rsidRPr="00925EEC">
        <w:rPr>
          <w:rFonts w:ascii="Arial" w:hAnsi="Arial" w:cs="Arial"/>
          <w:bCs/>
          <w:i/>
          <w:iCs/>
          <w:spacing w:val="2"/>
          <w:sz w:val="21"/>
          <w:szCs w:val="21"/>
          <w:shd w:val="clear" w:color="auto" w:fill="FFFFFF"/>
        </w:rPr>
        <w:t xml:space="preserve">Prague's </w:t>
      </w:r>
      <w:r w:rsidR="002265EB" w:rsidRPr="00925EEC">
        <w:rPr>
          <w:rFonts w:ascii="Arial" w:hAnsi="Arial" w:cs="Arial"/>
          <w:bCs/>
          <w:i/>
          <w:iCs/>
          <w:spacing w:val="2"/>
          <w:sz w:val="21"/>
          <w:szCs w:val="21"/>
          <w:shd w:val="clear" w:color="auto" w:fill="FFFFFF"/>
        </w:rPr>
        <w:t>public transportation system</w:t>
      </w:r>
      <w:r w:rsidR="00767CFC">
        <w:rPr>
          <w:rFonts w:ascii="Arial" w:hAnsi="Arial" w:cs="Arial"/>
          <w:bCs/>
          <w:i/>
          <w:iCs/>
          <w:spacing w:val="2"/>
          <w:sz w:val="21"/>
          <w:szCs w:val="21"/>
          <w:shd w:val="clear" w:color="auto" w:fill="FFFFFF"/>
        </w:rPr>
        <w:t>,”</w:t>
      </w:r>
      <w:r w:rsidR="009A749A" w:rsidRPr="00925EEC">
        <w:rPr>
          <w:rFonts w:ascii="Arial" w:hAnsi="Arial" w:cs="Arial"/>
          <w:bCs/>
          <w:spacing w:val="2"/>
          <w:sz w:val="21"/>
          <w:szCs w:val="21"/>
          <w:shd w:val="clear" w:color="auto" w:fill="FFFFFF"/>
        </w:rPr>
        <w:t xml:space="preserve"> </w:t>
      </w:r>
      <w:r w:rsidR="00446EBD" w:rsidRPr="00925EEC">
        <w:rPr>
          <w:rFonts w:ascii="Arial" w:hAnsi="Arial" w:cs="Arial"/>
          <w:bCs/>
          <w:spacing w:val="2"/>
          <w:sz w:val="21"/>
          <w:szCs w:val="21"/>
          <w:shd w:val="clear" w:color="auto" w:fill="FFFFFF"/>
        </w:rPr>
        <w:t>conclude</w:t>
      </w:r>
      <w:r w:rsidR="002265EB" w:rsidRPr="00925EEC">
        <w:rPr>
          <w:rFonts w:ascii="Arial" w:hAnsi="Arial" w:cs="Arial"/>
          <w:bCs/>
          <w:spacing w:val="2"/>
          <w:sz w:val="21"/>
          <w:szCs w:val="21"/>
          <w:shd w:val="clear" w:color="auto" w:fill="FFFFFF"/>
        </w:rPr>
        <w:t>d</w:t>
      </w:r>
      <w:r w:rsidR="009A749A" w:rsidRPr="00925EEC">
        <w:rPr>
          <w:rFonts w:ascii="Arial" w:hAnsi="Arial" w:cs="Arial"/>
          <w:bCs/>
          <w:spacing w:val="2"/>
          <w:sz w:val="21"/>
          <w:szCs w:val="21"/>
          <w:shd w:val="clear" w:color="auto" w:fill="FFFFFF"/>
        </w:rPr>
        <w:t xml:space="preserve"> </w:t>
      </w:r>
      <w:r w:rsidR="009A749A" w:rsidRPr="00925EEC">
        <w:rPr>
          <w:rFonts w:ascii="Arial" w:hAnsi="Arial" w:cs="Arial"/>
          <w:b/>
          <w:spacing w:val="2"/>
          <w:sz w:val="21"/>
          <w:szCs w:val="21"/>
          <w:shd w:val="clear" w:color="auto" w:fill="FFFFFF"/>
        </w:rPr>
        <w:t xml:space="preserve">Petr Witowski, </w:t>
      </w:r>
      <w:r w:rsidR="00446EBD" w:rsidRPr="00925EEC">
        <w:rPr>
          <w:rFonts w:ascii="Arial" w:hAnsi="Arial" w:cs="Arial"/>
          <w:b/>
          <w:spacing w:val="2"/>
          <w:sz w:val="21"/>
          <w:szCs w:val="21"/>
          <w:shd w:val="clear" w:color="auto" w:fill="FFFFFF"/>
        </w:rPr>
        <w:t>Chairman of the Board of Directors and CEO of DPP</w:t>
      </w:r>
      <w:r w:rsidR="002265EB" w:rsidRPr="00925EEC">
        <w:rPr>
          <w:rFonts w:ascii="Arial" w:hAnsi="Arial" w:cs="Arial"/>
          <w:b/>
          <w:spacing w:val="2"/>
          <w:sz w:val="21"/>
          <w:szCs w:val="21"/>
          <w:shd w:val="clear" w:color="auto" w:fill="FFFFFF"/>
        </w:rPr>
        <w:t xml:space="preserve"> </w:t>
      </w:r>
      <w:r w:rsidR="002265EB" w:rsidRPr="00925EEC">
        <w:rPr>
          <w:rFonts w:ascii="Arial" w:hAnsi="Arial" w:cs="Arial"/>
          <w:spacing w:val="2"/>
          <w:sz w:val="21"/>
          <w:szCs w:val="21"/>
          <w:shd w:val="clear" w:color="auto" w:fill="FFFFFF"/>
        </w:rPr>
        <w:t xml:space="preserve">– adding, </w:t>
      </w:r>
      <w:r w:rsidR="002265EB" w:rsidRPr="00925EEC">
        <w:rPr>
          <w:rFonts w:ascii="Arial" w:hAnsi="Arial" w:cs="Arial"/>
          <w:bCs/>
          <w:spacing w:val="2"/>
          <w:sz w:val="21"/>
          <w:szCs w:val="21"/>
          <w:shd w:val="clear" w:color="auto" w:fill="FFFFFF"/>
        </w:rPr>
        <w:t>“</w:t>
      </w:r>
      <w:r w:rsidR="00767CFC">
        <w:rPr>
          <w:rFonts w:ascii="Arial" w:hAnsi="Arial" w:cs="Arial"/>
          <w:bCs/>
          <w:spacing w:val="2"/>
          <w:sz w:val="21"/>
          <w:szCs w:val="21"/>
          <w:shd w:val="clear" w:color="auto" w:fill="FFFFFF"/>
        </w:rPr>
        <w:t>w</w:t>
      </w:r>
      <w:r w:rsidR="002265EB" w:rsidRPr="00925EEC">
        <w:rPr>
          <w:rFonts w:ascii="Arial" w:hAnsi="Arial" w:cs="Arial"/>
          <w:bCs/>
          <w:spacing w:val="2"/>
          <w:sz w:val="21"/>
          <w:szCs w:val="21"/>
          <w:shd w:val="clear" w:color="auto" w:fill="FFFFFF"/>
        </w:rPr>
        <w:t xml:space="preserve">e also want to extend </w:t>
      </w:r>
      <w:r w:rsidR="002265EB" w:rsidRPr="00DE035D">
        <w:rPr>
          <w:rFonts w:ascii="Arial" w:hAnsi="Arial" w:cs="Arial"/>
          <w:bCs/>
          <w:i/>
          <w:iCs/>
          <w:spacing w:val="2"/>
          <w:sz w:val="21"/>
          <w:szCs w:val="21"/>
          <w:shd w:val="clear" w:color="auto" w:fill="FFFFFF"/>
        </w:rPr>
        <w:t>our</w:t>
      </w:r>
      <w:r w:rsidR="00446EBD" w:rsidRPr="00925EEC">
        <w:rPr>
          <w:rFonts w:ascii="Arial" w:hAnsi="Arial" w:cs="Arial"/>
          <w:bCs/>
          <w:i/>
          <w:spacing w:val="2"/>
          <w:sz w:val="21"/>
          <w:szCs w:val="21"/>
          <w:shd w:val="clear" w:color="auto" w:fill="FFFFFF"/>
        </w:rPr>
        <w:t xml:space="preserve"> thanks to colleagues from Transport for London </w:t>
      </w:r>
      <w:r w:rsidR="002265EB" w:rsidRPr="00925EEC">
        <w:rPr>
          <w:rFonts w:ascii="Arial" w:hAnsi="Arial" w:cs="Arial"/>
          <w:bCs/>
          <w:i/>
          <w:spacing w:val="2"/>
          <w:sz w:val="21"/>
          <w:szCs w:val="21"/>
          <w:shd w:val="clear" w:color="auto" w:fill="FFFFFF"/>
        </w:rPr>
        <w:t xml:space="preserve">for their invaluable cooperation in helping us </w:t>
      </w:r>
      <w:r w:rsidR="00767CFC">
        <w:rPr>
          <w:rFonts w:ascii="Arial" w:hAnsi="Arial" w:cs="Arial"/>
          <w:bCs/>
          <w:i/>
          <w:spacing w:val="2"/>
          <w:sz w:val="21"/>
          <w:szCs w:val="21"/>
          <w:shd w:val="clear" w:color="auto" w:fill="FFFFFF"/>
        </w:rPr>
        <w:t>connect</w:t>
      </w:r>
      <w:r w:rsidR="00446EBD" w:rsidRPr="00925EEC">
        <w:rPr>
          <w:rFonts w:ascii="Arial" w:hAnsi="Arial" w:cs="Arial"/>
          <w:bCs/>
          <w:i/>
          <w:spacing w:val="2"/>
          <w:sz w:val="21"/>
          <w:szCs w:val="21"/>
          <w:shd w:val="clear" w:color="auto" w:fill="FFFFFF"/>
        </w:rPr>
        <w:t xml:space="preserve"> </w:t>
      </w:r>
      <w:r w:rsidR="002265EB" w:rsidRPr="00925EEC">
        <w:rPr>
          <w:rFonts w:ascii="Arial" w:hAnsi="Arial" w:cs="Arial"/>
          <w:bCs/>
          <w:i/>
          <w:spacing w:val="2"/>
          <w:sz w:val="21"/>
          <w:szCs w:val="21"/>
          <w:shd w:val="clear" w:color="auto" w:fill="FFFFFF"/>
        </w:rPr>
        <w:t xml:space="preserve">our </w:t>
      </w:r>
      <w:r w:rsidR="00446EBD" w:rsidRPr="00925EEC">
        <w:rPr>
          <w:rFonts w:ascii="Arial" w:hAnsi="Arial" w:cs="Arial"/>
          <w:bCs/>
          <w:i/>
          <w:spacing w:val="2"/>
          <w:sz w:val="21"/>
          <w:szCs w:val="21"/>
          <w:shd w:val="clear" w:color="auto" w:fill="FFFFFF"/>
        </w:rPr>
        <w:t xml:space="preserve">scientists from the Institute of Physics of the AVČR with </w:t>
      </w:r>
      <w:r w:rsidR="002265EB" w:rsidRPr="00925EEC">
        <w:rPr>
          <w:rFonts w:ascii="Arial" w:hAnsi="Arial" w:cs="Arial"/>
          <w:bCs/>
          <w:i/>
          <w:spacing w:val="2"/>
          <w:sz w:val="21"/>
          <w:szCs w:val="21"/>
          <w:shd w:val="clear" w:color="auto" w:fill="FFFFFF"/>
        </w:rPr>
        <w:t xml:space="preserve">their </w:t>
      </w:r>
      <w:r w:rsidR="00446EBD" w:rsidRPr="00925EEC">
        <w:rPr>
          <w:rFonts w:ascii="Arial" w:hAnsi="Arial" w:cs="Arial"/>
          <w:bCs/>
          <w:i/>
          <w:spacing w:val="2"/>
          <w:sz w:val="21"/>
          <w:szCs w:val="21"/>
          <w:shd w:val="clear" w:color="auto" w:fill="FFFFFF"/>
        </w:rPr>
        <w:t>experts from Imperial College London.</w:t>
      </w:r>
      <w:r w:rsidR="002265EB" w:rsidRPr="00925EEC">
        <w:rPr>
          <w:rFonts w:ascii="Arial" w:hAnsi="Arial" w:cs="Arial"/>
          <w:bCs/>
          <w:i/>
          <w:spacing w:val="2"/>
          <w:sz w:val="21"/>
          <w:szCs w:val="21"/>
          <w:shd w:val="clear" w:color="auto" w:fill="FFFFFF"/>
        </w:rPr>
        <w:t>”</w:t>
      </w:r>
    </w:p>
    <w:p w14:paraId="0086A3D7" w14:textId="77777777" w:rsidR="009A749A" w:rsidRPr="00925EEC" w:rsidRDefault="009A749A" w:rsidP="009A749A">
      <w:pPr>
        <w:spacing w:line="360" w:lineRule="auto"/>
        <w:jc w:val="both"/>
        <w:rPr>
          <w:rFonts w:ascii="Arial" w:hAnsi="Arial" w:cs="Arial"/>
          <w:bCs/>
          <w:spacing w:val="2"/>
          <w:sz w:val="21"/>
          <w:szCs w:val="21"/>
          <w:shd w:val="clear" w:color="auto" w:fill="FFFFFF"/>
        </w:rPr>
      </w:pPr>
    </w:p>
    <w:p w14:paraId="484823C8" w14:textId="77777777" w:rsidR="00446EBD" w:rsidRPr="00925EEC" w:rsidRDefault="00446EBD" w:rsidP="009A749A">
      <w:pPr>
        <w:spacing w:line="360" w:lineRule="auto"/>
        <w:jc w:val="both"/>
        <w:rPr>
          <w:rFonts w:ascii="Arial" w:hAnsi="Arial" w:cs="Arial"/>
          <w:b/>
          <w:bCs/>
          <w:i/>
          <w:spacing w:val="2"/>
          <w:sz w:val="21"/>
          <w:szCs w:val="21"/>
          <w:shd w:val="clear" w:color="auto" w:fill="FFFFFF"/>
        </w:rPr>
      </w:pPr>
      <w:r w:rsidRPr="00925EEC">
        <w:rPr>
          <w:rFonts w:ascii="Arial" w:hAnsi="Arial" w:cs="Arial"/>
          <w:b/>
          <w:bCs/>
          <w:i/>
          <w:spacing w:val="2"/>
          <w:sz w:val="21"/>
          <w:szCs w:val="21"/>
          <w:shd w:val="clear" w:color="auto" w:fill="FFFFFF"/>
        </w:rPr>
        <w:t xml:space="preserve">Biosensor </w:t>
      </w:r>
      <w:r w:rsidR="002265EB" w:rsidRPr="00925EEC">
        <w:rPr>
          <w:rFonts w:ascii="Arial" w:hAnsi="Arial" w:cs="Arial"/>
          <w:b/>
          <w:bCs/>
          <w:i/>
          <w:spacing w:val="2"/>
          <w:sz w:val="21"/>
          <w:szCs w:val="21"/>
          <w:shd w:val="clear" w:color="auto" w:fill="FFFFFF"/>
        </w:rPr>
        <w:t>T</w:t>
      </w:r>
      <w:r w:rsidRPr="00925EEC">
        <w:rPr>
          <w:rFonts w:ascii="Arial" w:hAnsi="Arial" w:cs="Arial"/>
          <w:b/>
          <w:bCs/>
          <w:i/>
          <w:spacing w:val="2"/>
          <w:sz w:val="21"/>
          <w:szCs w:val="21"/>
          <w:shd w:val="clear" w:color="auto" w:fill="FFFFFF"/>
        </w:rPr>
        <w:t>esting</w:t>
      </w:r>
    </w:p>
    <w:p w14:paraId="12917DBC" w14:textId="77777777" w:rsidR="009A749A" w:rsidRPr="00925EEC" w:rsidRDefault="00446EBD" w:rsidP="009A749A">
      <w:pPr>
        <w:spacing w:line="360" w:lineRule="auto"/>
        <w:jc w:val="both"/>
        <w:rPr>
          <w:rFonts w:ascii="Arial" w:hAnsi="Arial" w:cs="Arial"/>
          <w:bCs/>
          <w:spacing w:val="2"/>
          <w:sz w:val="21"/>
          <w:szCs w:val="21"/>
          <w:shd w:val="clear" w:color="auto" w:fill="FFFFFF"/>
        </w:rPr>
      </w:pPr>
      <w:r w:rsidRPr="00925EEC">
        <w:rPr>
          <w:rFonts w:ascii="Arial" w:hAnsi="Arial" w:cs="Arial"/>
          <w:bCs/>
          <w:spacing w:val="2"/>
          <w:sz w:val="21"/>
          <w:szCs w:val="21"/>
          <w:shd w:val="clear" w:color="auto" w:fill="FFFFFF"/>
        </w:rPr>
        <w:t xml:space="preserve">Testing for the presence of </w:t>
      </w:r>
      <w:r w:rsidR="00855529">
        <w:rPr>
          <w:rFonts w:ascii="Arial" w:hAnsi="Arial" w:cs="Arial"/>
          <w:bCs/>
          <w:spacing w:val="2"/>
          <w:sz w:val="21"/>
          <w:szCs w:val="21"/>
          <w:shd w:val="clear" w:color="auto" w:fill="FFFFFF"/>
        </w:rPr>
        <w:t xml:space="preserve">the </w:t>
      </w:r>
      <w:r w:rsidRPr="00925EEC">
        <w:rPr>
          <w:rFonts w:ascii="Arial" w:hAnsi="Arial" w:cs="Arial"/>
          <w:bCs/>
          <w:spacing w:val="2"/>
          <w:sz w:val="21"/>
          <w:szCs w:val="21"/>
          <w:shd w:val="clear" w:color="auto" w:fill="FFFFFF"/>
        </w:rPr>
        <w:t xml:space="preserve">SARS-CoV-2 virus using </w:t>
      </w:r>
      <w:r w:rsidR="002265EB" w:rsidRPr="00925EEC">
        <w:rPr>
          <w:rFonts w:ascii="Arial" w:hAnsi="Arial" w:cs="Arial"/>
          <w:bCs/>
          <w:spacing w:val="2"/>
          <w:sz w:val="21"/>
          <w:szCs w:val="21"/>
          <w:shd w:val="clear" w:color="auto" w:fill="FFFFFF"/>
        </w:rPr>
        <w:t>our special type of bio</w:t>
      </w:r>
      <w:r w:rsidRPr="00925EEC">
        <w:rPr>
          <w:rFonts w:ascii="Arial" w:hAnsi="Arial" w:cs="Arial"/>
          <w:bCs/>
          <w:spacing w:val="2"/>
          <w:sz w:val="21"/>
          <w:szCs w:val="21"/>
          <w:shd w:val="clear" w:color="auto" w:fill="FFFFFF"/>
        </w:rPr>
        <w:t>sensor</w:t>
      </w:r>
      <w:r w:rsidR="002265EB" w:rsidRPr="00925EEC">
        <w:rPr>
          <w:rFonts w:ascii="Arial" w:hAnsi="Arial" w:cs="Arial"/>
          <w:bCs/>
          <w:spacing w:val="2"/>
          <w:sz w:val="21"/>
          <w:szCs w:val="21"/>
          <w:shd w:val="clear" w:color="auto" w:fill="FFFFFF"/>
        </w:rPr>
        <w:t>s</w:t>
      </w:r>
      <w:r w:rsidRPr="00925EEC">
        <w:rPr>
          <w:rFonts w:ascii="Arial" w:hAnsi="Arial" w:cs="Arial"/>
          <w:bCs/>
          <w:spacing w:val="2"/>
          <w:sz w:val="21"/>
          <w:szCs w:val="21"/>
          <w:shd w:val="clear" w:color="auto" w:fill="FFFFFF"/>
        </w:rPr>
        <w:t xml:space="preserve"> is a new method </w:t>
      </w:r>
      <w:r w:rsidR="002265EB" w:rsidRPr="00925EEC">
        <w:rPr>
          <w:rFonts w:ascii="Arial" w:hAnsi="Arial" w:cs="Arial"/>
          <w:bCs/>
          <w:spacing w:val="2"/>
          <w:sz w:val="21"/>
          <w:szCs w:val="21"/>
          <w:shd w:val="clear" w:color="auto" w:fill="FFFFFF"/>
        </w:rPr>
        <w:t xml:space="preserve">for detecting the presence of pathogens on surfaces, which </w:t>
      </w:r>
      <w:r w:rsidRPr="00925EEC">
        <w:rPr>
          <w:rFonts w:ascii="Arial" w:hAnsi="Arial" w:cs="Arial"/>
          <w:bCs/>
          <w:spacing w:val="2"/>
          <w:sz w:val="21"/>
          <w:szCs w:val="21"/>
          <w:shd w:val="clear" w:color="auto" w:fill="FFFFFF"/>
        </w:rPr>
        <w:t xml:space="preserve">researchers at the Institute of Physics of the AVČR have been </w:t>
      </w:r>
      <w:r w:rsidR="002265EB" w:rsidRPr="00925EEC">
        <w:rPr>
          <w:rFonts w:ascii="Arial" w:hAnsi="Arial" w:cs="Arial"/>
          <w:bCs/>
          <w:spacing w:val="2"/>
          <w:sz w:val="21"/>
          <w:szCs w:val="21"/>
          <w:shd w:val="clear" w:color="auto" w:fill="FFFFFF"/>
        </w:rPr>
        <w:t>working on</w:t>
      </w:r>
      <w:r w:rsidRPr="00925EEC">
        <w:rPr>
          <w:rFonts w:ascii="Arial" w:hAnsi="Arial" w:cs="Arial"/>
          <w:bCs/>
          <w:spacing w:val="2"/>
          <w:sz w:val="21"/>
          <w:szCs w:val="21"/>
          <w:shd w:val="clear" w:color="auto" w:fill="FFFFFF"/>
        </w:rPr>
        <w:t xml:space="preserve"> since last year. </w:t>
      </w:r>
      <w:r w:rsidRPr="00925EEC">
        <w:rPr>
          <w:rFonts w:ascii="Arial" w:hAnsi="Arial" w:cs="Arial"/>
          <w:bCs/>
          <w:i/>
          <w:spacing w:val="2"/>
          <w:sz w:val="21"/>
          <w:szCs w:val="21"/>
          <w:shd w:val="clear" w:color="auto" w:fill="FFFFFF"/>
        </w:rPr>
        <w:t>"The advantages of the biosensor</w:t>
      </w:r>
      <w:r w:rsidR="00855529">
        <w:rPr>
          <w:rFonts w:ascii="Arial" w:hAnsi="Arial" w:cs="Arial"/>
          <w:bCs/>
          <w:i/>
          <w:spacing w:val="2"/>
          <w:sz w:val="21"/>
          <w:szCs w:val="21"/>
          <w:shd w:val="clear" w:color="auto" w:fill="FFFFFF"/>
        </w:rPr>
        <w:t>s</w:t>
      </w:r>
      <w:r w:rsidRPr="00925EEC">
        <w:rPr>
          <w:rFonts w:ascii="Arial" w:hAnsi="Arial" w:cs="Arial"/>
          <w:bCs/>
          <w:i/>
          <w:spacing w:val="2"/>
          <w:sz w:val="21"/>
          <w:szCs w:val="21"/>
          <w:shd w:val="clear" w:color="auto" w:fill="FFFFFF"/>
        </w:rPr>
        <w:t xml:space="preserve"> include the speed </w:t>
      </w:r>
      <w:r w:rsidR="00AB070E" w:rsidRPr="00925EEC">
        <w:rPr>
          <w:rFonts w:ascii="Arial" w:hAnsi="Arial" w:cs="Arial"/>
          <w:bCs/>
          <w:i/>
          <w:spacing w:val="2"/>
          <w:sz w:val="21"/>
          <w:szCs w:val="21"/>
          <w:shd w:val="clear" w:color="auto" w:fill="FFFFFF"/>
        </w:rPr>
        <w:t>with which</w:t>
      </w:r>
      <w:r w:rsidR="00855529">
        <w:rPr>
          <w:rFonts w:ascii="Arial" w:hAnsi="Arial" w:cs="Arial"/>
          <w:bCs/>
          <w:i/>
          <w:spacing w:val="2"/>
          <w:sz w:val="21"/>
          <w:szCs w:val="21"/>
          <w:shd w:val="clear" w:color="auto" w:fill="FFFFFF"/>
        </w:rPr>
        <w:t xml:space="preserve"> they</w:t>
      </w:r>
      <w:r w:rsidR="00AB070E" w:rsidRPr="00925EEC">
        <w:rPr>
          <w:rFonts w:ascii="Arial" w:hAnsi="Arial" w:cs="Arial"/>
          <w:bCs/>
          <w:i/>
          <w:spacing w:val="2"/>
          <w:sz w:val="21"/>
          <w:szCs w:val="21"/>
          <w:shd w:val="clear" w:color="auto" w:fill="FFFFFF"/>
        </w:rPr>
        <w:t xml:space="preserve"> can detect the presence of the</w:t>
      </w:r>
      <w:r w:rsidRPr="00925EEC">
        <w:rPr>
          <w:rFonts w:ascii="Arial" w:hAnsi="Arial" w:cs="Arial"/>
          <w:bCs/>
          <w:i/>
          <w:spacing w:val="2"/>
          <w:sz w:val="21"/>
          <w:szCs w:val="21"/>
          <w:shd w:val="clear" w:color="auto" w:fill="FFFFFF"/>
        </w:rPr>
        <w:t xml:space="preserve"> virus  and the fact that the sample does not require special preparation, </w:t>
      </w:r>
      <w:r w:rsidR="00AB070E" w:rsidRPr="00925EEC">
        <w:rPr>
          <w:rFonts w:ascii="Arial" w:hAnsi="Arial" w:cs="Arial"/>
          <w:bCs/>
          <w:i/>
          <w:spacing w:val="2"/>
          <w:sz w:val="21"/>
          <w:szCs w:val="21"/>
          <w:shd w:val="clear" w:color="auto" w:fill="FFFFFF"/>
        </w:rPr>
        <w:t>it need only be placed in a special solution</w:t>
      </w:r>
      <w:r w:rsidRPr="00925EEC">
        <w:rPr>
          <w:rFonts w:ascii="Arial" w:hAnsi="Arial" w:cs="Arial"/>
          <w:bCs/>
          <w:i/>
          <w:spacing w:val="2"/>
          <w:sz w:val="21"/>
          <w:szCs w:val="21"/>
          <w:shd w:val="clear" w:color="auto" w:fill="FFFFFF"/>
        </w:rPr>
        <w:t>,</w:t>
      </w:r>
      <w:r w:rsidRPr="00925EEC">
        <w:rPr>
          <w:rFonts w:ascii="Arial" w:hAnsi="Arial" w:cs="Arial"/>
          <w:bCs/>
          <w:spacing w:val="2"/>
          <w:sz w:val="21"/>
          <w:szCs w:val="21"/>
          <w:shd w:val="clear" w:color="auto" w:fill="FFFFFF"/>
        </w:rPr>
        <w:t xml:space="preserve">" </w:t>
      </w:r>
      <w:r w:rsidR="00AB070E" w:rsidRPr="00925EEC">
        <w:rPr>
          <w:rFonts w:ascii="Arial" w:hAnsi="Arial" w:cs="Arial"/>
          <w:bCs/>
          <w:spacing w:val="2"/>
          <w:sz w:val="21"/>
          <w:szCs w:val="21"/>
          <w:shd w:val="clear" w:color="auto" w:fill="FFFFFF"/>
        </w:rPr>
        <w:t>commented</w:t>
      </w:r>
      <w:r w:rsidRPr="00925EEC">
        <w:rPr>
          <w:rFonts w:ascii="Arial" w:hAnsi="Arial" w:cs="Arial"/>
          <w:bCs/>
          <w:spacing w:val="2"/>
          <w:sz w:val="21"/>
          <w:szCs w:val="21"/>
          <w:shd w:val="clear" w:color="auto" w:fill="FFFFFF"/>
        </w:rPr>
        <w:t xml:space="preserve"> </w:t>
      </w:r>
      <w:r w:rsidRPr="00925EEC">
        <w:rPr>
          <w:rFonts w:ascii="Arial" w:hAnsi="Arial" w:cs="Arial"/>
          <w:b/>
          <w:spacing w:val="2"/>
          <w:sz w:val="21"/>
          <w:szCs w:val="21"/>
          <w:shd w:val="clear" w:color="auto" w:fill="FFFFFF"/>
        </w:rPr>
        <w:t xml:space="preserve">Hana Lísalová from the Institute of Physics of the AVČR, the </w:t>
      </w:r>
      <w:r w:rsidR="00AB070E" w:rsidRPr="00925EEC">
        <w:rPr>
          <w:rFonts w:ascii="Arial" w:hAnsi="Arial" w:cs="Arial"/>
          <w:b/>
          <w:spacing w:val="2"/>
          <w:sz w:val="21"/>
          <w:szCs w:val="21"/>
          <w:shd w:val="clear" w:color="auto" w:fill="FFFFFF"/>
        </w:rPr>
        <w:t xml:space="preserve">developer </w:t>
      </w:r>
      <w:r w:rsidRPr="00925EEC">
        <w:rPr>
          <w:rFonts w:ascii="Arial" w:hAnsi="Arial" w:cs="Arial"/>
          <w:b/>
          <w:spacing w:val="2"/>
          <w:sz w:val="21"/>
          <w:szCs w:val="21"/>
          <w:shd w:val="clear" w:color="auto" w:fill="FFFFFF"/>
        </w:rPr>
        <w:t>of the new technology</w:t>
      </w:r>
      <w:r w:rsidRPr="00925EEC">
        <w:rPr>
          <w:rFonts w:ascii="Arial" w:hAnsi="Arial" w:cs="Arial"/>
          <w:bCs/>
          <w:spacing w:val="2"/>
          <w:sz w:val="21"/>
          <w:szCs w:val="21"/>
          <w:shd w:val="clear" w:color="auto" w:fill="FFFFFF"/>
        </w:rPr>
        <w:t>. "</w:t>
      </w:r>
      <w:r w:rsidRPr="00925EEC">
        <w:rPr>
          <w:rFonts w:ascii="Arial" w:hAnsi="Arial" w:cs="Arial"/>
          <w:bCs/>
          <w:i/>
          <w:spacing w:val="2"/>
          <w:sz w:val="21"/>
          <w:szCs w:val="21"/>
          <w:shd w:val="clear" w:color="auto" w:fill="FFFFFF"/>
        </w:rPr>
        <w:t xml:space="preserve">Both the PCR and the biosensor </w:t>
      </w:r>
      <w:r w:rsidR="00AB070E" w:rsidRPr="00925EEC">
        <w:rPr>
          <w:rFonts w:ascii="Arial" w:hAnsi="Arial" w:cs="Arial"/>
          <w:bCs/>
          <w:i/>
          <w:spacing w:val="2"/>
          <w:sz w:val="21"/>
          <w:szCs w:val="21"/>
          <w:shd w:val="clear" w:color="auto" w:fill="FFFFFF"/>
        </w:rPr>
        <w:t>showed</w:t>
      </w:r>
      <w:r w:rsidRPr="00925EEC">
        <w:rPr>
          <w:rFonts w:ascii="Arial" w:hAnsi="Arial" w:cs="Arial"/>
          <w:bCs/>
          <w:i/>
          <w:spacing w:val="2"/>
          <w:sz w:val="21"/>
          <w:szCs w:val="21"/>
          <w:shd w:val="clear" w:color="auto" w:fill="FFFFFF"/>
        </w:rPr>
        <w:t xml:space="preserve"> similar sensitivity</w:t>
      </w:r>
      <w:r w:rsidR="00855529">
        <w:rPr>
          <w:rFonts w:ascii="Arial" w:hAnsi="Arial" w:cs="Arial"/>
          <w:bCs/>
          <w:i/>
          <w:spacing w:val="2"/>
          <w:sz w:val="21"/>
          <w:szCs w:val="21"/>
          <w:shd w:val="clear" w:color="auto" w:fill="FFFFFF"/>
        </w:rPr>
        <w:t xml:space="preserve"> to the presence of the virus</w:t>
      </w:r>
      <w:r w:rsidRPr="00925EEC">
        <w:rPr>
          <w:rFonts w:ascii="Arial" w:hAnsi="Arial" w:cs="Arial"/>
          <w:bCs/>
          <w:i/>
          <w:spacing w:val="2"/>
          <w:sz w:val="21"/>
          <w:szCs w:val="21"/>
          <w:shd w:val="clear" w:color="auto" w:fill="FFFFFF"/>
        </w:rPr>
        <w:t xml:space="preserve">, and therefore reliability, in </w:t>
      </w:r>
      <w:r w:rsidR="00AB070E" w:rsidRPr="00925EEC">
        <w:rPr>
          <w:rFonts w:ascii="Arial" w:hAnsi="Arial" w:cs="Arial"/>
          <w:bCs/>
          <w:i/>
          <w:spacing w:val="2"/>
          <w:sz w:val="21"/>
          <w:szCs w:val="21"/>
          <w:shd w:val="clear" w:color="auto" w:fill="FFFFFF"/>
        </w:rPr>
        <w:t xml:space="preserve">terms of the </w:t>
      </w:r>
      <w:r w:rsidRPr="00925EEC">
        <w:rPr>
          <w:rFonts w:ascii="Arial" w:hAnsi="Arial" w:cs="Arial"/>
          <w:bCs/>
          <w:i/>
          <w:spacing w:val="2"/>
          <w:sz w:val="21"/>
          <w:szCs w:val="21"/>
          <w:shd w:val="clear" w:color="auto" w:fill="FFFFFF"/>
        </w:rPr>
        <w:t xml:space="preserve">testing </w:t>
      </w:r>
      <w:r w:rsidR="00AB070E" w:rsidRPr="00925EEC">
        <w:rPr>
          <w:rFonts w:ascii="Arial" w:hAnsi="Arial" w:cs="Arial"/>
          <w:bCs/>
          <w:i/>
          <w:spacing w:val="2"/>
          <w:sz w:val="21"/>
          <w:szCs w:val="21"/>
          <w:shd w:val="clear" w:color="auto" w:fill="FFFFFF"/>
        </w:rPr>
        <w:t>we did on</w:t>
      </w:r>
      <w:r w:rsidRPr="00925EEC">
        <w:rPr>
          <w:rFonts w:ascii="Arial" w:hAnsi="Arial" w:cs="Arial"/>
          <w:bCs/>
          <w:i/>
          <w:spacing w:val="2"/>
          <w:sz w:val="21"/>
          <w:szCs w:val="21"/>
          <w:shd w:val="clear" w:color="auto" w:fill="FFFFFF"/>
        </w:rPr>
        <w:t xml:space="preserve"> Prague</w:t>
      </w:r>
      <w:r w:rsidR="00AB070E" w:rsidRPr="00925EEC">
        <w:rPr>
          <w:rFonts w:ascii="Arial" w:hAnsi="Arial" w:cs="Arial"/>
          <w:bCs/>
          <w:i/>
          <w:spacing w:val="2"/>
          <w:sz w:val="21"/>
          <w:szCs w:val="21"/>
          <w:shd w:val="clear" w:color="auto" w:fill="FFFFFF"/>
        </w:rPr>
        <w:t>’s</w:t>
      </w:r>
      <w:r w:rsidRPr="00925EEC">
        <w:rPr>
          <w:rFonts w:ascii="Arial" w:hAnsi="Arial" w:cs="Arial"/>
          <w:bCs/>
          <w:i/>
          <w:spacing w:val="2"/>
          <w:sz w:val="21"/>
          <w:szCs w:val="21"/>
          <w:shd w:val="clear" w:color="auto" w:fill="FFFFFF"/>
        </w:rPr>
        <w:t xml:space="preserve"> transport</w:t>
      </w:r>
      <w:r w:rsidR="00AB070E" w:rsidRPr="00925EEC">
        <w:rPr>
          <w:rFonts w:ascii="Arial" w:hAnsi="Arial" w:cs="Arial"/>
          <w:bCs/>
          <w:i/>
          <w:spacing w:val="2"/>
          <w:sz w:val="21"/>
          <w:szCs w:val="21"/>
          <w:shd w:val="clear" w:color="auto" w:fill="FFFFFF"/>
        </w:rPr>
        <w:t xml:space="preserve"> systems</w:t>
      </w:r>
      <w:r w:rsidRPr="00925EEC">
        <w:rPr>
          <w:rFonts w:ascii="Arial" w:hAnsi="Arial" w:cs="Arial"/>
          <w:bCs/>
          <w:i/>
          <w:spacing w:val="2"/>
          <w:sz w:val="21"/>
          <w:szCs w:val="21"/>
          <w:shd w:val="clear" w:color="auto" w:fill="FFFFFF"/>
        </w:rPr>
        <w:t xml:space="preserve">, which </w:t>
      </w:r>
      <w:r w:rsidR="00AB070E" w:rsidRPr="00925EEC">
        <w:rPr>
          <w:rFonts w:ascii="Arial" w:hAnsi="Arial" w:cs="Arial"/>
          <w:bCs/>
          <w:i/>
          <w:spacing w:val="2"/>
          <w:sz w:val="21"/>
          <w:szCs w:val="21"/>
          <w:shd w:val="clear" w:color="auto" w:fill="FFFFFF"/>
        </w:rPr>
        <w:t>was</w:t>
      </w:r>
      <w:r w:rsidRPr="00925EEC">
        <w:rPr>
          <w:rFonts w:ascii="Arial" w:hAnsi="Arial" w:cs="Arial"/>
          <w:bCs/>
          <w:i/>
          <w:spacing w:val="2"/>
          <w:sz w:val="21"/>
          <w:szCs w:val="21"/>
          <w:shd w:val="clear" w:color="auto" w:fill="FFFFFF"/>
        </w:rPr>
        <w:t xml:space="preserve"> great news for the scientific team</w:t>
      </w:r>
      <w:r w:rsidRPr="00925EEC">
        <w:rPr>
          <w:rFonts w:ascii="Arial" w:hAnsi="Arial" w:cs="Arial"/>
          <w:bCs/>
          <w:spacing w:val="2"/>
          <w:sz w:val="21"/>
          <w:szCs w:val="21"/>
          <w:shd w:val="clear" w:color="auto" w:fill="FFFFFF"/>
        </w:rPr>
        <w:t xml:space="preserve">," </w:t>
      </w:r>
      <w:r w:rsidRPr="00925EEC">
        <w:rPr>
          <w:rFonts w:ascii="Arial" w:hAnsi="Arial" w:cs="Arial"/>
          <w:b/>
          <w:spacing w:val="2"/>
          <w:sz w:val="21"/>
          <w:szCs w:val="21"/>
          <w:shd w:val="clear" w:color="auto" w:fill="FFFFFF"/>
        </w:rPr>
        <w:t>Hana Lísalová</w:t>
      </w:r>
      <w:r w:rsidR="00AB070E" w:rsidRPr="00925EEC">
        <w:rPr>
          <w:rFonts w:ascii="Arial" w:hAnsi="Arial" w:cs="Arial"/>
          <w:bCs/>
          <w:spacing w:val="2"/>
          <w:sz w:val="21"/>
          <w:szCs w:val="21"/>
          <w:shd w:val="clear" w:color="auto" w:fill="FFFFFF"/>
        </w:rPr>
        <w:t xml:space="preserve"> added.</w:t>
      </w:r>
    </w:p>
    <w:p w14:paraId="72915E93" w14:textId="77777777" w:rsidR="00446EBD" w:rsidRPr="00925EEC" w:rsidRDefault="00446EBD" w:rsidP="009A749A">
      <w:pPr>
        <w:spacing w:line="360" w:lineRule="auto"/>
        <w:jc w:val="both"/>
        <w:rPr>
          <w:rFonts w:ascii="Arial" w:hAnsi="Arial" w:cs="Arial"/>
          <w:bCs/>
          <w:spacing w:val="2"/>
          <w:sz w:val="21"/>
          <w:szCs w:val="21"/>
          <w:shd w:val="clear" w:color="auto" w:fill="FFFFFF"/>
        </w:rPr>
      </w:pPr>
    </w:p>
    <w:p w14:paraId="4DE61FF8" w14:textId="77777777" w:rsidR="00446EBD" w:rsidRPr="00925EEC" w:rsidRDefault="00446EBD" w:rsidP="009A749A">
      <w:pPr>
        <w:spacing w:line="360" w:lineRule="auto"/>
        <w:jc w:val="both"/>
        <w:rPr>
          <w:rFonts w:ascii="Arial" w:hAnsi="Arial" w:cs="Arial"/>
          <w:b/>
          <w:i/>
          <w:iCs/>
          <w:spacing w:val="2"/>
          <w:sz w:val="21"/>
          <w:szCs w:val="21"/>
          <w:shd w:val="clear" w:color="auto" w:fill="FFFFFF"/>
        </w:rPr>
      </w:pPr>
      <w:r w:rsidRPr="00925EEC">
        <w:rPr>
          <w:rFonts w:ascii="Arial" w:hAnsi="Arial" w:cs="Arial"/>
          <w:b/>
          <w:i/>
          <w:iCs/>
          <w:spacing w:val="2"/>
          <w:sz w:val="21"/>
          <w:szCs w:val="21"/>
          <w:shd w:val="clear" w:color="auto" w:fill="FFFFFF"/>
        </w:rPr>
        <w:t xml:space="preserve">Where the </w:t>
      </w:r>
      <w:r w:rsidR="00AB070E" w:rsidRPr="00925EEC">
        <w:rPr>
          <w:rFonts w:ascii="Arial" w:hAnsi="Arial" w:cs="Arial"/>
          <w:b/>
          <w:i/>
          <w:iCs/>
          <w:spacing w:val="2"/>
          <w:sz w:val="21"/>
          <w:szCs w:val="21"/>
          <w:shd w:val="clear" w:color="auto" w:fill="FFFFFF"/>
        </w:rPr>
        <w:t>Samples Were C</w:t>
      </w:r>
      <w:r w:rsidRPr="00925EEC">
        <w:rPr>
          <w:rFonts w:ascii="Arial" w:hAnsi="Arial" w:cs="Arial"/>
          <w:b/>
          <w:i/>
          <w:iCs/>
          <w:spacing w:val="2"/>
          <w:sz w:val="21"/>
          <w:szCs w:val="21"/>
          <w:shd w:val="clear" w:color="auto" w:fill="FFFFFF"/>
        </w:rPr>
        <w:t>ollected</w:t>
      </w:r>
    </w:p>
    <w:p w14:paraId="10653C99" w14:textId="77777777" w:rsidR="00446EBD" w:rsidRPr="00925EEC" w:rsidRDefault="00446EBD" w:rsidP="009A749A">
      <w:pPr>
        <w:spacing w:line="360" w:lineRule="auto"/>
        <w:jc w:val="both"/>
        <w:rPr>
          <w:rFonts w:ascii="Arial" w:hAnsi="Arial" w:cs="Arial"/>
          <w:bCs/>
          <w:spacing w:val="2"/>
          <w:sz w:val="21"/>
          <w:szCs w:val="21"/>
          <w:shd w:val="clear" w:color="auto" w:fill="FFFFFF"/>
        </w:rPr>
      </w:pPr>
      <w:r w:rsidRPr="00925EEC">
        <w:rPr>
          <w:rFonts w:ascii="Arial" w:hAnsi="Arial" w:cs="Arial"/>
          <w:bCs/>
          <w:spacing w:val="2"/>
          <w:sz w:val="21"/>
          <w:szCs w:val="21"/>
          <w:shd w:val="clear" w:color="auto" w:fill="FFFFFF"/>
        </w:rPr>
        <w:t xml:space="preserve">For the </w:t>
      </w:r>
      <w:r w:rsidR="00AB070E" w:rsidRPr="00925EEC">
        <w:rPr>
          <w:rFonts w:ascii="Arial" w:hAnsi="Arial" w:cs="Arial"/>
          <w:bCs/>
          <w:spacing w:val="2"/>
          <w:sz w:val="21"/>
          <w:szCs w:val="21"/>
          <w:shd w:val="clear" w:color="auto" w:fill="FFFFFF"/>
        </w:rPr>
        <w:t>surface sample</w:t>
      </w:r>
      <w:r w:rsidR="00855529">
        <w:rPr>
          <w:rFonts w:ascii="Arial" w:hAnsi="Arial" w:cs="Arial"/>
          <w:bCs/>
          <w:spacing w:val="2"/>
          <w:sz w:val="21"/>
          <w:szCs w:val="21"/>
          <w:shd w:val="clear" w:color="auto" w:fill="FFFFFF"/>
        </w:rPr>
        <w:t>s</w:t>
      </w:r>
      <w:r w:rsidR="00AB070E" w:rsidRPr="00925EEC">
        <w:rPr>
          <w:rFonts w:ascii="Arial" w:hAnsi="Arial" w:cs="Arial"/>
          <w:bCs/>
          <w:spacing w:val="2"/>
          <w:sz w:val="21"/>
          <w:szCs w:val="21"/>
          <w:shd w:val="clear" w:color="auto" w:fill="FFFFFF"/>
        </w:rPr>
        <w:t xml:space="preserve"> taken</w:t>
      </w:r>
      <w:r w:rsidRPr="00925EEC">
        <w:rPr>
          <w:rFonts w:ascii="Arial" w:hAnsi="Arial" w:cs="Arial"/>
          <w:bCs/>
          <w:spacing w:val="2"/>
          <w:sz w:val="21"/>
          <w:szCs w:val="21"/>
          <w:shd w:val="clear" w:color="auto" w:fill="FFFFFF"/>
        </w:rPr>
        <w:t xml:space="preserve">, DPP deliberately chose </w:t>
      </w:r>
      <w:r w:rsidR="00AB070E" w:rsidRPr="00925EEC">
        <w:rPr>
          <w:rFonts w:ascii="Arial" w:hAnsi="Arial" w:cs="Arial"/>
          <w:bCs/>
          <w:spacing w:val="2"/>
          <w:sz w:val="21"/>
          <w:szCs w:val="21"/>
          <w:shd w:val="clear" w:color="auto" w:fill="FFFFFF"/>
        </w:rPr>
        <w:t>M</w:t>
      </w:r>
      <w:r w:rsidRPr="00925EEC">
        <w:rPr>
          <w:rFonts w:ascii="Arial" w:hAnsi="Arial" w:cs="Arial"/>
          <w:bCs/>
          <w:spacing w:val="2"/>
          <w:sz w:val="21"/>
          <w:szCs w:val="21"/>
          <w:shd w:val="clear" w:color="auto" w:fill="FFFFFF"/>
        </w:rPr>
        <w:t xml:space="preserve">etro lines and stations that </w:t>
      </w:r>
      <w:r w:rsidR="00AB070E" w:rsidRPr="00925EEC">
        <w:rPr>
          <w:rFonts w:ascii="Arial" w:hAnsi="Arial" w:cs="Arial"/>
          <w:bCs/>
          <w:spacing w:val="2"/>
          <w:sz w:val="21"/>
          <w:szCs w:val="21"/>
          <w:shd w:val="clear" w:color="auto" w:fill="FFFFFF"/>
        </w:rPr>
        <w:t>were in</w:t>
      </w:r>
      <w:r w:rsidRPr="00925EEC">
        <w:rPr>
          <w:rFonts w:ascii="Arial" w:hAnsi="Arial" w:cs="Arial"/>
          <w:bCs/>
          <w:spacing w:val="2"/>
          <w:sz w:val="21"/>
          <w:szCs w:val="21"/>
          <w:shd w:val="clear" w:color="auto" w:fill="FFFFFF"/>
        </w:rPr>
        <w:t xml:space="preserve"> close </w:t>
      </w:r>
      <w:r w:rsidR="00AB070E" w:rsidRPr="00925EEC">
        <w:rPr>
          <w:rFonts w:ascii="Arial" w:hAnsi="Arial" w:cs="Arial"/>
          <w:bCs/>
          <w:spacing w:val="2"/>
          <w:sz w:val="21"/>
          <w:szCs w:val="21"/>
          <w:shd w:val="clear" w:color="auto" w:fill="FFFFFF"/>
        </w:rPr>
        <w:t xml:space="preserve">proximity </w:t>
      </w:r>
      <w:r w:rsidRPr="00925EEC">
        <w:rPr>
          <w:rFonts w:ascii="Arial" w:hAnsi="Arial" w:cs="Arial"/>
          <w:bCs/>
          <w:spacing w:val="2"/>
          <w:sz w:val="21"/>
          <w:szCs w:val="21"/>
          <w:shd w:val="clear" w:color="auto" w:fill="FFFFFF"/>
        </w:rPr>
        <w:t>to major Prague hospitals, clinics and medical facilities.</w:t>
      </w:r>
    </w:p>
    <w:p w14:paraId="16D26259" w14:textId="77777777" w:rsidR="00446EBD" w:rsidRPr="00925EEC" w:rsidRDefault="00446EBD" w:rsidP="009A749A">
      <w:pPr>
        <w:spacing w:line="360" w:lineRule="auto"/>
        <w:jc w:val="both"/>
        <w:rPr>
          <w:rFonts w:ascii="Arial" w:hAnsi="Arial" w:cs="Arial"/>
          <w:bCs/>
          <w:spacing w:val="2"/>
          <w:sz w:val="21"/>
          <w:szCs w:val="21"/>
          <w:shd w:val="clear" w:color="auto" w:fill="FFFFFF"/>
        </w:rPr>
      </w:pPr>
    </w:p>
    <w:p w14:paraId="20139C9E" w14:textId="2D2473EB" w:rsidR="009A749A" w:rsidRPr="00925EEC" w:rsidRDefault="00446EBD" w:rsidP="009A749A">
      <w:pPr>
        <w:spacing w:line="360" w:lineRule="auto"/>
        <w:jc w:val="both"/>
        <w:rPr>
          <w:rFonts w:ascii="Arial" w:hAnsi="Arial" w:cs="Arial"/>
          <w:bCs/>
          <w:spacing w:val="2"/>
          <w:sz w:val="21"/>
          <w:szCs w:val="21"/>
          <w:shd w:val="clear" w:color="auto" w:fill="FFFFFF"/>
        </w:rPr>
      </w:pPr>
      <w:r w:rsidRPr="00925EEC">
        <w:rPr>
          <w:rFonts w:ascii="Arial" w:hAnsi="Arial" w:cs="Arial"/>
          <w:bCs/>
          <w:spacing w:val="2"/>
          <w:sz w:val="21"/>
          <w:szCs w:val="21"/>
          <w:shd w:val="clear" w:color="auto" w:fill="FFFFFF"/>
        </w:rPr>
        <w:t xml:space="preserve">For buses, the </w:t>
      </w:r>
      <w:r w:rsidR="00AB070E" w:rsidRPr="00925EEC">
        <w:rPr>
          <w:rFonts w:ascii="Arial" w:hAnsi="Arial" w:cs="Arial"/>
          <w:bCs/>
          <w:spacing w:val="2"/>
          <w:sz w:val="21"/>
          <w:szCs w:val="21"/>
          <w:shd w:val="clear" w:color="auto" w:fill="FFFFFF"/>
        </w:rPr>
        <w:t>surface samples</w:t>
      </w:r>
      <w:r w:rsidRPr="00925EEC">
        <w:rPr>
          <w:rFonts w:ascii="Arial" w:hAnsi="Arial" w:cs="Arial"/>
          <w:bCs/>
          <w:spacing w:val="2"/>
          <w:sz w:val="21"/>
          <w:szCs w:val="21"/>
          <w:shd w:val="clear" w:color="auto" w:fill="FFFFFF"/>
        </w:rPr>
        <w:t xml:space="preserve"> </w:t>
      </w:r>
      <w:r w:rsidR="00AB070E" w:rsidRPr="00925EEC">
        <w:rPr>
          <w:rFonts w:ascii="Arial" w:hAnsi="Arial" w:cs="Arial"/>
          <w:bCs/>
          <w:spacing w:val="2"/>
          <w:sz w:val="21"/>
          <w:szCs w:val="21"/>
          <w:shd w:val="clear" w:color="auto" w:fill="FFFFFF"/>
        </w:rPr>
        <w:t>were taken</w:t>
      </w:r>
      <w:r w:rsidRPr="00925EEC">
        <w:rPr>
          <w:rFonts w:ascii="Arial" w:hAnsi="Arial" w:cs="Arial"/>
          <w:bCs/>
          <w:spacing w:val="2"/>
          <w:sz w:val="21"/>
          <w:szCs w:val="21"/>
          <w:shd w:val="clear" w:color="auto" w:fill="FFFFFF"/>
        </w:rPr>
        <w:t xml:space="preserve"> on </w:t>
      </w:r>
      <w:r w:rsidR="006F2D93" w:rsidRPr="00925EEC">
        <w:rPr>
          <w:rFonts w:ascii="Arial" w:hAnsi="Arial" w:cs="Arial"/>
          <w:bCs/>
          <w:spacing w:val="2"/>
          <w:sz w:val="21"/>
          <w:szCs w:val="21"/>
          <w:shd w:val="clear" w:color="auto" w:fill="FFFFFF"/>
        </w:rPr>
        <w:t>L</w:t>
      </w:r>
      <w:r w:rsidRPr="00925EEC">
        <w:rPr>
          <w:rFonts w:ascii="Arial" w:hAnsi="Arial" w:cs="Arial"/>
          <w:bCs/>
          <w:spacing w:val="2"/>
          <w:sz w:val="21"/>
          <w:szCs w:val="21"/>
          <w:shd w:val="clear" w:color="auto" w:fill="FFFFFF"/>
        </w:rPr>
        <w:t xml:space="preserve">ines 124, 139, 150, 188, 199 and 213 at the </w:t>
      </w:r>
      <w:proofErr w:type="spellStart"/>
      <w:r w:rsidRPr="00925EEC">
        <w:rPr>
          <w:rFonts w:ascii="Arial" w:hAnsi="Arial" w:cs="Arial"/>
          <w:bCs/>
          <w:spacing w:val="2"/>
          <w:sz w:val="21"/>
          <w:szCs w:val="21"/>
          <w:shd w:val="clear" w:color="auto" w:fill="FFFFFF"/>
        </w:rPr>
        <w:t>Želivského</w:t>
      </w:r>
      <w:proofErr w:type="spellEnd"/>
      <w:r w:rsidRPr="00925EEC">
        <w:rPr>
          <w:rFonts w:ascii="Arial" w:hAnsi="Arial" w:cs="Arial"/>
          <w:bCs/>
          <w:spacing w:val="2"/>
          <w:sz w:val="21"/>
          <w:szCs w:val="21"/>
          <w:shd w:val="clear" w:color="auto" w:fill="FFFFFF"/>
        </w:rPr>
        <w:t xml:space="preserve"> turn</w:t>
      </w:r>
      <w:r w:rsidR="00DE035D">
        <w:rPr>
          <w:rFonts w:ascii="Arial" w:hAnsi="Arial" w:cs="Arial"/>
          <w:bCs/>
          <w:spacing w:val="2"/>
          <w:sz w:val="21"/>
          <w:szCs w:val="21"/>
          <w:shd w:val="clear" w:color="auto" w:fill="FFFFFF"/>
        </w:rPr>
        <w:t>ing loop</w:t>
      </w:r>
      <w:r w:rsidRPr="00925EEC">
        <w:rPr>
          <w:rFonts w:ascii="Arial" w:hAnsi="Arial" w:cs="Arial"/>
          <w:bCs/>
          <w:spacing w:val="2"/>
          <w:sz w:val="21"/>
          <w:szCs w:val="21"/>
          <w:shd w:val="clear" w:color="auto" w:fill="FFFFFF"/>
        </w:rPr>
        <w:t>. In each vehicle, there were up to 11 selected places that passengers most often touch</w:t>
      </w:r>
      <w:r w:rsidR="006F2D93">
        <w:rPr>
          <w:rFonts w:ascii="Arial" w:hAnsi="Arial" w:cs="Arial"/>
          <w:bCs/>
          <w:spacing w:val="2"/>
          <w:sz w:val="21"/>
          <w:szCs w:val="21"/>
          <w:shd w:val="clear" w:color="auto" w:fill="FFFFFF"/>
        </w:rPr>
        <w:t xml:space="preserve"> that were tested. These include locations</w:t>
      </w:r>
      <w:r w:rsidRPr="00925EEC">
        <w:rPr>
          <w:rFonts w:ascii="Arial" w:hAnsi="Arial" w:cs="Arial"/>
          <w:bCs/>
          <w:spacing w:val="2"/>
          <w:sz w:val="21"/>
          <w:szCs w:val="21"/>
          <w:shd w:val="clear" w:color="auto" w:fill="FFFFFF"/>
        </w:rPr>
        <w:t xml:space="preserve"> such as the door open button</w:t>
      </w:r>
      <w:r w:rsidR="006F2D93">
        <w:rPr>
          <w:rFonts w:ascii="Arial" w:hAnsi="Arial" w:cs="Arial"/>
          <w:bCs/>
          <w:spacing w:val="2"/>
          <w:sz w:val="21"/>
          <w:szCs w:val="21"/>
          <w:shd w:val="clear" w:color="auto" w:fill="FFFFFF"/>
        </w:rPr>
        <w:t>s</w:t>
      </w:r>
      <w:r w:rsidRPr="00925EEC">
        <w:rPr>
          <w:rFonts w:ascii="Arial" w:hAnsi="Arial" w:cs="Arial"/>
          <w:bCs/>
          <w:spacing w:val="2"/>
          <w:sz w:val="21"/>
          <w:szCs w:val="21"/>
          <w:shd w:val="clear" w:color="auto" w:fill="FFFFFF"/>
        </w:rPr>
        <w:t>, ticket marker</w:t>
      </w:r>
      <w:r w:rsidR="006F2D93">
        <w:rPr>
          <w:rFonts w:ascii="Arial" w:hAnsi="Arial" w:cs="Arial"/>
          <w:bCs/>
          <w:spacing w:val="2"/>
          <w:sz w:val="21"/>
          <w:szCs w:val="21"/>
          <w:shd w:val="clear" w:color="auto" w:fill="FFFFFF"/>
        </w:rPr>
        <w:t>s</w:t>
      </w:r>
      <w:r w:rsidRPr="00925EEC">
        <w:rPr>
          <w:rFonts w:ascii="Arial" w:hAnsi="Arial" w:cs="Arial"/>
          <w:bCs/>
          <w:spacing w:val="2"/>
          <w:sz w:val="21"/>
          <w:szCs w:val="21"/>
          <w:shd w:val="clear" w:color="auto" w:fill="FFFFFF"/>
        </w:rPr>
        <w:t>, door handle</w:t>
      </w:r>
      <w:r w:rsidR="006F2D93">
        <w:rPr>
          <w:rFonts w:ascii="Arial" w:hAnsi="Arial" w:cs="Arial"/>
          <w:bCs/>
          <w:spacing w:val="2"/>
          <w:sz w:val="21"/>
          <w:szCs w:val="21"/>
          <w:shd w:val="clear" w:color="auto" w:fill="FFFFFF"/>
        </w:rPr>
        <w:t>s</w:t>
      </w:r>
      <w:r w:rsidRPr="00925EEC">
        <w:rPr>
          <w:rFonts w:ascii="Arial" w:hAnsi="Arial" w:cs="Arial"/>
          <w:bCs/>
          <w:spacing w:val="2"/>
          <w:sz w:val="21"/>
          <w:szCs w:val="21"/>
          <w:shd w:val="clear" w:color="auto" w:fill="FFFFFF"/>
        </w:rPr>
        <w:t xml:space="preserve"> and vertical </w:t>
      </w:r>
      <w:r w:rsidR="00AB070E" w:rsidRPr="00925EEC">
        <w:rPr>
          <w:rFonts w:ascii="Arial" w:hAnsi="Arial" w:cs="Arial"/>
          <w:bCs/>
          <w:spacing w:val="2"/>
          <w:sz w:val="21"/>
          <w:szCs w:val="21"/>
          <w:shd w:val="clear" w:color="auto" w:fill="FFFFFF"/>
        </w:rPr>
        <w:t xml:space="preserve">and </w:t>
      </w:r>
      <w:r w:rsidRPr="00925EEC">
        <w:rPr>
          <w:rFonts w:ascii="Arial" w:hAnsi="Arial" w:cs="Arial"/>
          <w:bCs/>
          <w:spacing w:val="2"/>
          <w:sz w:val="21"/>
          <w:szCs w:val="21"/>
          <w:shd w:val="clear" w:color="auto" w:fill="FFFFFF"/>
        </w:rPr>
        <w:t xml:space="preserve">horizontal </w:t>
      </w:r>
      <w:r w:rsidR="00AB070E" w:rsidRPr="00925EEC">
        <w:rPr>
          <w:rFonts w:ascii="Arial" w:hAnsi="Arial" w:cs="Arial"/>
          <w:bCs/>
          <w:spacing w:val="2"/>
          <w:sz w:val="21"/>
          <w:szCs w:val="21"/>
          <w:shd w:val="clear" w:color="auto" w:fill="FFFFFF"/>
        </w:rPr>
        <w:t xml:space="preserve">grab </w:t>
      </w:r>
      <w:r w:rsidRPr="00925EEC">
        <w:rPr>
          <w:rFonts w:ascii="Arial" w:hAnsi="Arial" w:cs="Arial"/>
          <w:bCs/>
          <w:spacing w:val="2"/>
          <w:sz w:val="21"/>
          <w:szCs w:val="21"/>
          <w:shd w:val="clear" w:color="auto" w:fill="FFFFFF"/>
        </w:rPr>
        <w:t>bar</w:t>
      </w:r>
      <w:r w:rsidR="006F2D93">
        <w:rPr>
          <w:rFonts w:ascii="Arial" w:hAnsi="Arial" w:cs="Arial"/>
          <w:bCs/>
          <w:spacing w:val="2"/>
          <w:sz w:val="21"/>
          <w:szCs w:val="21"/>
          <w:shd w:val="clear" w:color="auto" w:fill="FFFFFF"/>
        </w:rPr>
        <w:t>s</w:t>
      </w:r>
      <w:r w:rsidRPr="00925EEC">
        <w:rPr>
          <w:rFonts w:ascii="Arial" w:hAnsi="Arial" w:cs="Arial"/>
          <w:bCs/>
          <w:spacing w:val="2"/>
          <w:sz w:val="21"/>
          <w:szCs w:val="21"/>
          <w:shd w:val="clear" w:color="auto" w:fill="FFFFFF"/>
        </w:rPr>
        <w:t>, seat handle</w:t>
      </w:r>
      <w:r w:rsidR="00AB070E" w:rsidRPr="00925EEC">
        <w:rPr>
          <w:rFonts w:ascii="Arial" w:hAnsi="Arial" w:cs="Arial"/>
          <w:bCs/>
          <w:spacing w:val="2"/>
          <w:sz w:val="21"/>
          <w:szCs w:val="21"/>
          <w:shd w:val="clear" w:color="auto" w:fill="FFFFFF"/>
        </w:rPr>
        <w:t>s</w:t>
      </w:r>
      <w:r w:rsidRPr="00925EEC">
        <w:rPr>
          <w:rFonts w:ascii="Arial" w:hAnsi="Arial" w:cs="Arial"/>
          <w:bCs/>
          <w:spacing w:val="2"/>
          <w:sz w:val="21"/>
          <w:szCs w:val="21"/>
          <w:shd w:val="clear" w:color="auto" w:fill="FFFFFF"/>
        </w:rPr>
        <w:t xml:space="preserve">, </w:t>
      </w:r>
      <w:r w:rsidR="00AB070E" w:rsidRPr="00925EEC">
        <w:rPr>
          <w:rFonts w:ascii="Arial" w:hAnsi="Arial" w:cs="Arial"/>
          <w:bCs/>
          <w:spacing w:val="2"/>
          <w:sz w:val="21"/>
          <w:szCs w:val="21"/>
          <w:shd w:val="clear" w:color="auto" w:fill="FFFFFF"/>
        </w:rPr>
        <w:t xml:space="preserve">the </w:t>
      </w:r>
      <w:r w:rsidRPr="00925EEC">
        <w:rPr>
          <w:rFonts w:ascii="Arial" w:hAnsi="Arial" w:cs="Arial"/>
          <w:bCs/>
          <w:spacing w:val="2"/>
          <w:sz w:val="21"/>
          <w:szCs w:val="21"/>
          <w:shd w:val="clear" w:color="auto" w:fill="FFFFFF"/>
        </w:rPr>
        <w:t xml:space="preserve">horizontal bar at the designated place for strollers, seat upholstery </w:t>
      </w:r>
      <w:r w:rsidR="00AB070E" w:rsidRPr="00925EEC">
        <w:rPr>
          <w:rFonts w:ascii="Arial" w:hAnsi="Arial" w:cs="Arial"/>
          <w:bCs/>
          <w:spacing w:val="2"/>
          <w:sz w:val="21"/>
          <w:szCs w:val="21"/>
          <w:shd w:val="clear" w:color="auto" w:fill="FFFFFF"/>
        </w:rPr>
        <w:t>and the Stop</w:t>
      </w:r>
      <w:r w:rsidRPr="00925EEC">
        <w:rPr>
          <w:rFonts w:ascii="Arial" w:hAnsi="Arial" w:cs="Arial"/>
          <w:bCs/>
          <w:spacing w:val="2"/>
          <w:sz w:val="21"/>
          <w:szCs w:val="21"/>
          <w:shd w:val="clear" w:color="auto" w:fill="FFFFFF"/>
        </w:rPr>
        <w:t xml:space="preserve"> button. The researchers </w:t>
      </w:r>
      <w:r w:rsidR="00AB070E" w:rsidRPr="00925EEC">
        <w:rPr>
          <w:rFonts w:ascii="Arial" w:hAnsi="Arial" w:cs="Arial"/>
          <w:bCs/>
          <w:spacing w:val="2"/>
          <w:sz w:val="21"/>
          <w:szCs w:val="21"/>
          <w:shd w:val="clear" w:color="auto" w:fill="FFFFFF"/>
        </w:rPr>
        <w:t>swabbed</w:t>
      </w:r>
      <w:r w:rsidRPr="00925EEC">
        <w:rPr>
          <w:rFonts w:ascii="Arial" w:hAnsi="Arial" w:cs="Arial"/>
          <w:bCs/>
          <w:spacing w:val="2"/>
          <w:sz w:val="21"/>
          <w:szCs w:val="21"/>
          <w:shd w:val="clear" w:color="auto" w:fill="FFFFFF"/>
        </w:rPr>
        <w:t xml:space="preserve"> a total of 154 </w:t>
      </w:r>
      <w:r w:rsidR="006F2D93">
        <w:rPr>
          <w:rFonts w:ascii="Arial" w:hAnsi="Arial" w:cs="Arial"/>
          <w:bCs/>
          <w:spacing w:val="2"/>
          <w:sz w:val="21"/>
          <w:szCs w:val="21"/>
          <w:shd w:val="clear" w:color="auto" w:fill="FFFFFF"/>
        </w:rPr>
        <w:t>places</w:t>
      </w:r>
      <w:r w:rsidR="00AB070E" w:rsidRPr="00925EEC">
        <w:rPr>
          <w:rFonts w:ascii="Arial" w:hAnsi="Arial" w:cs="Arial"/>
          <w:bCs/>
          <w:spacing w:val="2"/>
          <w:sz w:val="21"/>
          <w:szCs w:val="21"/>
          <w:shd w:val="clear" w:color="auto" w:fill="FFFFFF"/>
        </w:rPr>
        <w:t xml:space="preserve"> on these</w:t>
      </w:r>
      <w:r w:rsidRPr="00925EEC">
        <w:rPr>
          <w:rFonts w:ascii="Arial" w:hAnsi="Arial" w:cs="Arial"/>
          <w:bCs/>
          <w:spacing w:val="2"/>
          <w:sz w:val="21"/>
          <w:szCs w:val="21"/>
          <w:shd w:val="clear" w:color="auto" w:fill="FFFFFF"/>
        </w:rPr>
        <w:t xml:space="preserve"> buses.</w:t>
      </w:r>
    </w:p>
    <w:p w14:paraId="2B6C1A4A" w14:textId="77777777" w:rsidR="00446EBD" w:rsidRPr="00925EEC" w:rsidRDefault="00446EBD" w:rsidP="009A749A">
      <w:pPr>
        <w:spacing w:line="360" w:lineRule="auto"/>
        <w:jc w:val="both"/>
        <w:rPr>
          <w:rFonts w:ascii="Arial" w:hAnsi="Arial" w:cs="Arial"/>
          <w:bCs/>
          <w:spacing w:val="2"/>
          <w:sz w:val="21"/>
          <w:szCs w:val="21"/>
          <w:shd w:val="clear" w:color="auto" w:fill="FFFFFF"/>
        </w:rPr>
      </w:pPr>
    </w:p>
    <w:p w14:paraId="6D3947E5" w14:textId="6A7FD43D" w:rsidR="009A749A" w:rsidRDefault="00AB070E" w:rsidP="009A749A">
      <w:pPr>
        <w:spacing w:line="360" w:lineRule="auto"/>
        <w:jc w:val="both"/>
        <w:rPr>
          <w:rFonts w:ascii="Arial" w:hAnsi="Arial" w:cs="Arial"/>
          <w:bCs/>
          <w:spacing w:val="2"/>
          <w:sz w:val="21"/>
          <w:szCs w:val="21"/>
          <w:shd w:val="clear" w:color="auto" w:fill="FFFFFF"/>
        </w:rPr>
      </w:pPr>
      <w:r w:rsidRPr="00925EEC">
        <w:rPr>
          <w:rFonts w:ascii="Arial" w:hAnsi="Arial" w:cs="Arial"/>
          <w:bCs/>
          <w:spacing w:val="2"/>
          <w:sz w:val="21"/>
          <w:szCs w:val="21"/>
          <w:shd w:val="clear" w:color="auto" w:fill="FFFFFF"/>
        </w:rPr>
        <w:t>Trams were sampled at</w:t>
      </w:r>
      <w:r w:rsidR="00446EBD" w:rsidRPr="00925EEC">
        <w:rPr>
          <w:rFonts w:ascii="Arial" w:hAnsi="Arial" w:cs="Arial"/>
          <w:bCs/>
          <w:spacing w:val="2"/>
          <w:sz w:val="21"/>
          <w:szCs w:val="21"/>
          <w:shd w:val="clear" w:color="auto" w:fill="FFFFFF"/>
        </w:rPr>
        <w:t xml:space="preserve"> the Březiněveská </w:t>
      </w:r>
      <w:r w:rsidR="006F2D93" w:rsidRPr="00925EEC">
        <w:rPr>
          <w:rFonts w:ascii="Arial" w:hAnsi="Arial" w:cs="Arial"/>
          <w:bCs/>
          <w:spacing w:val="2"/>
          <w:sz w:val="21"/>
          <w:szCs w:val="21"/>
          <w:shd w:val="clear" w:color="auto" w:fill="FFFFFF"/>
        </w:rPr>
        <w:t>L</w:t>
      </w:r>
      <w:r w:rsidR="00446EBD" w:rsidRPr="00925EEC">
        <w:rPr>
          <w:rFonts w:ascii="Arial" w:hAnsi="Arial" w:cs="Arial"/>
          <w:bCs/>
          <w:spacing w:val="2"/>
          <w:sz w:val="21"/>
          <w:szCs w:val="21"/>
          <w:shd w:val="clear" w:color="auto" w:fill="FFFFFF"/>
        </w:rPr>
        <w:t xml:space="preserve">oop on </w:t>
      </w:r>
      <w:r w:rsidR="006F2D93" w:rsidRPr="00925EEC">
        <w:rPr>
          <w:rFonts w:ascii="Arial" w:hAnsi="Arial" w:cs="Arial"/>
          <w:bCs/>
          <w:spacing w:val="2"/>
          <w:sz w:val="21"/>
          <w:szCs w:val="21"/>
          <w:shd w:val="clear" w:color="auto" w:fill="FFFFFF"/>
        </w:rPr>
        <w:t>Lines</w:t>
      </w:r>
      <w:r w:rsidR="00446EBD" w:rsidRPr="00925EEC">
        <w:rPr>
          <w:rFonts w:ascii="Arial" w:hAnsi="Arial" w:cs="Arial"/>
          <w:bCs/>
          <w:spacing w:val="2"/>
          <w:sz w:val="21"/>
          <w:szCs w:val="21"/>
          <w:shd w:val="clear" w:color="auto" w:fill="FFFFFF"/>
        </w:rPr>
        <w:t xml:space="preserve"> 3 and 24. Researchers selected 12 </w:t>
      </w:r>
      <w:r w:rsidR="006F2D93">
        <w:rPr>
          <w:rFonts w:ascii="Arial" w:hAnsi="Arial" w:cs="Arial"/>
          <w:bCs/>
          <w:spacing w:val="2"/>
          <w:sz w:val="21"/>
          <w:szCs w:val="21"/>
          <w:shd w:val="clear" w:color="auto" w:fill="FFFFFF"/>
        </w:rPr>
        <w:t>location</w:t>
      </w:r>
      <w:r w:rsidR="00446EBD" w:rsidRPr="00925EEC">
        <w:rPr>
          <w:rFonts w:ascii="Arial" w:hAnsi="Arial" w:cs="Arial"/>
          <w:bCs/>
          <w:spacing w:val="2"/>
          <w:sz w:val="21"/>
          <w:szCs w:val="21"/>
          <w:shd w:val="clear" w:color="auto" w:fill="FFFFFF"/>
        </w:rPr>
        <w:t xml:space="preserve">s in each vehicle, similar </w:t>
      </w:r>
      <w:r w:rsidR="006F2D93">
        <w:rPr>
          <w:rFonts w:ascii="Arial" w:hAnsi="Arial" w:cs="Arial"/>
          <w:bCs/>
          <w:spacing w:val="2"/>
          <w:sz w:val="21"/>
          <w:szCs w:val="21"/>
          <w:shd w:val="clear" w:color="auto" w:fill="FFFFFF"/>
        </w:rPr>
        <w:t>to where samples were taken on</w:t>
      </w:r>
      <w:r w:rsidR="00446EBD" w:rsidRPr="00925EEC">
        <w:rPr>
          <w:rFonts w:ascii="Arial" w:hAnsi="Arial" w:cs="Arial"/>
          <w:bCs/>
          <w:spacing w:val="2"/>
          <w:sz w:val="21"/>
          <w:szCs w:val="21"/>
          <w:shd w:val="clear" w:color="auto" w:fill="FFFFFF"/>
        </w:rPr>
        <w:t xml:space="preserve"> buses</w:t>
      </w:r>
      <w:r w:rsidRPr="00925EEC">
        <w:rPr>
          <w:rFonts w:ascii="Arial" w:hAnsi="Arial" w:cs="Arial"/>
          <w:bCs/>
          <w:spacing w:val="2"/>
          <w:sz w:val="21"/>
          <w:szCs w:val="21"/>
          <w:shd w:val="clear" w:color="auto" w:fill="FFFFFF"/>
        </w:rPr>
        <w:t>. I</w:t>
      </w:r>
      <w:r w:rsidR="00446EBD" w:rsidRPr="00925EEC">
        <w:rPr>
          <w:rFonts w:ascii="Arial" w:hAnsi="Arial" w:cs="Arial"/>
          <w:bCs/>
          <w:spacing w:val="2"/>
          <w:sz w:val="21"/>
          <w:szCs w:val="21"/>
          <w:shd w:val="clear" w:color="auto" w:fill="FFFFFF"/>
        </w:rPr>
        <w:t>n addition, there were t</w:t>
      </w:r>
      <w:r w:rsidRPr="00925EEC">
        <w:rPr>
          <w:rFonts w:ascii="Arial" w:hAnsi="Arial" w:cs="Arial"/>
          <w:bCs/>
          <w:spacing w:val="2"/>
          <w:sz w:val="21"/>
          <w:szCs w:val="21"/>
          <w:shd w:val="clear" w:color="auto" w:fill="FFFFFF"/>
        </w:rPr>
        <w:t>icket validation t</w:t>
      </w:r>
      <w:r w:rsidR="00446EBD" w:rsidRPr="00925EEC">
        <w:rPr>
          <w:rFonts w:ascii="Arial" w:hAnsi="Arial" w:cs="Arial"/>
          <w:bCs/>
          <w:spacing w:val="2"/>
          <w:sz w:val="21"/>
          <w:szCs w:val="21"/>
          <w:shd w:val="clear" w:color="auto" w:fill="FFFFFF"/>
        </w:rPr>
        <w:t xml:space="preserve">ouch screens, door handles </w:t>
      </w:r>
      <w:r w:rsidRPr="00925EEC">
        <w:rPr>
          <w:rFonts w:ascii="Arial" w:hAnsi="Arial" w:cs="Arial"/>
          <w:bCs/>
          <w:spacing w:val="2"/>
          <w:sz w:val="21"/>
          <w:szCs w:val="21"/>
          <w:shd w:val="clear" w:color="auto" w:fill="FFFFFF"/>
        </w:rPr>
        <w:t>and the</w:t>
      </w:r>
      <w:r w:rsidR="00446EBD" w:rsidRPr="00925EEC">
        <w:rPr>
          <w:rFonts w:ascii="Arial" w:hAnsi="Arial" w:cs="Arial"/>
          <w:bCs/>
          <w:spacing w:val="2"/>
          <w:sz w:val="21"/>
          <w:szCs w:val="21"/>
          <w:shd w:val="clear" w:color="auto" w:fill="FFFFFF"/>
        </w:rPr>
        <w:t xml:space="preserve"> vertical </w:t>
      </w:r>
      <w:r w:rsidRPr="00925EEC">
        <w:rPr>
          <w:rFonts w:ascii="Arial" w:hAnsi="Arial" w:cs="Arial"/>
          <w:bCs/>
          <w:spacing w:val="2"/>
          <w:sz w:val="21"/>
          <w:szCs w:val="21"/>
          <w:shd w:val="clear" w:color="auto" w:fill="FFFFFF"/>
        </w:rPr>
        <w:t xml:space="preserve">grab </w:t>
      </w:r>
      <w:r w:rsidR="00446EBD" w:rsidRPr="00925EEC">
        <w:rPr>
          <w:rFonts w:ascii="Arial" w:hAnsi="Arial" w:cs="Arial"/>
          <w:bCs/>
          <w:spacing w:val="2"/>
          <w:sz w:val="21"/>
          <w:szCs w:val="21"/>
          <w:shd w:val="clear" w:color="auto" w:fill="FFFFFF"/>
        </w:rPr>
        <w:t xml:space="preserve">bars at the </w:t>
      </w:r>
      <w:r w:rsidRPr="00925EEC">
        <w:rPr>
          <w:rFonts w:ascii="Arial" w:hAnsi="Arial" w:cs="Arial"/>
          <w:bCs/>
          <w:spacing w:val="2"/>
          <w:sz w:val="21"/>
          <w:szCs w:val="21"/>
          <w:shd w:val="clear" w:color="auto" w:fill="FFFFFF"/>
        </w:rPr>
        <w:t>juncture points of</w:t>
      </w:r>
      <w:r w:rsidR="00446EBD" w:rsidRPr="00925EEC">
        <w:rPr>
          <w:rFonts w:ascii="Arial" w:hAnsi="Arial" w:cs="Arial"/>
          <w:bCs/>
          <w:spacing w:val="2"/>
          <w:sz w:val="21"/>
          <w:szCs w:val="21"/>
          <w:shd w:val="clear" w:color="auto" w:fill="FFFFFF"/>
        </w:rPr>
        <w:t xml:space="preserve"> articulated trams. </w:t>
      </w:r>
      <w:r w:rsidR="006F2D93">
        <w:rPr>
          <w:rFonts w:ascii="Arial" w:hAnsi="Arial" w:cs="Arial"/>
          <w:bCs/>
          <w:spacing w:val="2"/>
          <w:sz w:val="21"/>
          <w:szCs w:val="21"/>
          <w:shd w:val="clear" w:color="auto" w:fill="FFFFFF"/>
        </w:rPr>
        <w:t>Researchers</w:t>
      </w:r>
      <w:r w:rsidR="00446EBD" w:rsidRPr="00925EEC">
        <w:rPr>
          <w:rFonts w:ascii="Arial" w:hAnsi="Arial" w:cs="Arial"/>
          <w:bCs/>
          <w:spacing w:val="2"/>
          <w:sz w:val="21"/>
          <w:szCs w:val="21"/>
          <w:shd w:val="clear" w:color="auto" w:fill="FFFFFF"/>
        </w:rPr>
        <w:t xml:space="preserve"> collected a total of 160 samples from trams.</w:t>
      </w:r>
    </w:p>
    <w:p w14:paraId="44FE0825" w14:textId="77777777" w:rsidR="00DE035D" w:rsidRPr="00925EEC" w:rsidRDefault="00DE035D" w:rsidP="009A749A">
      <w:pPr>
        <w:spacing w:line="360" w:lineRule="auto"/>
        <w:jc w:val="both"/>
        <w:rPr>
          <w:rFonts w:ascii="Arial" w:hAnsi="Arial" w:cs="Arial"/>
          <w:bCs/>
          <w:spacing w:val="2"/>
          <w:sz w:val="21"/>
          <w:szCs w:val="21"/>
          <w:shd w:val="clear" w:color="auto" w:fill="FFFFFF"/>
        </w:rPr>
      </w:pPr>
    </w:p>
    <w:p w14:paraId="4988132D" w14:textId="77777777" w:rsidR="00446EBD" w:rsidRPr="00925EEC" w:rsidRDefault="00446EBD" w:rsidP="009A749A">
      <w:pPr>
        <w:spacing w:line="360" w:lineRule="auto"/>
        <w:jc w:val="both"/>
        <w:rPr>
          <w:rFonts w:ascii="Arial" w:hAnsi="Arial" w:cs="Arial"/>
          <w:bCs/>
          <w:spacing w:val="2"/>
          <w:sz w:val="21"/>
          <w:szCs w:val="21"/>
          <w:shd w:val="clear" w:color="auto" w:fill="FFFFFF"/>
        </w:rPr>
      </w:pPr>
    </w:p>
    <w:p w14:paraId="04549046" w14:textId="40E6C6E9" w:rsidR="009A749A" w:rsidRPr="00925EEC" w:rsidRDefault="00AB070E" w:rsidP="009A749A">
      <w:pPr>
        <w:spacing w:line="360" w:lineRule="auto"/>
        <w:jc w:val="both"/>
        <w:rPr>
          <w:rFonts w:ascii="Arial" w:hAnsi="Arial" w:cs="Arial"/>
          <w:bCs/>
          <w:spacing w:val="2"/>
          <w:sz w:val="21"/>
          <w:szCs w:val="21"/>
          <w:shd w:val="clear" w:color="auto" w:fill="FFFFFF"/>
        </w:rPr>
      </w:pPr>
      <w:r w:rsidRPr="00925EEC">
        <w:rPr>
          <w:rFonts w:ascii="Arial" w:hAnsi="Arial" w:cs="Arial"/>
          <w:bCs/>
          <w:spacing w:val="2"/>
          <w:sz w:val="21"/>
          <w:szCs w:val="21"/>
          <w:shd w:val="clear" w:color="auto" w:fill="FFFFFF"/>
        </w:rPr>
        <w:lastRenderedPageBreak/>
        <w:t>For</w:t>
      </w:r>
      <w:r w:rsidR="00446EBD" w:rsidRPr="00925EEC">
        <w:rPr>
          <w:rFonts w:ascii="Arial" w:hAnsi="Arial" w:cs="Arial"/>
          <w:bCs/>
          <w:spacing w:val="2"/>
          <w:sz w:val="21"/>
          <w:szCs w:val="21"/>
          <w:shd w:val="clear" w:color="auto" w:fill="FFFFFF"/>
        </w:rPr>
        <w:t xml:space="preserve"> the </w:t>
      </w:r>
      <w:r w:rsidRPr="00925EEC">
        <w:rPr>
          <w:rFonts w:ascii="Arial" w:hAnsi="Arial" w:cs="Arial"/>
          <w:bCs/>
          <w:spacing w:val="2"/>
          <w:sz w:val="21"/>
          <w:szCs w:val="21"/>
          <w:shd w:val="clear" w:color="auto" w:fill="FFFFFF"/>
        </w:rPr>
        <w:t>M</w:t>
      </w:r>
      <w:r w:rsidR="00446EBD" w:rsidRPr="00925EEC">
        <w:rPr>
          <w:rFonts w:ascii="Arial" w:hAnsi="Arial" w:cs="Arial"/>
          <w:bCs/>
          <w:spacing w:val="2"/>
          <w:sz w:val="21"/>
          <w:szCs w:val="21"/>
          <w:shd w:val="clear" w:color="auto" w:fill="FFFFFF"/>
        </w:rPr>
        <w:t xml:space="preserve">etro, </w:t>
      </w:r>
      <w:r w:rsidRPr="00925EEC">
        <w:rPr>
          <w:rFonts w:ascii="Arial" w:hAnsi="Arial" w:cs="Arial"/>
          <w:bCs/>
          <w:spacing w:val="2"/>
          <w:sz w:val="21"/>
          <w:szCs w:val="21"/>
          <w:shd w:val="clear" w:color="auto" w:fill="FFFFFF"/>
        </w:rPr>
        <w:t>researchers</w:t>
      </w:r>
      <w:r w:rsidR="00446EBD" w:rsidRPr="00925EEC">
        <w:rPr>
          <w:rFonts w:ascii="Arial" w:hAnsi="Arial" w:cs="Arial"/>
          <w:bCs/>
          <w:spacing w:val="2"/>
          <w:sz w:val="21"/>
          <w:szCs w:val="21"/>
          <w:shd w:val="clear" w:color="auto" w:fill="FFFFFF"/>
        </w:rPr>
        <w:t xml:space="preserve"> took samples from train sets at the Hostivař </w:t>
      </w:r>
      <w:r w:rsidRPr="00925EEC">
        <w:rPr>
          <w:rFonts w:ascii="Arial" w:hAnsi="Arial" w:cs="Arial"/>
          <w:bCs/>
          <w:spacing w:val="2"/>
          <w:sz w:val="21"/>
          <w:szCs w:val="21"/>
          <w:shd w:val="clear" w:color="auto" w:fill="FFFFFF"/>
        </w:rPr>
        <w:t>D</w:t>
      </w:r>
      <w:r w:rsidR="00446EBD" w:rsidRPr="00925EEC">
        <w:rPr>
          <w:rFonts w:ascii="Arial" w:hAnsi="Arial" w:cs="Arial"/>
          <w:bCs/>
          <w:spacing w:val="2"/>
          <w:sz w:val="21"/>
          <w:szCs w:val="21"/>
          <w:shd w:val="clear" w:color="auto" w:fill="FFFFFF"/>
        </w:rPr>
        <w:t xml:space="preserve">epot, from which DPP operates </w:t>
      </w:r>
      <w:r w:rsidRPr="00925EEC">
        <w:rPr>
          <w:rFonts w:ascii="Arial" w:hAnsi="Arial" w:cs="Arial"/>
          <w:bCs/>
          <w:spacing w:val="2"/>
          <w:sz w:val="21"/>
          <w:szCs w:val="21"/>
          <w:shd w:val="clear" w:color="auto" w:fill="FFFFFF"/>
        </w:rPr>
        <w:t>L</w:t>
      </w:r>
      <w:r w:rsidR="00A321DB">
        <w:rPr>
          <w:rFonts w:ascii="Arial" w:hAnsi="Arial" w:cs="Arial"/>
          <w:bCs/>
          <w:spacing w:val="2"/>
          <w:sz w:val="21"/>
          <w:szCs w:val="21"/>
          <w:shd w:val="clear" w:color="auto" w:fill="FFFFFF"/>
        </w:rPr>
        <w:t>i</w:t>
      </w:r>
      <w:r w:rsidR="00446EBD" w:rsidRPr="00925EEC">
        <w:rPr>
          <w:rFonts w:ascii="Arial" w:hAnsi="Arial" w:cs="Arial"/>
          <w:bCs/>
          <w:spacing w:val="2"/>
          <w:sz w:val="21"/>
          <w:szCs w:val="21"/>
          <w:shd w:val="clear" w:color="auto" w:fill="FFFFFF"/>
        </w:rPr>
        <w:t xml:space="preserve">ne A, and at the Kačerov </w:t>
      </w:r>
      <w:r w:rsidRPr="00925EEC">
        <w:rPr>
          <w:rFonts w:ascii="Arial" w:hAnsi="Arial" w:cs="Arial"/>
          <w:bCs/>
          <w:spacing w:val="2"/>
          <w:sz w:val="21"/>
          <w:szCs w:val="21"/>
          <w:shd w:val="clear" w:color="auto" w:fill="FFFFFF"/>
        </w:rPr>
        <w:t>D</w:t>
      </w:r>
      <w:r w:rsidR="00446EBD" w:rsidRPr="00925EEC">
        <w:rPr>
          <w:rFonts w:ascii="Arial" w:hAnsi="Arial" w:cs="Arial"/>
          <w:bCs/>
          <w:spacing w:val="2"/>
          <w:sz w:val="21"/>
          <w:szCs w:val="21"/>
          <w:shd w:val="clear" w:color="auto" w:fill="FFFFFF"/>
        </w:rPr>
        <w:t xml:space="preserve">epot, which </w:t>
      </w:r>
      <w:r w:rsidRPr="00925EEC">
        <w:rPr>
          <w:rFonts w:ascii="Arial" w:hAnsi="Arial" w:cs="Arial"/>
          <w:bCs/>
          <w:spacing w:val="2"/>
          <w:sz w:val="21"/>
          <w:szCs w:val="21"/>
          <w:shd w:val="clear" w:color="auto" w:fill="FFFFFF"/>
        </w:rPr>
        <w:t>serves L</w:t>
      </w:r>
      <w:r w:rsidR="00446EBD" w:rsidRPr="00925EEC">
        <w:rPr>
          <w:rFonts w:ascii="Arial" w:hAnsi="Arial" w:cs="Arial"/>
          <w:bCs/>
          <w:spacing w:val="2"/>
          <w:sz w:val="21"/>
          <w:szCs w:val="21"/>
          <w:shd w:val="clear" w:color="auto" w:fill="FFFFFF"/>
        </w:rPr>
        <w:t xml:space="preserve">ine C. Similar </w:t>
      </w:r>
      <w:r w:rsidR="006F2D93" w:rsidRPr="00925EEC">
        <w:rPr>
          <w:rFonts w:ascii="Arial" w:hAnsi="Arial" w:cs="Arial"/>
          <w:bCs/>
          <w:spacing w:val="2"/>
          <w:sz w:val="21"/>
          <w:szCs w:val="21"/>
          <w:shd w:val="clear" w:color="auto" w:fill="FFFFFF"/>
        </w:rPr>
        <w:t>to how</w:t>
      </w:r>
      <w:r w:rsidRPr="00925EEC">
        <w:rPr>
          <w:rFonts w:ascii="Arial" w:hAnsi="Arial" w:cs="Arial"/>
          <w:bCs/>
          <w:spacing w:val="2"/>
          <w:sz w:val="21"/>
          <w:szCs w:val="21"/>
          <w:shd w:val="clear" w:color="auto" w:fill="FFFFFF"/>
        </w:rPr>
        <w:t xml:space="preserve"> the surface transport vehicles were sampled,</w:t>
      </w:r>
      <w:r w:rsidR="00446EBD" w:rsidRPr="00925EEC">
        <w:rPr>
          <w:rFonts w:ascii="Arial" w:hAnsi="Arial" w:cs="Arial"/>
          <w:bCs/>
          <w:spacing w:val="2"/>
          <w:sz w:val="21"/>
          <w:szCs w:val="21"/>
          <w:shd w:val="clear" w:color="auto" w:fill="FFFFFF"/>
        </w:rPr>
        <w:t xml:space="preserve"> they focused on door opening buttons, handles on </w:t>
      </w:r>
      <w:r w:rsidRPr="00925EEC">
        <w:rPr>
          <w:rFonts w:ascii="Arial" w:hAnsi="Arial" w:cs="Arial"/>
          <w:bCs/>
          <w:spacing w:val="2"/>
          <w:sz w:val="21"/>
          <w:szCs w:val="21"/>
          <w:shd w:val="clear" w:color="auto" w:fill="FFFFFF"/>
        </w:rPr>
        <w:t>Plexiglas</w:t>
      </w:r>
      <w:r w:rsidR="00446EBD" w:rsidRPr="00925EEC">
        <w:rPr>
          <w:rFonts w:ascii="Arial" w:hAnsi="Arial" w:cs="Arial"/>
          <w:bCs/>
          <w:spacing w:val="2"/>
          <w:sz w:val="21"/>
          <w:szCs w:val="21"/>
          <w:shd w:val="clear" w:color="auto" w:fill="FFFFFF"/>
        </w:rPr>
        <w:t xml:space="preserve"> panels</w:t>
      </w:r>
      <w:r w:rsidR="006F2D93">
        <w:rPr>
          <w:rFonts w:ascii="Arial" w:hAnsi="Arial" w:cs="Arial"/>
          <w:bCs/>
          <w:spacing w:val="2"/>
          <w:sz w:val="21"/>
          <w:szCs w:val="21"/>
          <w:shd w:val="clear" w:color="auto" w:fill="FFFFFF"/>
        </w:rPr>
        <w:t xml:space="preserve"> and</w:t>
      </w:r>
      <w:r w:rsidR="00446EBD" w:rsidRPr="00925EEC">
        <w:rPr>
          <w:rFonts w:ascii="Arial" w:hAnsi="Arial" w:cs="Arial"/>
          <w:bCs/>
          <w:spacing w:val="2"/>
          <w:sz w:val="21"/>
          <w:szCs w:val="21"/>
          <w:shd w:val="clear" w:color="auto" w:fill="FFFFFF"/>
        </w:rPr>
        <w:t xml:space="preserve"> horizontal </w:t>
      </w:r>
      <w:r w:rsidRPr="00925EEC">
        <w:rPr>
          <w:rFonts w:ascii="Arial" w:hAnsi="Arial" w:cs="Arial"/>
          <w:bCs/>
          <w:spacing w:val="2"/>
          <w:sz w:val="21"/>
          <w:szCs w:val="21"/>
          <w:shd w:val="clear" w:color="auto" w:fill="FFFFFF"/>
        </w:rPr>
        <w:t xml:space="preserve">and vertical grab </w:t>
      </w:r>
      <w:r w:rsidR="00446EBD" w:rsidRPr="00925EEC">
        <w:rPr>
          <w:rFonts w:ascii="Arial" w:hAnsi="Arial" w:cs="Arial"/>
          <w:bCs/>
          <w:spacing w:val="2"/>
          <w:sz w:val="21"/>
          <w:szCs w:val="21"/>
          <w:shd w:val="clear" w:color="auto" w:fill="FFFFFF"/>
        </w:rPr>
        <w:t>bars in the middle of cars. They collected a total of 126 samples. Th</w:t>
      </w:r>
      <w:r w:rsidR="00DE035D">
        <w:rPr>
          <w:rFonts w:ascii="Arial" w:hAnsi="Arial" w:cs="Arial"/>
          <w:bCs/>
          <w:spacing w:val="2"/>
          <w:sz w:val="21"/>
          <w:szCs w:val="21"/>
          <w:shd w:val="clear" w:color="auto" w:fill="FFFFFF"/>
        </w:rPr>
        <w:t>e </w:t>
      </w:r>
      <w:r w:rsidRPr="00925EEC">
        <w:rPr>
          <w:rFonts w:ascii="Arial" w:hAnsi="Arial" w:cs="Arial"/>
          <w:bCs/>
          <w:spacing w:val="2"/>
          <w:sz w:val="21"/>
          <w:szCs w:val="21"/>
          <w:shd w:val="clear" w:color="auto" w:fill="FFFFFF"/>
        </w:rPr>
        <w:t>researchers</w:t>
      </w:r>
      <w:r w:rsidR="00446EBD" w:rsidRPr="00925EEC">
        <w:rPr>
          <w:rFonts w:ascii="Arial" w:hAnsi="Arial" w:cs="Arial"/>
          <w:bCs/>
          <w:spacing w:val="2"/>
          <w:sz w:val="21"/>
          <w:szCs w:val="21"/>
          <w:shd w:val="clear" w:color="auto" w:fill="FFFFFF"/>
        </w:rPr>
        <w:t xml:space="preserve"> took another 52 </w:t>
      </w:r>
      <w:r w:rsidRPr="00925EEC">
        <w:rPr>
          <w:rFonts w:ascii="Arial" w:hAnsi="Arial" w:cs="Arial"/>
          <w:bCs/>
          <w:spacing w:val="2"/>
          <w:sz w:val="21"/>
          <w:szCs w:val="21"/>
          <w:shd w:val="clear" w:color="auto" w:fill="FFFFFF"/>
        </w:rPr>
        <w:t>surface samples</w:t>
      </w:r>
      <w:r w:rsidR="00446EBD" w:rsidRPr="00925EEC">
        <w:rPr>
          <w:rFonts w:ascii="Arial" w:hAnsi="Arial" w:cs="Arial"/>
          <w:bCs/>
          <w:spacing w:val="2"/>
          <w:sz w:val="21"/>
          <w:szCs w:val="21"/>
          <w:shd w:val="clear" w:color="auto" w:fill="FFFFFF"/>
        </w:rPr>
        <w:t xml:space="preserve"> on the platforms and vestibules of the Budějovická, Palmovka and Želivského stations</w:t>
      </w:r>
      <w:r w:rsidRPr="00925EEC">
        <w:rPr>
          <w:rFonts w:ascii="Arial" w:hAnsi="Arial" w:cs="Arial"/>
          <w:bCs/>
          <w:spacing w:val="2"/>
          <w:sz w:val="21"/>
          <w:szCs w:val="21"/>
          <w:shd w:val="clear" w:color="auto" w:fill="FFFFFF"/>
        </w:rPr>
        <w:t>. These came</w:t>
      </w:r>
      <w:r w:rsidR="00446EBD" w:rsidRPr="00925EEC">
        <w:rPr>
          <w:rFonts w:ascii="Arial" w:hAnsi="Arial" w:cs="Arial"/>
          <w:bCs/>
          <w:spacing w:val="2"/>
          <w:sz w:val="21"/>
          <w:szCs w:val="21"/>
          <w:shd w:val="clear" w:color="auto" w:fill="FFFFFF"/>
        </w:rPr>
        <w:t xml:space="preserve"> from the escalator handles, stair railings, touch screens of ticket machines, benches, elevator call buttons, etc.</w:t>
      </w:r>
    </w:p>
    <w:p w14:paraId="3B2F88A0" w14:textId="77777777" w:rsidR="00446EBD" w:rsidRPr="00925EEC" w:rsidRDefault="00446EBD" w:rsidP="009A749A">
      <w:pPr>
        <w:spacing w:line="360" w:lineRule="auto"/>
        <w:jc w:val="both"/>
        <w:rPr>
          <w:rFonts w:ascii="Arial" w:hAnsi="Arial" w:cs="Arial"/>
          <w:bCs/>
          <w:spacing w:val="2"/>
          <w:sz w:val="21"/>
          <w:szCs w:val="21"/>
          <w:shd w:val="clear" w:color="auto" w:fill="FFFFFF"/>
        </w:rPr>
      </w:pPr>
    </w:p>
    <w:p w14:paraId="299928A2" w14:textId="77777777" w:rsidR="000B006D" w:rsidRPr="009A749A" w:rsidRDefault="00446EBD" w:rsidP="00446EBD">
      <w:pPr>
        <w:spacing w:line="360" w:lineRule="auto"/>
        <w:jc w:val="both"/>
        <w:rPr>
          <w:rFonts w:ascii="Arial" w:hAnsi="Arial" w:cs="Arial"/>
          <w:bCs/>
          <w:spacing w:val="2"/>
          <w:sz w:val="21"/>
          <w:szCs w:val="21"/>
          <w:shd w:val="clear" w:color="auto" w:fill="FFFFFF"/>
        </w:rPr>
      </w:pPr>
      <w:r w:rsidRPr="00925EEC">
        <w:rPr>
          <w:rFonts w:ascii="Arial" w:hAnsi="Arial" w:cs="Arial"/>
          <w:bCs/>
          <w:spacing w:val="2"/>
          <w:sz w:val="21"/>
          <w:szCs w:val="21"/>
          <w:shd w:val="clear" w:color="auto" w:fill="FFFFFF"/>
        </w:rPr>
        <w:t xml:space="preserve">Air </w:t>
      </w:r>
      <w:r w:rsidR="00AB070E" w:rsidRPr="00925EEC">
        <w:rPr>
          <w:rFonts w:ascii="Arial" w:hAnsi="Arial" w:cs="Arial"/>
          <w:bCs/>
          <w:spacing w:val="2"/>
          <w:sz w:val="21"/>
          <w:szCs w:val="21"/>
          <w:shd w:val="clear" w:color="auto" w:fill="FFFFFF"/>
        </w:rPr>
        <w:t>quality</w:t>
      </w:r>
      <w:r w:rsidRPr="00925EEC">
        <w:rPr>
          <w:rFonts w:ascii="Arial" w:hAnsi="Arial" w:cs="Arial"/>
          <w:bCs/>
          <w:spacing w:val="2"/>
          <w:sz w:val="21"/>
          <w:szCs w:val="21"/>
          <w:shd w:val="clear" w:color="auto" w:fill="FFFFFF"/>
        </w:rPr>
        <w:t xml:space="preserve"> </w:t>
      </w:r>
      <w:r w:rsidR="00AB070E" w:rsidRPr="00925EEC">
        <w:rPr>
          <w:rFonts w:ascii="Arial" w:hAnsi="Arial" w:cs="Arial"/>
          <w:bCs/>
          <w:spacing w:val="2"/>
          <w:sz w:val="21"/>
          <w:szCs w:val="21"/>
          <w:shd w:val="clear" w:color="auto" w:fill="FFFFFF"/>
        </w:rPr>
        <w:t xml:space="preserve">sampling </w:t>
      </w:r>
      <w:r w:rsidRPr="00925EEC">
        <w:rPr>
          <w:rFonts w:ascii="Arial" w:hAnsi="Arial" w:cs="Arial"/>
          <w:bCs/>
          <w:spacing w:val="2"/>
          <w:sz w:val="21"/>
          <w:szCs w:val="21"/>
          <w:shd w:val="clear" w:color="auto" w:fill="FFFFFF"/>
        </w:rPr>
        <w:t xml:space="preserve">took place in the same </w:t>
      </w:r>
      <w:r w:rsidR="00AB070E" w:rsidRPr="00925EEC">
        <w:rPr>
          <w:rFonts w:ascii="Arial" w:hAnsi="Arial" w:cs="Arial"/>
          <w:bCs/>
          <w:spacing w:val="2"/>
          <w:sz w:val="21"/>
          <w:szCs w:val="21"/>
          <w:shd w:val="clear" w:color="auto" w:fill="FFFFFF"/>
        </w:rPr>
        <w:t xml:space="preserve">Metro </w:t>
      </w:r>
      <w:r w:rsidRPr="00925EEC">
        <w:rPr>
          <w:rFonts w:ascii="Arial" w:hAnsi="Arial" w:cs="Arial"/>
          <w:bCs/>
          <w:spacing w:val="2"/>
          <w:sz w:val="21"/>
          <w:szCs w:val="21"/>
          <w:shd w:val="clear" w:color="auto" w:fill="FFFFFF"/>
        </w:rPr>
        <w:t xml:space="preserve">stations, always on </w:t>
      </w:r>
      <w:r w:rsidR="00AB070E" w:rsidRPr="00925EEC">
        <w:rPr>
          <w:rFonts w:ascii="Arial" w:hAnsi="Arial" w:cs="Arial"/>
          <w:bCs/>
          <w:spacing w:val="2"/>
          <w:sz w:val="21"/>
          <w:szCs w:val="21"/>
          <w:shd w:val="clear" w:color="auto" w:fill="FFFFFF"/>
        </w:rPr>
        <w:t xml:space="preserve">both </w:t>
      </w:r>
      <w:r w:rsidRPr="00925EEC">
        <w:rPr>
          <w:rFonts w:ascii="Arial" w:hAnsi="Arial" w:cs="Arial"/>
          <w:bCs/>
          <w:spacing w:val="2"/>
          <w:sz w:val="21"/>
          <w:szCs w:val="21"/>
          <w:shd w:val="clear" w:color="auto" w:fill="FFFFFF"/>
        </w:rPr>
        <w:t xml:space="preserve">the platform and in the </w:t>
      </w:r>
      <w:r w:rsidR="00AB070E" w:rsidRPr="00925EEC">
        <w:rPr>
          <w:rFonts w:ascii="Arial" w:hAnsi="Arial" w:cs="Arial"/>
          <w:bCs/>
          <w:spacing w:val="2"/>
          <w:sz w:val="21"/>
          <w:szCs w:val="21"/>
          <w:shd w:val="clear" w:color="auto" w:fill="FFFFFF"/>
        </w:rPr>
        <w:t>station vestibules,</w:t>
      </w:r>
      <w:r w:rsidRPr="00925EEC">
        <w:rPr>
          <w:rFonts w:ascii="Arial" w:hAnsi="Arial" w:cs="Arial"/>
          <w:bCs/>
          <w:spacing w:val="2"/>
          <w:sz w:val="21"/>
          <w:szCs w:val="21"/>
          <w:shd w:val="clear" w:color="auto" w:fill="FFFFFF"/>
        </w:rPr>
        <w:t xml:space="preserve"> in train sets on the route Ládví - Háje - Florenc, Florenc - Zličín - Můstek, Můstek - Motol Hospital - Museum, Museum - Háje - Florenc and Florenc - Černý Most - Florenc. In trams</w:t>
      </w:r>
      <w:r w:rsidR="00AB070E" w:rsidRPr="00925EEC">
        <w:rPr>
          <w:rFonts w:ascii="Arial" w:hAnsi="Arial" w:cs="Arial"/>
          <w:bCs/>
          <w:spacing w:val="2"/>
          <w:sz w:val="21"/>
          <w:szCs w:val="21"/>
          <w:shd w:val="clear" w:color="auto" w:fill="FFFFFF"/>
        </w:rPr>
        <w:t>, air was sampled</w:t>
      </w:r>
      <w:r w:rsidRPr="00925EEC">
        <w:rPr>
          <w:rFonts w:ascii="Arial" w:hAnsi="Arial" w:cs="Arial"/>
          <w:bCs/>
          <w:spacing w:val="2"/>
          <w:sz w:val="21"/>
          <w:szCs w:val="21"/>
          <w:shd w:val="clear" w:color="auto" w:fill="FFFFFF"/>
        </w:rPr>
        <w:t xml:space="preserve"> on </w:t>
      </w:r>
      <w:r w:rsidR="00AB070E" w:rsidRPr="00925EEC">
        <w:rPr>
          <w:rFonts w:ascii="Arial" w:hAnsi="Arial" w:cs="Arial"/>
          <w:bCs/>
          <w:spacing w:val="2"/>
          <w:sz w:val="21"/>
          <w:szCs w:val="21"/>
          <w:shd w:val="clear" w:color="auto" w:fill="FFFFFF"/>
        </w:rPr>
        <w:t>L</w:t>
      </w:r>
      <w:r w:rsidRPr="00925EEC">
        <w:rPr>
          <w:rFonts w:ascii="Arial" w:hAnsi="Arial" w:cs="Arial"/>
          <w:bCs/>
          <w:spacing w:val="2"/>
          <w:sz w:val="21"/>
          <w:szCs w:val="21"/>
          <w:shd w:val="clear" w:color="auto" w:fill="FFFFFF"/>
        </w:rPr>
        <w:t xml:space="preserve">ines 1, 2, 3, 9, 10, 11, 16, 18 and on </w:t>
      </w:r>
      <w:r w:rsidR="00AB070E" w:rsidRPr="00925EEC">
        <w:rPr>
          <w:rFonts w:ascii="Arial" w:hAnsi="Arial" w:cs="Arial"/>
          <w:bCs/>
          <w:spacing w:val="2"/>
          <w:sz w:val="21"/>
          <w:szCs w:val="21"/>
          <w:shd w:val="clear" w:color="auto" w:fill="FFFFFF"/>
        </w:rPr>
        <w:t>Bus Li</w:t>
      </w:r>
      <w:r w:rsidRPr="00925EEC">
        <w:rPr>
          <w:rFonts w:ascii="Arial" w:hAnsi="Arial" w:cs="Arial"/>
          <w:bCs/>
          <w:spacing w:val="2"/>
          <w:sz w:val="21"/>
          <w:szCs w:val="21"/>
          <w:shd w:val="clear" w:color="auto" w:fill="FFFFFF"/>
        </w:rPr>
        <w:t xml:space="preserve">nes 125, 167, 177, 188, 193 and 196. One sample was </w:t>
      </w:r>
      <w:r w:rsidR="00AB070E" w:rsidRPr="00925EEC">
        <w:rPr>
          <w:rFonts w:ascii="Arial" w:hAnsi="Arial" w:cs="Arial"/>
          <w:bCs/>
          <w:spacing w:val="2"/>
          <w:sz w:val="21"/>
          <w:szCs w:val="21"/>
          <w:shd w:val="clear" w:color="auto" w:fill="FFFFFF"/>
        </w:rPr>
        <w:t>taken in each location for a period of a full</w:t>
      </w:r>
      <w:r w:rsidRPr="00925EEC">
        <w:rPr>
          <w:rFonts w:ascii="Arial" w:hAnsi="Arial" w:cs="Arial"/>
          <w:bCs/>
          <w:spacing w:val="2"/>
          <w:sz w:val="21"/>
          <w:szCs w:val="21"/>
          <w:shd w:val="clear" w:color="auto" w:fill="FFFFFF"/>
        </w:rPr>
        <w:t xml:space="preserve"> 30 minutes</w:t>
      </w:r>
      <w:r w:rsidR="00AB070E" w:rsidRPr="00925EEC">
        <w:rPr>
          <w:rFonts w:ascii="Arial" w:hAnsi="Arial" w:cs="Arial"/>
          <w:bCs/>
          <w:spacing w:val="2"/>
          <w:sz w:val="21"/>
          <w:szCs w:val="21"/>
          <w:shd w:val="clear" w:color="auto" w:fill="FFFFFF"/>
        </w:rPr>
        <w:t>. A</w:t>
      </w:r>
      <w:r w:rsidRPr="00925EEC">
        <w:rPr>
          <w:rFonts w:ascii="Arial" w:hAnsi="Arial" w:cs="Arial"/>
          <w:bCs/>
          <w:spacing w:val="2"/>
          <w:sz w:val="21"/>
          <w:szCs w:val="21"/>
          <w:shd w:val="clear" w:color="auto" w:fill="FFFFFF"/>
        </w:rPr>
        <w:t xml:space="preserve"> total of 66 samples</w:t>
      </w:r>
      <w:r w:rsidR="00AB070E" w:rsidRPr="00925EEC">
        <w:rPr>
          <w:rFonts w:ascii="Arial" w:hAnsi="Arial" w:cs="Arial"/>
          <w:bCs/>
          <w:spacing w:val="2"/>
          <w:sz w:val="21"/>
          <w:szCs w:val="21"/>
          <w:shd w:val="clear" w:color="auto" w:fill="FFFFFF"/>
        </w:rPr>
        <w:t xml:space="preserve"> were taken</w:t>
      </w:r>
      <w:r w:rsidRPr="00925EEC">
        <w:rPr>
          <w:rFonts w:ascii="Arial" w:hAnsi="Arial" w:cs="Arial"/>
          <w:bCs/>
          <w:spacing w:val="2"/>
          <w:sz w:val="21"/>
          <w:szCs w:val="21"/>
          <w:shd w:val="clear" w:color="auto" w:fill="FFFFFF"/>
        </w:rPr>
        <w:t xml:space="preserve">. The air sampling device, which is based on a specially designed polymer nanobrush, was developed in collaboration </w:t>
      </w:r>
      <w:r w:rsidR="0021028D">
        <w:rPr>
          <w:rFonts w:ascii="Arial" w:hAnsi="Arial" w:cs="Arial"/>
          <w:bCs/>
          <w:spacing w:val="2"/>
          <w:sz w:val="21"/>
          <w:szCs w:val="21"/>
          <w:shd w:val="clear" w:color="auto" w:fill="FFFFFF"/>
        </w:rPr>
        <w:t>with</w:t>
      </w:r>
      <w:r w:rsidRPr="00925EEC">
        <w:rPr>
          <w:rFonts w:ascii="Arial" w:hAnsi="Arial" w:cs="Arial"/>
          <w:bCs/>
          <w:spacing w:val="2"/>
          <w:sz w:val="21"/>
          <w:szCs w:val="21"/>
          <w:shd w:val="clear" w:color="auto" w:fill="FFFFFF"/>
        </w:rPr>
        <w:t xml:space="preserve"> physicists</w:t>
      </w:r>
      <w:r w:rsidR="00AB070E" w:rsidRPr="00925EEC">
        <w:rPr>
          <w:rFonts w:ascii="Arial" w:hAnsi="Arial" w:cs="Arial"/>
          <w:bCs/>
          <w:spacing w:val="2"/>
          <w:sz w:val="21"/>
          <w:szCs w:val="21"/>
          <w:shd w:val="clear" w:color="auto" w:fill="FFFFFF"/>
        </w:rPr>
        <w:t xml:space="preserve"> from </w:t>
      </w:r>
      <w:r w:rsidRPr="00925EEC">
        <w:rPr>
          <w:rFonts w:ascii="Arial" w:hAnsi="Arial" w:cs="Arial"/>
          <w:bCs/>
          <w:spacing w:val="2"/>
          <w:sz w:val="21"/>
          <w:szCs w:val="21"/>
          <w:shd w:val="clear" w:color="auto" w:fill="FFFFFF"/>
        </w:rPr>
        <w:t xml:space="preserve">the National </w:t>
      </w:r>
      <w:r w:rsidR="00531B0D" w:rsidRPr="00925EEC">
        <w:rPr>
          <w:rFonts w:ascii="Arial" w:hAnsi="Arial" w:cs="Arial"/>
          <w:bCs/>
          <w:spacing w:val="2"/>
          <w:sz w:val="21"/>
          <w:szCs w:val="21"/>
          <w:shd w:val="clear" w:color="auto" w:fill="FFFFFF"/>
        </w:rPr>
        <w:t xml:space="preserve">Center of </w:t>
      </w:r>
      <w:r w:rsidRPr="00925EEC">
        <w:rPr>
          <w:rFonts w:ascii="Arial" w:hAnsi="Arial" w:cs="Arial"/>
          <w:bCs/>
          <w:spacing w:val="2"/>
          <w:sz w:val="21"/>
          <w:szCs w:val="21"/>
          <w:shd w:val="clear" w:color="auto" w:fill="FFFFFF"/>
        </w:rPr>
        <w:t>Competence</w:t>
      </w:r>
      <w:r w:rsidR="00531B0D" w:rsidRPr="00925EEC">
        <w:rPr>
          <w:rFonts w:ascii="Arial" w:hAnsi="Arial" w:cs="Arial"/>
          <w:bCs/>
          <w:spacing w:val="2"/>
          <w:sz w:val="21"/>
          <w:szCs w:val="21"/>
          <w:shd w:val="clear" w:color="auto" w:fill="FFFFFF"/>
        </w:rPr>
        <w:t xml:space="preserve"> – MATCA.</w:t>
      </w:r>
    </w:p>
    <w:sectPr w:rsidR="000B006D" w:rsidRPr="009A749A" w:rsidSect="00453C9C">
      <w:headerReference w:type="even" r:id="rId12"/>
      <w:headerReference w:type="default" r:id="rId13"/>
      <w:footerReference w:type="default" r:id="rId14"/>
      <w:footerReference w:type="first" r:id="rId15"/>
      <w:type w:val="continuous"/>
      <w:pgSz w:w="11906" w:h="16838" w:code="9"/>
      <w:pgMar w:top="1418" w:right="1134" w:bottom="1531"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7050F" w14:textId="77777777" w:rsidR="00931F45" w:rsidRDefault="00931F45">
      <w:r>
        <w:separator/>
      </w:r>
    </w:p>
  </w:endnote>
  <w:endnote w:type="continuationSeparator" w:id="0">
    <w:p w14:paraId="5E14A934" w14:textId="77777777" w:rsidR="00931F45" w:rsidRDefault="0093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D9231" w14:textId="77777777" w:rsidR="003D09F6" w:rsidRDefault="00453C9C" w:rsidP="003D09F6">
    <w:pPr>
      <w:pStyle w:val="Pta"/>
      <w:tabs>
        <w:tab w:val="clear" w:pos="4536"/>
        <w:tab w:val="clear" w:pos="9072"/>
        <w:tab w:val="right" w:pos="9743"/>
      </w:tabs>
      <w:ind w:left="7513"/>
      <w:jc w:val="right"/>
      <w:rPr>
        <w:rFonts w:ascii="Arial" w:hAnsi="Arial" w:cs="Arial"/>
        <w:sz w:val="14"/>
        <w:szCs w:val="14"/>
      </w:rPr>
    </w:pPr>
    <w:r>
      <w:rPr>
        <w:noProof/>
        <w:szCs w:val="16"/>
        <w:lang w:eastAsia="en-US"/>
      </w:rPr>
      <w:drawing>
        <wp:anchor distT="0" distB="0" distL="114300" distR="114300" simplePos="0" relativeHeight="251657728" behindDoc="0" locked="0" layoutInCell="1" allowOverlap="1" wp14:anchorId="53A2161D" wp14:editId="0C3732DA">
          <wp:simplePos x="0" y="0"/>
          <wp:positionH relativeFrom="margin">
            <wp:posOffset>4220210</wp:posOffset>
          </wp:positionH>
          <wp:positionV relativeFrom="paragraph">
            <wp:posOffset>38100</wp:posOffset>
          </wp:positionV>
          <wp:extent cx="1685925" cy="451485"/>
          <wp:effectExtent l="0" t="0" r="9525" b="5715"/>
          <wp:wrapNone/>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685925" cy="451485"/>
                  </a:xfrm>
                  <a:prstGeom prst="rect">
                    <a:avLst/>
                  </a:prstGeom>
                </pic:spPr>
              </pic:pic>
            </a:graphicData>
          </a:graphic>
        </wp:anchor>
      </w:drawing>
    </w:r>
    <w:r>
      <w:rPr>
        <w:noProof/>
        <w:szCs w:val="16"/>
        <w:lang w:eastAsia="en-US"/>
      </w:rPr>
      <w:drawing>
        <wp:anchor distT="0" distB="0" distL="114300" distR="114300" simplePos="0" relativeHeight="251656704" behindDoc="0" locked="0" layoutInCell="1" allowOverlap="1" wp14:anchorId="3CA68048" wp14:editId="5A940EA4">
          <wp:simplePos x="0" y="0"/>
          <wp:positionH relativeFrom="margin">
            <wp:posOffset>19685</wp:posOffset>
          </wp:positionH>
          <wp:positionV relativeFrom="paragraph">
            <wp:posOffset>19050</wp:posOffset>
          </wp:positionV>
          <wp:extent cx="2143125" cy="453390"/>
          <wp:effectExtent l="0" t="0" r="9525" b="381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2143125" cy="453390"/>
                  </a:xfrm>
                  <a:prstGeom prst="rect">
                    <a:avLst/>
                  </a:prstGeom>
                </pic:spPr>
              </pic:pic>
            </a:graphicData>
          </a:graphic>
        </wp:anchor>
      </w:drawing>
    </w:r>
    <w:r>
      <w:rPr>
        <w:rFonts w:ascii="Arial" w:hAnsi="Arial" w:cs="Arial"/>
        <w:noProof/>
        <w:sz w:val="22"/>
        <w:szCs w:val="22"/>
        <w:lang w:eastAsia="en-US"/>
      </w:rPr>
      <w:drawing>
        <wp:anchor distT="0" distB="0" distL="114300" distR="114300" simplePos="0" relativeHeight="251658752" behindDoc="1" locked="0" layoutInCell="1" allowOverlap="1" wp14:anchorId="7D02842A" wp14:editId="6495303F">
          <wp:simplePos x="0" y="0"/>
          <wp:positionH relativeFrom="margin">
            <wp:posOffset>2648585</wp:posOffset>
          </wp:positionH>
          <wp:positionV relativeFrom="paragraph">
            <wp:posOffset>-180975</wp:posOffset>
          </wp:positionV>
          <wp:extent cx="895350" cy="963930"/>
          <wp:effectExtent l="0" t="0" r="0" b="7620"/>
          <wp:wrapTight wrapText="bothSides">
            <wp:wrapPolygon edited="0">
              <wp:start x="0" y="0"/>
              <wp:lineTo x="0" y="21344"/>
              <wp:lineTo x="21140" y="21344"/>
              <wp:lineTo x="21140"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3">
                    <a:extLst>
                      <a:ext uri="{28A0092B-C50C-407E-A947-70E740481C1C}">
                        <a14:useLocalDpi xmlns:a14="http://schemas.microsoft.com/office/drawing/2010/main" val="0"/>
                      </a:ext>
                    </a:extLst>
                  </a:blip>
                  <a:stretch>
                    <a:fillRect/>
                  </a:stretch>
                </pic:blipFill>
                <pic:spPr>
                  <a:xfrm>
                    <a:off x="0" y="0"/>
                    <a:ext cx="895350" cy="963930"/>
                  </a:xfrm>
                  <a:prstGeom prst="rect">
                    <a:avLst/>
                  </a:prstGeom>
                </pic:spPr>
              </pic:pic>
            </a:graphicData>
          </a:graphic>
        </wp:anchor>
      </w:drawing>
    </w:r>
  </w:p>
  <w:p w14:paraId="687E4262" w14:textId="77777777" w:rsidR="003D09F6" w:rsidRDefault="003D09F6" w:rsidP="003D09F6">
    <w:pPr>
      <w:pStyle w:val="Pta"/>
      <w:tabs>
        <w:tab w:val="left" w:pos="708"/>
      </w:tabs>
      <w:jc w:val="right"/>
      <w:rPr>
        <w:rFonts w:ascii="Arial" w:hAnsi="Arial" w:cs="Arial"/>
        <w:sz w:val="14"/>
        <w:szCs w:val="14"/>
      </w:rPr>
    </w:pPr>
  </w:p>
  <w:p w14:paraId="4EC588AF" w14:textId="77777777" w:rsidR="003D09F6" w:rsidRDefault="003D09F6" w:rsidP="003D09F6">
    <w:pPr>
      <w:pStyle w:val="Pta"/>
      <w:tabs>
        <w:tab w:val="left" w:pos="708"/>
      </w:tabs>
      <w:jc w:val="right"/>
      <w:rPr>
        <w:rFonts w:ascii="Arial" w:hAnsi="Arial" w:cs="Arial"/>
        <w:sz w:val="14"/>
        <w:szCs w:val="14"/>
      </w:rPr>
    </w:pPr>
  </w:p>
  <w:p w14:paraId="0B198EAC" w14:textId="77777777" w:rsidR="008D4485" w:rsidRPr="00161355" w:rsidRDefault="008D4485" w:rsidP="00161355">
    <w:pPr>
      <w:pStyle w:val="Pta"/>
      <w:tabs>
        <w:tab w:val="left" w:pos="708"/>
      </w:tabs>
      <w:jc w:val="right"/>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A0300" w14:textId="77777777" w:rsidR="008D4485" w:rsidRDefault="000A5265" w:rsidP="008D4485">
    <w:pPr>
      <w:pStyle w:val="Pta"/>
      <w:tabs>
        <w:tab w:val="clear" w:pos="4536"/>
        <w:tab w:val="clear" w:pos="9072"/>
        <w:tab w:val="right" w:pos="9743"/>
      </w:tabs>
      <w:ind w:left="7513"/>
      <w:jc w:val="right"/>
      <w:rPr>
        <w:rFonts w:ascii="Arial" w:hAnsi="Arial" w:cs="Arial"/>
        <w:sz w:val="14"/>
        <w:szCs w:val="14"/>
      </w:rPr>
    </w:pPr>
    <w:r>
      <w:rPr>
        <w:noProof/>
        <w:sz w:val="16"/>
        <w:szCs w:val="16"/>
        <w:lang w:eastAsia="en-US"/>
      </w:rPr>
      <w:drawing>
        <wp:anchor distT="0" distB="0" distL="114300" distR="114300" simplePos="0" relativeHeight="251655680" behindDoc="1" locked="0" layoutInCell="1" allowOverlap="1" wp14:anchorId="4A68DDCB" wp14:editId="341186B8">
          <wp:simplePos x="0" y="0"/>
          <wp:positionH relativeFrom="column">
            <wp:posOffset>-571500</wp:posOffset>
          </wp:positionH>
          <wp:positionV relativeFrom="paragraph">
            <wp:posOffset>-346710</wp:posOffset>
          </wp:positionV>
          <wp:extent cx="6877050" cy="101917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019175"/>
                  </a:xfrm>
                  <a:prstGeom prst="rect">
                    <a:avLst/>
                  </a:prstGeom>
                  <a:noFill/>
                </pic:spPr>
              </pic:pic>
            </a:graphicData>
          </a:graphic>
        </wp:anchor>
      </w:drawing>
    </w:r>
    <w:r w:rsidR="00262398">
      <w:rPr>
        <w:rFonts w:ascii="Arial" w:hAnsi="Arial" w:cs="Arial"/>
        <w:sz w:val="14"/>
        <w:szCs w:val="14"/>
      </w:rPr>
      <w:fldChar w:fldCharType="begin"/>
    </w:r>
    <w:r w:rsidR="008D4485">
      <w:rPr>
        <w:rFonts w:ascii="Arial" w:hAnsi="Arial" w:cs="Arial"/>
        <w:sz w:val="14"/>
        <w:szCs w:val="14"/>
      </w:rPr>
      <w:instrText xml:space="preserve"> DOCPROPERTY  unikatni-ID  \* MERGEFORMAT </w:instrText>
    </w:r>
    <w:r w:rsidR="00262398">
      <w:rPr>
        <w:rFonts w:ascii="Arial" w:hAnsi="Arial" w:cs="Arial"/>
        <w:sz w:val="14"/>
        <w:szCs w:val="14"/>
      </w:rPr>
      <w:fldChar w:fldCharType="separate"/>
    </w:r>
    <w:proofErr w:type="spellStart"/>
    <w:r w:rsidR="00DB75DC">
      <w:rPr>
        <w:rFonts w:ascii="Arial" w:hAnsi="Arial" w:cs="Arial"/>
        <w:b/>
        <w:bCs/>
        <w:sz w:val="14"/>
        <w:szCs w:val="14"/>
      </w:rPr>
      <w:t>Chyba</w:t>
    </w:r>
    <w:proofErr w:type="spellEnd"/>
    <w:r w:rsidR="00DB75DC">
      <w:rPr>
        <w:rFonts w:ascii="Arial" w:hAnsi="Arial" w:cs="Arial"/>
        <w:b/>
        <w:bCs/>
        <w:sz w:val="14"/>
        <w:szCs w:val="14"/>
      </w:rPr>
      <w:t xml:space="preserve">! </w:t>
    </w:r>
    <w:proofErr w:type="spellStart"/>
    <w:r w:rsidR="00DB75DC">
      <w:rPr>
        <w:rFonts w:ascii="Arial" w:hAnsi="Arial" w:cs="Arial"/>
        <w:b/>
        <w:bCs/>
        <w:sz w:val="14"/>
        <w:szCs w:val="14"/>
      </w:rPr>
      <w:t>Neznámý</w:t>
    </w:r>
    <w:proofErr w:type="spellEnd"/>
    <w:r w:rsidR="00DB75DC">
      <w:rPr>
        <w:rFonts w:ascii="Arial" w:hAnsi="Arial" w:cs="Arial"/>
        <w:b/>
        <w:bCs/>
        <w:sz w:val="14"/>
        <w:szCs w:val="14"/>
      </w:rPr>
      <w:t xml:space="preserve"> </w:t>
    </w:r>
    <w:proofErr w:type="spellStart"/>
    <w:r w:rsidR="00DB75DC">
      <w:rPr>
        <w:rFonts w:ascii="Arial" w:hAnsi="Arial" w:cs="Arial"/>
        <w:b/>
        <w:bCs/>
        <w:sz w:val="14"/>
        <w:szCs w:val="14"/>
      </w:rPr>
      <w:t>název</w:t>
    </w:r>
    <w:proofErr w:type="spellEnd"/>
    <w:r w:rsidR="00DB75DC">
      <w:rPr>
        <w:rFonts w:ascii="Arial" w:hAnsi="Arial" w:cs="Arial"/>
        <w:b/>
        <w:bCs/>
        <w:sz w:val="14"/>
        <w:szCs w:val="14"/>
      </w:rPr>
      <w:t xml:space="preserve"> </w:t>
    </w:r>
    <w:proofErr w:type="spellStart"/>
    <w:r w:rsidR="00DB75DC">
      <w:rPr>
        <w:rFonts w:ascii="Arial" w:hAnsi="Arial" w:cs="Arial"/>
        <w:b/>
        <w:bCs/>
        <w:sz w:val="14"/>
        <w:szCs w:val="14"/>
      </w:rPr>
      <w:t>vlastnosti</w:t>
    </w:r>
    <w:proofErr w:type="spellEnd"/>
    <w:r w:rsidR="00DB75DC">
      <w:rPr>
        <w:rFonts w:ascii="Arial" w:hAnsi="Arial" w:cs="Arial"/>
        <w:b/>
        <w:bCs/>
        <w:sz w:val="14"/>
        <w:szCs w:val="14"/>
      </w:rPr>
      <w:t xml:space="preserve"> </w:t>
    </w:r>
    <w:proofErr w:type="spellStart"/>
    <w:r w:rsidR="00DB75DC">
      <w:rPr>
        <w:rFonts w:ascii="Arial" w:hAnsi="Arial" w:cs="Arial"/>
        <w:b/>
        <w:bCs/>
        <w:sz w:val="14"/>
        <w:szCs w:val="14"/>
      </w:rPr>
      <w:t>dokumentu</w:t>
    </w:r>
    <w:proofErr w:type="spellEnd"/>
    <w:r w:rsidR="00DB75DC">
      <w:rPr>
        <w:rFonts w:ascii="Arial" w:hAnsi="Arial" w:cs="Arial"/>
        <w:b/>
        <w:bCs/>
        <w:sz w:val="14"/>
        <w:szCs w:val="14"/>
      </w:rPr>
      <w:t>.</w:t>
    </w:r>
    <w:r w:rsidR="00262398">
      <w:rPr>
        <w:rFonts w:ascii="Arial" w:hAnsi="Arial" w:cs="Arial"/>
        <w:sz w:val="14"/>
        <w:szCs w:val="14"/>
      </w:rPr>
      <w:fldChar w:fldCharType="end"/>
    </w:r>
    <w:r w:rsidR="008D4485">
      <w:rPr>
        <w:rFonts w:ascii="Arial" w:hAnsi="Arial" w:cs="Arial"/>
        <w:sz w:val="14"/>
        <w:szCs w:val="14"/>
      </w:rPr>
      <w:tab/>
      <w:t xml:space="preserve">Strana </w:t>
    </w:r>
    <w:r w:rsidR="00262398">
      <w:rPr>
        <w:rFonts w:ascii="Arial" w:hAnsi="Arial" w:cs="Arial"/>
        <w:sz w:val="14"/>
        <w:szCs w:val="14"/>
      </w:rPr>
      <w:fldChar w:fldCharType="begin"/>
    </w:r>
    <w:r w:rsidR="008D4485">
      <w:rPr>
        <w:rFonts w:ascii="Arial" w:hAnsi="Arial" w:cs="Arial"/>
        <w:sz w:val="14"/>
        <w:szCs w:val="14"/>
      </w:rPr>
      <w:instrText xml:space="preserve"> PAGE  \* Arabic  \* MERGEFORMAT </w:instrText>
    </w:r>
    <w:r w:rsidR="00262398">
      <w:rPr>
        <w:rFonts w:ascii="Arial" w:hAnsi="Arial" w:cs="Arial"/>
        <w:sz w:val="14"/>
        <w:szCs w:val="14"/>
      </w:rPr>
      <w:fldChar w:fldCharType="separate"/>
    </w:r>
    <w:r w:rsidR="008D4485">
      <w:rPr>
        <w:rFonts w:ascii="Arial" w:hAnsi="Arial" w:cs="Arial"/>
        <w:noProof/>
        <w:sz w:val="14"/>
        <w:szCs w:val="14"/>
      </w:rPr>
      <w:t>1</w:t>
    </w:r>
    <w:r w:rsidR="00262398">
      <w:rPr>
        <w:rFonts w:ascii="Arial" w:hAnsi="Arial" w:cs="Arial"/>
        <w:sz w:val="14"/>
        <w:szCs w:val="14"/>
      </w:rPr>
      <w:fldChar w:fldCharType="end"/>
    </w:r>
    <w:r w:rsidR="008D4485">
      <w:rPr>
        <w:rFonts w:ascii="Arial" w:hAnsi="Arial" w:cs="Arial"/>
        <w:sz w:val="14"/>
        <w:szCs w:val="14"/>
      </w:rPr>
      <w:t>/</w:t>
    </w:r>
    <w:r w:rsidR="00931F45">
      <w:fldChar w:fldCharType="begin"/>
    </w:r>
    <w:r w:rsidR="00931F45">
      <w:instrText xml:space="preserve"> SECTIONPAGES  \* Arabic  \* MERGEFORMAT </w:instrText>
    </w:r>
    <w:r w:rsidR="00931F45">
      <w:fldChar w:fldCharType="separate"/>
    </w:r>
    <w:r w:rsidR="008D4485">
      <w:rPr>
        <w:rFonts w:ascii="Arial" w:hAnsi="Arial" w:cs="Arial"/>
        <w:noProof/>
        <w:sz w:val="14"/>
        <w:szCs w:val="14"/>
      </w:rPr>
      <w:t>2</w:t>
    </w:r>
    <w:r w:rsidR="00931F45">
      <w:rPr>
        <w:rFonts w:ascii="Arial" w:hAnsi="Arial" w:cs="Arial"/>
        <w:noProof/>
        <w:sz w:val="14"/>
        <w:szCs w:val="14"/>
      </w:rPr>
      <w:fldChar w:fldCharType="end"/>
    </w:r>
  </w:p>
  <w:p w14:paraId="7611F8EE" w14:textId="77777777" w:rsidR="008D4485" w:rsidRDefault="008D4485" w:rsidP="008D4485">
    <w:pPr>
      <w:pStyle w:val="Pta"/>
      <w:tabs>
        <w:tab w:val="clear" w:pos="4536"/>
        <w:tab w:val="clear" w:pos="9072"/>
      </w:tabs>
      <w:jc w:val="right"/>
      <w:rPr>
        <w:rFonts w:ascii="Arial" w:hAnsi="Arial" w:cs="Arial"/>
        <w:sz w:val="14"/>
        <w:szCs w:val="14"/>
      </w:rPr>
    </w:pPr>
  </w:p>
  <w:p w14:paraId="2A87ABD0" w14:textId="77777777" w:rsidR="008D4485" w:rsidRDefault="008D4485" w:rsidP="008D4485">
    <w:pPr>
      <w:pStyle w:val="Pta"/>
      <w:tabs>
        <w:tab w:val="clear" w:pos="4536"/>
        <w:tab w:val="clear" w:pos="9072"/>
      </w:tabs>
      <w:jc w:val="right"/>
      <w:rPr>
        <w:rFonts w:ascii="Arial" w:hAnsi="Arial" w:cs="Arial"/>
        <w:sz w:val="14"/>
        <w:szCs w:val="14"/>
      </w:rPr>
    </w:pPr>
  </w:p>
  <w:p w14:paraId="31D70D06" w14:textId="77777777" w:rsidR="008D4485" w:rsidRDefault="008D4485" w:rsidP="008D4485">
    <w:pPr>
      <w:pStyle w:val="Pta"/>
      <w:tabs>
        <w:tab w:val="clear" w:pos="4536"/>
        <w:tab w:val="clear" w:pos="9072"/>
      </w:tabs>
      <w:jc w:val="right"/>
      <w:rPr>
        <w:rFonts w:ascii="Arial" w:hAnsi="Arial" w:cs="Arial"/>
        <w:sz w:val="14"/>
        <w:szCs w:val="14"/>
      </w:rPr>
    </w:pPr>
  </w:p>
  <w:p w14:paraId="221B7D71" w14:textId="77777777" w:rsidR="008D4485" w:rsidRDefault="008D4485" w:rsidP="008D4485">
    <w:pPr>
      <w:pStyle w:val="Pta"/>
      <w:tabs>
        <w:tab w:val="clear" w:pos="4536"/>
        <w:tab w:val="clear" w:pos="9072"/>
      </w:tabs>
      <w:jc w:val="right"/>
      <w:rPr>
        <w:rFonts w:ascii="Arial" w:hAnsi="Arial" w:cs="Arial"/>
        <w:sz w:val="14"/>
        <w:szCs w:val="14"/>
      </w:rPr>
    </w:pPr>
  </w:p>
  <w:p w14:paraId="13A81EDC" w14:textId="77777777" w:rsidR="008D4485" w:rsidRPr="008D4485" w:rsidRDefault="008D4485" w:rsidP="008D4485">
    <w:pPr>
      <w:pStyle w:val="Pta"/>
      <w:tabs>
        <w:tab w:val="clear" w:pos="4536"/>
        <w:tab w:val="clear" w:pos="9072"/>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56B98" w14:textId="77777777" w:rsidR="00931F45" w:rsidRDefault="00931F45">
      <w:r>
        <w:separator/>
      </w:r>
    </w:p>
  </w:footnote>
  <w:footnote w:type="continuationSeparator" w:id="0">
    <w:p w14:paraId="7074F079" w14:textId="77777777" w:rsidR="00931F45" w:rsidRDefault="0093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F1EE" w14:textId="77777777" w:rsidR="008D4485" w:rsidRDefault="00262398" w:rsidP="00AF2198">
    <w:pPr>
      <w:pStyle w:val="Hlavika"/>
      <w:framePr w:wrap="around" w:vAnchor="text" w:hAnchor="margin" w:xAlign="right" w:y="1"/>
      <w:rPr>
        <w:rStyle w:val="slostrany"/>
      </w:rPr>
    </w:pPr>
    <w:r>
      <w:rPr>
        <w:rStyle w:val="slostrany"/>
      </w:rPr>
      <w:fldChar w:fldCharType="begin"/>
    </w:r>
    <w:r w:rsidR="008D4485">
      <w:rPr>
        <w:rStyle w:val="slostrany"/>
      </w:rPr>
      <w:instrText xml:space="preserve">PAGE  </w:instrText>
    </w:r>
    <w:r>
      <w:rPr>
        <w:rStyle w:val="slostrany"/>
      </w:rPr>
      <w:fldChar w:fldCharType="end"/>
    </w:r>
  </w:p>
  <w:p w14:paraId="55661139" w14:textId="77777777" w:rsidR="008D4485" w:rsidRDefault="00931F45" w:rsidP="00190B96">
    <w:pPr>
      <w:pStyle w:val="Hlavika"/>
      <w:ind w:right="360"/>
    </w:pPr>
    <w:r>
      <w:rPr>
        <w:noProof/>
        <w:lang w:val="cs-CZ"/>
      </w:rPr>
      <w:pict w14:anchorId="28A4C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45pt;height:842.05pt;z-index:-251656704;mso-wrap-edited:f;mso-position-horizontal:center;mso-position-horizontal-relative:margin;mso-position-vertical:center;mso-position-vertical-relative:margin" o:allowincell="f">
          <v:imagedata r:id="rId1" o:title="dop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A9171" w14:textId="77777777" w:rsidR="008D4485" w:rsidRPr="00802703" w:rsidRDefault="007079F6" w:rsidP="008D4485">
    <w:pPr>
      <w:pStyle w:val="Hlavika"/>
      <w:ind w:right="360"/>
      <w:rPr>
        <w:rFonts w:ascii="Arial" w:hAnsi="Arial" w:cs="Arial"/>
        <w:b/>
        <w:color w:val="808080"/>
        <w:sz w:val="44"/>
        <w:szCs w:val="44"/>
      </w:rPr>
    </w:pPr>
    <w:r>
      <w:rPr>
        <w:rFonts w:ascii="Arial" w:hAnsi="Arial" w:cs="Arial"/>
        <w:b/>
        <w:color w:val="808080"/>
        <w:sz w:val="44"/>
        <w:szCs w:val="44"/>
      </w:rPr>
      <w:t xml:space="preserve">Press </w:t>
    </w:r>
    <w:r w:rsidR="00BA07BE">
      <w:rPr>
        <w:rFonts w:ascii="Arial" w:hAnsi="Arial" w:cs="Arial"/>
        <w:b/>
        <w:color w:val="808080"/>
        <w:sz w:val="44"/>
        <w:szCs w:val="44"/>
      </w:rPr>
      <w:t>R</w:t>
    </w:r>
    <w:r>
      <w:rPr>
        <w:rFonts w:ascii="Arial" w:hAnsi="Arial" w:cs="Arial"/>
        <w:b/>
        <w:color w:val="808080"/>
        <w:sz w:val="44"/>
        <w:szCs w:val="44"/>
      </w:rPr>
      <w:t>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0A4"/>
    <w:multiLevelType w:val="hybridMultilevel"/>
    <w:tmpl w:val="175229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BAD112F"/>
    <w:multiLevelType w:val="hybridMultilevel"/>
    <w:tmpl w:val="E558E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CD261A"/>
    <w:multiLevelType w:val="hybridMultilevel"/>
    <w:tmpl w:val="B6D80FB2"/>
    <w:lvl w:ilvl="0" w:tplc="03485052">
      <w:start w:val="3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815FE8"/>
    <w:multiLevelType w:val="multilevel"/>
    <w:tmpl w:val="1AA4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92CA7"/>
    <w:multiLevelType w:val="hybridMultilevel"/>
    <w:tmpl w:val="9B14D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725335"/>
    <w:multiLevelType w:val="hybridMultilevel"/>
    <w:tmpl w:val="A97449FC"/>
    <w:lvl w:ilvl="0" w:tplc="D9D2087A">
      <w:start w:val="1"/>
      <w:numFmt w:val="upperRoman"/>
      <w:lvlText w:val="%1."/>
      <w:lvlJc w:val="left"/>
      <w:pPr>
        <w:ind w:left="1080" w:hanging="72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0B604D"/>
    <w:multiLevelType w:val="hybridMultilevel"/>
    <w:tmpl w:val="C6B4A5A0"/>
    <w:lvl w:ilvl="0" w:tplc="8592B5C8">
      <w:start w:val="1"/>
      <w:numFmt w:val="upperRoman"/>
      <w:lvlText w:val="%1."/>
      <w:lvlJc w:val="left"/>
      <w:pPr>
        <w:ind w:left="1080" w:hanging="72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05841"/>
    <w:multiLevelType w:val="hybridMultilevel"/>
    <w:tmpl w:val="1CE256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3D1E68"/>
    <w:multiLevelType w:val="hybridMultilevel"/>
    <w:tmpl w:val="759C5FBE"/>
    <w:lvl w:ilvl="0" w:tplc="03485052">
      <w:start w:val="3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457B07"/>
    <w:multiLevelType w:val="hybridMultilevel"/>
    <w:tmpl w:val="32B6B8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7F445D"/>
    <w:multiLevelType w:val="hybridMultilevel"/>
    <w:tmpl w:val="83B4122E"/>
    <w:lvl w:ilvl="0" w:tplc="02F0014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654D16"/>
    <w:multiLevelType w:val="hybridMultilevel"/>
    <w:tmpl w:val="CD3E3936"/>
    <w:lvl w:ilvl="0" w:tplc="9F5E62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946CC6"/>
    <w:multiLevelType w:val="hybridMultilevel"/>
    <w:tmpl w:val="61BCC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743088C"/>
    <w:multiLevelType w:val="hybridMultilevel"/>
    <w:tmpl w:val="1B48E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6"/>
  </w:num>
  <w:num w:numId="6">
    <w:abstractNumId w:val="5"/>
  </w:num>
  <w:num w:numId="7">
    <w:abstractNumId w:val="11"/>
  </w:num>
  <w:num w:numId="8">
    <w:abstractNumId w:val="4"/>
  </w:num>
  <w:num w:numId="9">
    <w:abstractNumId w:val="12"/>
  </w:num>
  <w:num w:numId="10">
    <w:abstractNumId w:val="10"/>
  </w:num>
  <w:num w:numId="11">
    <w:abstractNumId w:val="1"/>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4AEC"/>
    <w:rsid w:val="0000052A"/>
    <w:rsid w:val="000031CC"/>
    <w:rsid w:val="0001174A"/>
    <w:rsid w:val="000120BC"/>
    <w:rsid w:val="000121A1"/>
    <w:rsid w:val="000150C9"/>
    <w:rsid w:val="000157E3"/>
    <w:rsid w:val="00021C14"/>
    <w:rsid w:val="0002449F"/>
    <w:rsid w:val="00045654"/>
    <w:rsid w:val="000510EB"/>
    <w:rsid w:val="00051F2F"/>
    <w:rsid w:val="0005242F"/>
    <w:rsid w:val="00062197"/>
    <w:rsid w:val="000734DB"/>
    <w:rsid w:val="00075054"/>
    <w:rsid w:val="000776A1"/>
    <w:rsid w:val="00087E7E"/>
    <w:rsid w:val="0009600C"/>
    <w:rsid w:val="00097D29"/>
    <w:rsid w:val="000A5265"/>
    <w:rsid w:val="000B006D"/>
    <w:rsid w:val="000B0A62"/>
    <w:rsid w:val="000B341C"/>
    <w:rsid w:val="000B454A"/>
    <w:rsid w:val="000B4B02"/>
    <w:rsid w:val="000C4BF5"/>
    <w:rsid w:val="000C5B4B"/>
    <w:rsid w:val="000D1F74"/>
    <w:rsid w:val="000D39F9"/>
    <w:rsid w:val="000D4CF2"/>
    <w:rsid w:val="000E1A3E"/>
    <w:rsid w:val="000E4160"/>
    <w:rsid w:val="000E4CCC"/>
    <w:rsid w:val="000F5E34"/>
    <w:rsid w:val="0010161B"/>
    <w:rsid w:val="001162CB"/>
    <w:rsid w:val="00124BDF"/>
    <w:rsid w:val="00131E72"/>
    <w:rsid w:val="00135948"/>
    <w:rsid w:val="001413EB"/>
    <w:rsid w:val="00147837"/>
    <w:rsid w:val="00151D91"/>
    <w:rsid w:val="00154253"/>
    <w:rsid w:val="00155E4F"/>
    <w:rsid w:val="0015672F"/>
    <w:rsid w:val="00156E78"/>
    <w:rsid w:val="00161355"/>
    <w:rsid w:val="00165F20"/>
    <w:rsid w:val="0017059A"/>
    <w:rsid w:val="00176199"/>
    <w:rsid w:val="00180AD0"/>
    <w:rsid w:val="00190B96"/>
    <w:rsid w:val="00191A55"/>
    <w:rsid w:val="0019633A"/>
    <w:rsid w:val="001A1D78"/>
    <w:rsid w:val="001A60ED"/>
    <w:rsid w:val="001B43DD"/>
    <w:rsid w:val="001B51B1"/>
    <w:rsid w:val="001B6582"/>
    <w:rsid w:val="001C4023"/>
    <w:rsid w:val="001C6114"/>
    <w:rsid w:val="001F31D7"/>
    <w:rsid w:val="0021028D"/>
    <w:rsid w:val="002107ED"/>
    <w:rsid w:val="002135C4"/>
    <w:rsid w:val="00215D35"/>
    <w:rsid w:val="00215E00"/>
    <w:rsid w:val="00222137"/>
    <w:rsid w:val="002265EB"/>
    <w:rsid w:val="002354BF"/>
    <w:rsid w:val="00244738"/>
    <w:rsid w:val="002534FD"/>
    <w:rsid w:val="00253D1C"/>
    <w:rsid w:val="00262398"/>
    <w:rsid w:val="0028523F"/>
    <w:rsid w:val="00290435"/>
    <w:rsid w:val="00295BEC"/>
    <w:rsid w:val="002B79D3"/>
    <w:rsid w:val="002D4967"/>
    <w:rsid w:val="002D6763"/>
    <w:rsid w:val="002D701E"/>
    <w:rsid w:val="002E19B2"/>
    <w:rsid w:val="003061AE"/>
    <w:rsid w:val="00322AFA"/>
    <w:rsid w:val="003232CF"/>
    <w:rsid w:val="00325D75"/>
    <w:rsid w:val="00342547"/>
    <w:rsid w:val="00344E6A"/>
    <w:rsid w:val="00346B5E"/>
    <w:rsid w:val="00347F46"/>
    <w:rsid w:val="003707CB"/>
    <w:rsid w:val="00372764"/>
    <w:rsid w:val="00382EF1"/>
    <w:rsid w:val="0039365E"/>
    <w:rsid w:val="003A10B0"/>
    <w:rsid w:val="003A73A5"/>
    <w:rsid w:val="003B1528"/>
    <w:rsid w:val="003B5DD3"/>
    <w:rsid w:val="003C2B8C"/>
    <w:rsid w:val="003D09F6"/>
    <w:rsid w:val="003D5296"/>
    <w:rsid w:val="003D629F"/>
    <w:rsid w:val="003D7BC2"/>
    <w:rsid w:val="003E58AE"/>
    <w:rsid w:val="003E6259"/>
    <w:rsid w:val="003F0573"/>
    <w:rsid w:val="003F69D9"/>
    <w:rsid w:val="00401B25"/>
    <w:rsid w:val="00407CFC"/>
    <w:rsid w:val="0042789C"/>
    <w:rsid w:val="00432746"/>
    <w:rsid w:val="00437420"/>
    <w:rsid w:val="00446EBD"/>
    <w:rsid w:val="0044779B"/>
    <w:rsid w:val="00453C9C"/>
    <w:rsid w:val="004567C3"/>
    <w:rsid w:val="00461A1D"/>
    <w:rsid w:val="0046347C"/>
    <w:rsid w:val="00465FC4"/>
    <w:rsid w:val="0047587E"/>
    <w:rsid w:val="004B3197"/>
    <w:rsid w:val="004C63A0"/>
    <w:rsid w:val="004D1856"/>
    <w:rsid w:val="00506D5D"/>
    <w:rsid w:val="005076A4"/>
    <w:rsid w:val="00514C1B"/>
    <w:rsid w:val="005209D2"/>
    <w:rsid w:val="0052580D"/>
    <w:rsid w:val="00531B0D"/>
    <w:rsid w:val="00531E37"/>
    <w:rsid w:val="00540B6E"/>
    <w:rsid w:val="0055437A"/>
    <w:rsid w:val="00561C72"/>
    <w:rsid w:val="0056721A"/>
    <w:rsid w:val="0057233D"/>
    <w:rsid w:val="005764FC"/>
    <w:rsid w:val="0057714C"/>
    <w:rsid w:val="00587455"/>
    <w:rsid w:val="00593B72"/>
    <w:rsid w:val="00593D0B"/>
    <w:rsid w:val="005B0DB1"/>
    <w:rsid w:val="005B2523"/>
    <w:rsid w:val="005B590A"/>
    <w:rsid w:val="005B7B0A"/>
    <w:rsid w:val="005C2D4C"/>
    <w:rsid w:val="005C58A6"/>
    <w:rsid w:val="005C695B"/>
    <w:rsid w:val="005D0811"/>
    <w:rsid w:val="005E34C3"/>
    <w:rsid w:val="005F1DC9"/>
    <w:rsid w:val="005F7CDB"/>
    <w:rsid w:val="00621426"/>
    <w:rsid w:val="006405A9"/>
    <w:rsid w:val="00644517"/>
    <w:rsid w:val="006449AF"/>
    <w:rsid w:val="00646357"/>
    <w:rsid w:val="006543E6"/>
    <w:rsid w:val="00666328"/>
    <w:rsid w:val="00666E6D"/>
    <w:rsid w:val="006761B4"/>
    <w:rsid w:val="00681105"/>
    <w:rsid w:val="0068654F"/>
    <w:rsid w:val="00691814"/>
    <w:rsid w:val="006A268A"/>
    <w:rsid w:val="006C20F8"/>
    <w:rsid w:val="006C4ADC"/>
    <w:rsid w:val="006C64F5"/>
    <w:rsid w:val="006D4050"/>
    <w:rsid w:val="006D6AC9"/>
    <w:rsid w:val="006E156E"/>
    <w:rsid w:val="006E3F9E"/>
    <w:rsid w:val="006E55B4"/>
    <w:rsid w:val="006F0328"/>
    <w:rsid w:val="006F2D93"/>
    <w:rsid w:val="006F6815"/>
    <w:rsid w:val="007079F6"/>
    <w:rsid w:val="00713838"/>
    <w:rsid w:val="00713AE9"/>
    <w:rsid w:val="00720B4F"/>
    <w:rsid w:val="00742635"/>
    <w:rsid w:val="007453E2"/>
    <w:rsid w:val="00754F74"/>
    <w:rsid w:val="007553D7"/>
    <w:rsid w:val="00763C37"/>
    <w:rsid w:val="007658A6"/>
    <w:rsid w:val="00767CFC"/>
    <w:rsid w:val="00794715"/>
    <w:rsid w:val="007A3BA9"/>
    <w:rsid w:val="007A6040"/>
    <w:rsid w:val="007B07D7"/>
    <w:rsid w:val="007C3EC1"/>
    <w:rsid w:val="007C6735"/>
    <w:rsid w:val="007E1CD6"/>
    <w:rsid w:val="007F3788"/>
    <w:rsid w:val="007F61B4"/>
    <w:rsid w:val="007F70A0"/>
    <w:rsid w:val="007F7BC0"/>
    <w:rsid w:val="00802703"/>
    <w:rsid w:val="00812077"/>
    <w:rsid w:val="0081462A"/>
    <w:rsid w:val="00814B18"/>
    <w:rsid w:val="0082793F"/>
    <w:rsid w:val="0083228D"/>
    <w:rsid w:val="008373D9"/>
    <w:rsid w:val="0085160A"/>
    <w:rsid w:val="00851ECC"/>
    <w:rsid w:val="00855529"/>
    <w:rsid w:val="008737E3"/>
    <w:rsid w:val="00877785"/>
    <w:rsid w:val="00890C33"/>
    <w:rsid w:val="008924CA"/>
    <w:rsid w:val="00892CE8"/>
    <w:rsid w:val="00892FFD"/>
    <w:rsid w:val="00894275"/>
    <w:rsid w:val="008A718E"/>
    <w:rsid w:val="008B46E2"/>
    <w:rsid w:val="008C16CF"/>
    <w:rsid w:val="008C3ADB"/>
    <w:rsid w:val="008D2A25"/>
    <w:rsid w:val="008D4485"/>
    <w:rsid w:val="008D7FB9"/>
    <w:rsid w:val="008F15F4"/>
    <w:rsid w:val="008F1E07"/>
    <w:rsid w:val="008F5FFB"/>
    <w:rsid w:val="008F690D"/>
    <w:rsid w:val="00905185"/>
    <w:rsid w:val="00913ACA"/>
    <w:rsid w:val="00913BBD"/>
    <w:rsid w:val="0091751B"/>
    <w:rsid w:val="00921804"/>
    <w:rsid w:val="00921E32"/>
    <w:rsid w:val="00922999"/>
    <w:rsid w:val="00924FED"/>
    <w:rsid w:val="00925EEC"/>
    <w:rsid w:val="00926698"/>
    <w:rsid w:val="00926851"/>
    <w:rsid w:val="00931F45"/>
    <w:rsid w:val="0095292E"/>
    <w:rsid w:val="0095640B"/>
    <w:rsid w:val="00956AB8"/>
    <w:rsid w:val="00960D6B"/>
    <w:rsid w:val="00961C5E"/>
    <w:rsid w:val="009658D7"/>
    <w:rsid w:val="00977A5B"/>
    <w:rsid w:val="009860FB"/>
    <w:rsid w:val="009934D5"/>
    <w:rsid w:val="00994027"/>
    <w:rsid w:val="00994D20"/>
    <w:rsid w:val="009A10DD"/>
    <w:rsid w:val="009A49C9"/>
    <w:rsid w:val="009A749A"/>
    <w:rsid w:val="009B2A03"/>
    <w:rsid w:val="009B699A"/>
    <w:rsid w:val="009B6BC3"/>
    <w:rsid w:val="009C11E9"/>
    <w:rsid w:val="009C1BC3"/>
    <w:rsid w:val="009C599A"/>
    <w:rsid w:val="009E3F4C"/>
    <w:rsid w:val="009E42E6"/>
    <w:rsid w:val="009E5845"/>
    <w:rsid w:val="009E6C35"/>
    <w:rsid w:val="009F6053"/>
    <w:rsid w:val="00A05C3E"/>
    <w:rsid w:val="00A17502"/>
    <w:rsid w:val="00A27B2F"/>
    <w:rsid w:val="00A321DB"/>
    <w:rsid w:val="00A33307"/>
    <w:rsid w:val="00A42FFE"/>
    <w:rsid w:val="00A4656E"/>
    <w:rsid w:val="00A56247"/>
    <w:rsid w:val="00A72A95"/>
    <w:rsid w:val="00A72FD0"/>
    <w:rsid w:val="00A73F44"/>
    <w:rsid w:val="00A9305B"/>
    <w:rsid w:val="00AB070E"/>
    <w:rsid w:val="00AB2217"/>
    <w:rsid w:val="00AB5E2D"/>
    <w:rsid w:val="00AB75D4"/>
    <w:rsid w:val="00AB7DCF"/>
    <w:rsid w:val="00AC2416"/>
    <w:rsid w:val="00AC4596"/>
    <w:rsid w:val="00AD647B"/>
    <w:rsid w:val="00AE1E8D"/>
    <w:rsid w:val="00AE3C3C"/>
    <w:rsid w:val="00AF1695"/>
    <w:rsid w:val="00AF2198"/>
    <w:rsid w:val="00B1519B"/>
    <w:rsid w:val="00B23211"/>
    <w:rsid w:val="00B27055"/>
    <w:rsid w:val="00B4371A"/>
    <w:rsid w:val="00B46996"/>
    <w:rsid w:val="00B5112E"/>
    <w:rsid w:val="00B566A7"/>
    <w:rsid w:val="00B576A6"/>
    <w:rsid w:val="00B67216"/>
    <w:rsid w:val="00B67954"/>
    <w:rsid w:val="00B70CFD"/>
    <w:rsid w:val="00B77179"/>
    <w:rsid w:val="00B849D1"/>
    <w:rsid w:val="00B93F50"/>
    <w:rsid w:val="00BA07BE"/>
    <w:rsid w:val="00BF52F0"/>
    <w:rsid w:val="00BF6E1C"/>
    <w:rsid w:val="00C0020E"/>
    <w:rsid w:val="00C0095E"/>
    <w:rsid w:val="00C10CC3"/>
    <w:rsid w:val="00C11304"/>
    <w:rsid w:val="00C166B6"/>
    <w:rsid w:val="00C2382A"/>
    <w:rsid w:val="00C3126C"/>
    <w:rsid w:val="00C340AC"/>
    <w:rsid w:val="00C3492A"/>
    <w:rsid w:val="00C41706"/>
    <w:rsid w:val="00C45A8A"/>
    <w:rsid w:val="00C54BFF"/>
    <w:rsid w:val="00C647FE"/>
    <w:rsid w:val="00C87E57"/>
    <w:rsid w:val="00C91282"/>
    <w:rsid w:val="00C94D9D"/>
    <w:rsid w:val="00CB0885"/>
    <w:rsid w:val="00CB5EA5"/>
    <w:rsid w:val="00CC5E4B"/>
    <w:rsid w:val="00CD1DA4"/>
    <w:rsid w:val="00CF0C58"/>
    <w:rsid w:val="00D01251"/>
    <w:rsid w:val="00D0567F"/>
    <w:rsid w:val="00D05F48"/>
    <w:rsid w:val="00D148F6"/>
    <w:rsid w:val="00D17D72"/>
    <w:rsid w:val="00D23D10"/>
    <w:rsid w:val="00D24311"/>
    <w:rsid w:val="00D24E9A"/>
    <w:rsid w:val="00D2630C"/>
    <w:rsid w:val="00D31F40"/>
    <w:rsid w:val="00D34BFD"/>
    <w:rsid w:val="00D409E0"/>
    <w:rsid w:val="00D52CA6"/>
    <w:rsid w:val="00D52DA8"/>
    <w:rsid w:val="00D61CED"/>
    <w:rsid w:val="00D801F2"/>
    <w:rsid w:val="00D812BC"/>
    <w:rsid w:val="00D84219"/>
    <w:rsid w:val="00D8524B"/>
    <w:rsid w:val="00D93648"/>
    <w:rsid w:val="00D95C0F"/>
    <w:rsid w:val="00D97BE0"/>
    <w:rsid w:val="00DA4AEC"/>
    <w:rsid w:val="00DB5E1B"/>
    <w:rsid w:val="00DB75DC"/>
    <w:rsid w:val="00DC03D5"/>
    <w:rsid w:val="00DC4B64"/>
    <w:rsid w:val="00DC5E28"/>
    <w:rsid w:val="00DD644A"/>
    <w:rsid w:val="00DE035D"/>
    <w:rsid w:val="00DE5163"/>
    <w:rsid w:val="00DF03A2"/>
    <w:rsid w:val="00DF7416"/>
    <w:rsid w:val="00E118DC"/>
    <w:rsid w:val="00E1472F"/>
    <w:rsid w:val="00E21EEE"/>
    <w:rsid w:val="00E30694"/>
    <w:rsid w:val="00E3176A"/>
    <w:rsid w:val="00E33C88"/>
    <w:rsid w:val="00E37DD9"/>
    <w:rsid w:val="00E4527C"/>
    <w:rsid w:val="00E74900"/>
    <w:rsid w:val="00E80363"/>
    <w:rsid w:val="00E8546B"/>
    <w:rsid w:val="00E966C3"/>
    <w:rsid w:val="00E96DB7"/>
    <w:rsid w:val="00E97D3E"/>
    <w:rsid w:val="00EA0800"/>
    <w:rsid w:val="00EA0F91"/>
    <w:rsid w:val="00EA1CB9"/>
    <w:rsid w:val="00EA5B6F"/>
    <w:rsid w:val="00EA6883"/>
    <w:rsid w:val="00EB2611"/>
    <w:rsid w:val="00EB29C1"/>
    <w:rsid w:val="00EB68E5"/>
    <w:rsid w:val="00EC0499"/>
    <w:rsid w:val="00EF0EBF"/>
    <w:rsid w:val="00EF1B3D"/>
    <w:rsid w:val="00F01CC0"/>
    <w:rsid w:val="00F05453"/>
    <w:rsid w:val="00F05CFA"/>
    <w:rsid w:val="00F06D66"/>
    <w:rsid w:val="00F22276"/>
    <w:rsid w:val="00F34859"/>
    <w:rsid w:val="00F365AB"/>
    <w:rsid w:val="00F4212E"/>
    <w:rsid w:val="00F46449"/>
    <w:rsid w:val="00F8113D"/>
    <w:rsid w:val="00F82445"/>
    <w:rsid w:val="00F91B9B"/>
    <w:rsid w:val="00FA0BE5"/>
    <w:rsid w:val="00FB5AA4"/>
    <w:rsid w:val="00FC24ED"/>
    <w:rsid w:val="00FD1D44"/>
    <w:rsid w:val="00FE1987"/>
    <w:rsid w:val="00F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EAD021"/>
  <w15:docId w15:val="{CF118E30-8717-4961-9296-CD03E0CD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107ED"/>
    <w:rPr>
      <w:sz w:val="24"/>
      <w:szCs w:val="24"/>
      <w:lang w:val="en-US"/>
    </w:rPr>
  </w:style>
  <w:style w:type="paragraph" w:styleId="Nadpis2">
    <w:name w:val="heading 2"/>
    <w:basedOn w:val="Normlny"/>
    <w:next w:val="Normlny"/>
    <w:link w:val="Nadpis2Char"/>
    <w:unhideWhenUsed/>
    <w:qFormat/>
    <w:rsid w:val="006449AF"/>
    <w:pPr>
      <w:keepNext/>
      <w:spacing w:before="240" w:after="60"/>
      <w:outlineLvl w:val="1"/>
    </w:pPr>
    <w:rPr>
      <w:rFonts w:ascii="Calibri Light" w:hAnsi="Calibri Light"/>
      <w:b/>
      <w:bCs/>
      <w:i/>
      <w:iCs/>
      <w:sz w:val="28"/>
      <w:szCs w:val="28"/>
    </w:rPr>
  </w:style>
  <w:style w:type="paragraph" w:styleId="Nadpis8">
    <w:name w:val="heading 8"/>
    <w:basedOn w:val="Normlny"/>
    <w:next w:val="Normlny"/>
    <w:link w:val="Nadpis8Char"/>
    <w:qFormat/>
    <w:rsid w:val="009B2A03"/>
    <w:pPr>
      <w:keepNext/>
      <w:outlineLvl w:val="7"/>
    </w:pPr>
    <w:rPr>
      <w:rFonts w:ascii="Arial" w:hAnsi="Arial" w:cs="Arial"/>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rsid w:val="00DA4AEC"/>
    <w:rPr>
      <w:rFonts w:ascii="Courier New" w:hAnsi="Courier New" w:cs="Courier New"/>
      <w:sz w:val="20"/>
      <w:szCs w:val="20"/>
    </w:rPr>
  </w:style>
  <w:style w:type="paragraph" w:customStyle="1" w:styleId="Pa0">
    <w:name w:val="Pa0"/>
    <w:basedOn w:val="Normlny"/>
    <w:next w:val="Normlny"/>
    <w:rsid w:val="00DA4AEC"/>
    <w:pPr>
      <w:autoSpaceDE w:val="0"/>
      <w:autoSpaceDN w:val="0"/>
      <w:adjustRightInd w:val="0"/>
      <w:spacing w:line="241" w:lineRule="atLeast"/>
    </w:pPr>
    <w:rPr>
      <w:rFonts w:ascii="Helvetica" w:hAnsi="Helvetica"/>
    </w:rPr>
  </w:style>
  <w:style w:type="character" w:customStyle="1" w:styleId="A1">
    <w:name w:val="A1"/>
    <w:rsid w:val="00DA4AEC"/>
    <w:rPr>
      <w:rFonts w:cs="Helvetica"/>
      <w:b/>
      <w:bCs/>
      <w:color w:val="000000"/>
      <w:sz w:val="22"/>
      <w:szCs w:val="22"/>
    </w:rPr>
  </w:style>
  <w:style w:type="character" w:customStyle="1" w:styleId="A0">
    <w:name w:val="A0"/>
    <w:rsid w:val="008737E3"/>
    <w:rPr>
      <w:rFonts w:cs="Arial"/>
      <w:color w:val="000000"/>
      <w:sz w:val="17"/>
      <w:szCs w:val="17"/>
    </w:rPr>
  </w:style>
  <w:style w:type="paragraph" w:styleId="Hlavika">
    <w:name w:val="header"/>
    <w:basedOn w:val="Normlny"/>
    <w:link w:val="HlavikaChar"/>
    <w:rsid w:val="00720B4F"/>
    <w:pPr>
      <w:tabs>
        <w:tab w:val="center" w:pos="4536"/>
        <w:tab w:val="right" w:pos="9072"/>
      </w:tabs>
    </w:pPr>
  </w:style>
  <w:style w:type="paragraph" w:styleId="Pta">
    <w:name w:val="footer"/>
    <w:basedOn w:val="Normlny"/>
    <w:link w:val="PtaChar"/>
    <w:rsid w:val="00720B4F"/>
    <w:pPr>
      <w:tabs>
        <w:tab w:val="center" w:pos="4536"/>
        <w:tab w:val="right" w:pos="9072"/>
      </w:tabs>
    </w:pPr>
  </w:style>
  <w:style w:type="table" w:styleId="Mriekatabuky">
    <w:name w:val="Table Grid"/>
    <w:basedOn w:val="Normlnatabuka"/>
    <w:rsid w:val="0034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6C4ADC"/>
  </w:style>
  <w:style w:type="character" w:customStyle="1" w:styleId="PtaChar">
    <w:name w:val="Päta Char"/>
    <w:link w:val="Pta"/>
    <w:rsid w:val="008D4485"/>
    <w:rPr>
      <w:sz w:val="24"/>
      <w:szCs w:val="24"/>
    </w:rPr>
  </w:style>
  <w:style w:type="character" w:customStyle="1" w:styleId="Nadpis8Char">
    <w:name w:val="Nadpis 8 Char"/>
    <w:link w:val="Nadpis8"/>
    <w:rsid w:val="009B2A03"/>
    <w:rPr>
      <w:rFonts w:ascii="Arial" w:hAnsi="Arial" w:cs="Arial"/>
      <w:i/>
      <w:iCs/>
      <w:sz w:val="24"/>
      <w:szCs w:val="24"/>
    </w:rPr>
  </w:style>
  <w:style w:type="character" w:styleId="Hypertextovprepojenie">
    <w:name w:val="Hyperlink"/>
    <w:uiPriority w:val="99"/>
    <w:rsid w:val="009B2A03"/>
    <w:rPr>
      <w:color w:val="0000FF"/>
      <w:u w:val="single"/>
    </w:rPr>
  </w:style>
  <w:style w:type="character" w:customStyle="1" w:styleId="HlavikaChar">
    <w:name w:val="Hlavička Char"/>
    <w:link w:val="Hlavika"/>
    <w:rsid w:val="009B2A03"/>
    <w:rPr>
      <w:sz w:val="24"/>
      <w:szCs w:val="24"/>
    </w:rPr>
  </w:style>
  <w:style w:type="character" w:customStyle="1" w:styleId="Nadpis2Char">
    <w:name w:val="Nadpis 2 Char"/>
    <w:link w:val="Nadpis2"/>
    <w:rsid w:val="006449AF"/>
    <w:rPr>
      <w:rFonts w:ascii="Calibri Light" w:eastAsia="Times New Roman" w:hAnsi="Calibri Light" w:cs="Times New Roman"/>
      <w:b/>
      <w:bCs/>
      <w:i/>
      <w:iCs/>
      <w:sz w:val="28"/>
      <w:szCs w:val="28"/>
    </w:rPr>
  </w:style>
  <w:style w:type="paragraph" w:customStyle="1" w:styleId="p--textbigger">
    <w:name w:val="p--textbigger"/>
    <w:basedOn w:val="Normlny"/>
    <w:rsid w:val="006449AF"/>
    <w:pPr>
      <w:spacing w:before="100" w:beforeAutospacing="1" w:after="100" w:afterAutospacing="1"/>
    </w:pPr>
  </w:style>
  <w:style w:type="character" w:styleId="Vrazn">
    <w:name w:val="Strong"/>
    <w:uiPriority w:val="22"/>
    <w:qFormat/>
    <w:rsid w:val="006449AF"/>
    <w:rPr>
      <w:b/>
      <w:bCs/>
    </w:rPr>
  </w:style>
  <w:style w:type="paragraph" w:styleId="Normlnywebov">
    <w:name w:val="Normal (Web)"/>
    <w:basedOn w:val="Normlny"/>
    <w:uiPriority w:val="99"/>
    <w:unhideWhenUsed/>
    <w:rsid w:val="006449AF"/>
    <w:pPr>
      <w:spacing w:before="100" w:beforeAutospacing="1" w:after="100" w:afterAutospacing="1"/>
    </w:pPr>
  </w:style>
  <w:style w:type="character" w:styleId="Zvraznenie">
    <w:name w:val="Emphasis"/>
    <w:uiPriority w:val="20"/>
    <w:qFormat/>
    <w:rsid w:val="006449AF"/>
    <w:rPr>
      <w:i/>
      <w:iCs/>
    </w:rPr>
  </w:style>
  <w:style w:type="character" w:customStyle="1" w:styleId="Nevyeenzmnka1">
    <w:name w:val="Nevyřešená zmínka1"/>
    <w:uiPriority w:val="99"/>
    <w:semiHidden/>
    <w:unhideWhenUsed/>
    <w:rsid w:val="00C11304"/>
    <w:rPr>
      <w:color w:val="605E5C"/>
      <w:shd w:val="clear" w:color="auto" w:fill="E1DFDD"/>
    </w:rPr>
  </w:style>
  <w:style w:type="character" w:styleId="Odkaznakomentr">
    <w:name w:val="annotation reference"/>
    <w:rsid w:val="00877785"/>
    <w:rPr>
      <w:sz w:val="16"/>
      <w:szCs w:val="16"/>
    </w:rPr>
  </w:style>
  <w:style w:type="paragraph" w:styleId="Textkomentra">
    <w:name w:val="annotation text"/>
    <w:basedOn w:val="Normlny"/>
    <w:link w:val="TextkomentraChar"/>
    <w:rsid w:val="00877785"/>
    <w:rPr>
      <w:sz w:val="20"/>
      <w:szCs w:val="20"/>
    </w:rPr>
  </w:style>
  <w:style w:type="character" w:customStyle="1" w:styleId="TextkomentraChar">
    <w:name w:val="Text komentára Char"/>
    <w:basedOn w:val="Predvolenpsmoodseku"/>
    <w:link w:val="Textkomentra"/>
    <w:rsid w:val="00877785"/>
  </w:style>
  <w:style w:type="paragraph" w:styleId="Predmetkomentra">
    <w:name w:val="annotation subject"/>
    <w:basedOn w:val="Textkomentra"/>
    <w:next w:val="Textkomentra"/>
    <w:link w:val="PredmetkomentraChar"/>
    <w:rsid w:val="00877785"/>
    <w:rPr>
      <w:b/>
      <w:bCs/>
    </w:rPr>
  </w:style>
  <w:style w:type="character" w:customStyle="1" w:styleId="PredmetkomentraChar">
    <w:name w:val="Predmet komentára Char"/>
    <w:link w:val="Predmetkomentra"/>
    <w:rsid w:val="00877785"/>
    <w:rPr>
      <w:b/>
      <w:bCs/>
    </w:rPr>
  </w:style>
  <w:style w:type="paragraph" w:styleId="Textbubliny">
    <w:name w:val="Balloon Text"/>
    <w:basedOn w:val="Normlny"/>
    <w:link w:val="TextbublinyChar"/>
    <w:rsid w:val="00877785"/>
    <w:rPr>
      <w:rFonts w:ascii="Segoe UI" w:hAnsi="Segoe UI" w:cs="Segoe UI"/>
      <w:sz w:val="18"/>
      <w:szCs w:val="18"/>
    </w:rPr>
  </w:style>
  <w:style w:type="character" w:customStyle="1" w:styleId="TextbublinyChar">
    <w:name w:val="Text bubliny Char"/>
    <w:link w:val="Textbubliny"/>
    <w:rsid w:val="00877785"/>
    <w:rPr>
      <w:rFonts w:ascii="Segoe UI" w:hAnsi="Segoe UI" w:cs="Segoe UI"/>
      <w:sz w:val="18"/>
      <w:szCs w:val="18"/>
    </w:rPr>
  </w:style>
  <w:style w:type="paragraph" w:styleId="Odsekzoznamu">
    <w:name w:val="List Paragraph"/>
    <w:basedOn w:val="Normlny"/>
    <w:uiPriority w:val="34"/>
    <w:qFormat/>
    <w:rsid w:val="000B006D"/>
    <w:pPr>
      <w:ind w:left="720"/>
      <w:contextualSpacing/>
    </w:pPr>
  </w:style>
  <w:style w:type="paragraph" w:styleId="Revzia">
    <w:name w:val="Revision"/>
    <w:hidden/>
    <w:uiPriority w:val="99"/>
    <w:semiHidden/>
    <w:rsid w:val="009A10DD"/>
    <w:rPr>
      <w:sz w:val="24"/>
      <w:szCs w:val="24"/>
    </w:rPr>
  </w:style>
  <w:style w:type="character" w:customStyle="1" w:styleId="Nevyeenzmnka2">
    <w:name w:val="Nevyřešená zmínka2"/>
    <w:basedOn w:val="Predvolenpsmoodseku"/>
    <w:uiPriority w:val="99"/>
    <w:semiHidden/>
    <w:unhideWhenUsed/>
    <w:rsid w:val="00161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720262">
      <w:bodyDiv w:val="1"/>
      <w:marLeft w:val="0"/>
      <w:marRight w:val="0"/>
      <w:marTop w:val="0"/>
      <w:marBottom w:val="0"/>
      <w:divBdr>
        <w:top w:val="none" w:sz="0" w:space="0" w:color="auto"/>
        <w:left w:val="none" w:sz="0" w:space="0" w:color="auto"/>
        <w:bottom w:val="none" w:sz="0" w:space="0" w:color="auto"/>
        <w:right w:val="none" w:sz="0" w:space="0" w:color="auto"/>
      </w:divBdr>
      <w:divsChild>
        <w:div w:id="177501705">
          <w:marLeft w:val="0"/>
          <w:marRight w:val="0"/>
          <w:marTop w:val="0"/>
          <w:marBottom w:val="0"/>
          <w:divBdr>
            <w:top w:val="none" w:sz="0" w:space="0" w:color="auto"/>
            <w:left w:val="none" w:sz="0" w:space="0" w:color="auto"/>
            <w:bottom w:val="none" w:sz="0" w:space="0" w:color="auto"/>
            <w:right w:val="none" w:sz="0" w:space="0" w:color="auto"/>
          </w:divBdr>
        </w:div>
        <w:div w:id="1692687311">
          <w:marLeft w:val="0"/>
          <w:marRight w:val="0"/>
          <w:marTop w:val="0"/>
          <w:marBottom w:val="0"/>
          <w:divBdr>
            <w:top w:val="none" w:sz="0" w:space="0" w:color="auto"/>
            <w:left w:val="none" w:sz="0" w:space="0" w:color="auto"/>
            <w:bottom w:val="none" w:sz="0" w:space="0" w:color="auto"/>
            <w:right w:val="none" w:sz="0" w:space="0" w:color="auto"/>
          </w:divBdr>
        </w:div>
        <w:div w:id="1793671905">
          <w:marLeft w:val="0"/>
          <w:marRight w:val="0"/>
          <w:marTop w:val="0"/>
          <w:marBottom w:val="0"/>
          <w:divBdr>
            <w:top w:val="none" w:sz="0" w:space="0" w:color="auto"/>
            <w:left w:val="none" w:sz="0" w:space="0" w:color="auto"/>
            <w:bottom w:val="none" w:sz="0" w:space="0" w:color="auto"/>
            <w:right w:val="none" w:sz="0" w:space="0" w:color="auto"/>
          </w:divBdr>
          <w:divsChild>
            <w:div w:id="722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899">
      <w:bodyDiv w:val="1"/>
      <w:marLeft w:val="0"/>
      <w:marRight w:val="0"/>
      <w:marTop w:val="0"/>
      <w:marBottom w:val="0"/>
      <w:divBdr>
        <w:top w:val="none" w:sz="0" w:space="0" w:color="auto"/>
        <w:left w:val="none" w:sz="0" w:space="0" w:color="auto"/>
        <w:bottom w:val="none" w:sz="0" w:space="0" w:color="auto"/>
        <w:right w:val="none" w:sz="0" w:space="0" w:color="auto"/>
      </w:divBdr>
    </w:div>
    <w:div w:id="1720010407">
      <w:bodyDiv w:val="1"/>
      <w:marLeft w:val="0"/>
      <w:marRight w:val="0"/>
      <w:marTop w:val="0"/>
      <w:marBottom w:val="0"/>
      <w:divBdr>
        <w:top w:val="none" w:sz="0" w:space="0" w:color="auto"/>
        <w:left w:val="none" w:sz="0" w:space="0" w:color="auto"/>
        <w:bottom w:val="none" w:sz="0" w:space="0" w:color="auto"/>
        <w:right w:val="none" w:sz="0" w:space="0" w:color="auto"/>
      </w:divBdr>
    </w:div>
    <w:div w:id="18947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WorkflowCreationPath"><![CDATA[bc798c3e-4b3a-4e64-96c3-fbd47ad8d7c9,12;ad6d0366-9bea-4935-b726-82623bb70c19,22;ad6d0366-9bea-4935-b726-82623bb70c19,24;ad6d0366-9bea-4935-b726-82623bb70c19,26;a7f55597-ad9b-4244-bfe9-0f0a6799d3ce,27;a7f55597-ad9b-4244-bfe9-0f0a6799d3ce,29;a7f55597-ad9b-4244-bfe9-0f0a6799d3ce,31;2bde63a3-6cba-4599-8c17-667cb7e18477,32;]]></LongProp>
</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3" ma:contentTypeDescription="Vytvoří nový dokument" ma:contentTypeScope="" ma:versionID="c81220a54a5c4c7875974c8dc4fbb611">
  <xsd:schema xmlns:xsd="http://www.w3.org/2001/XMLSchema" xmlns:xs="http://www.w3.org/2001/XMLSchema" xmlns:p="http://schemas.microsoft.com/office/2006/metadata/properties" xmlns:ns3="ec94cc93-81be-401c-abc3-e93253b1d124" xmlns:ns4="b96f7a21-1047-42d4-8cb0-ea7ebf058f9f" targetNamespace="http://schemas.microsoft.com/office/2006/metadata/properties" ma:root="true" ma:fieldsID="3ffbba1a755ac080166b7ad810a0093f" ns3:_="" ns4:_="">
    <xsd:import namespace="ec94cc93-81be-401c-abc3-e93253b1d124"/>
    <xsd:import namespace="b96f7a21-1047-42d4-8cb0-ea7ebf058f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7a21-1047-42d4-8cb0-ea7ebf058f9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BE7E5-7705-4277-91C6-CEAE8AB26531}">
  <ds:schemaRefs>
    <ds:schemaRef ds:uri="http://schemas.microsoft.com/sharepoint/v3/contenttype/forms"/>
  </ds:schemaRefs>
</ds:datastoreItem>
</file>

<file path=customXml/itemProps2.xml><?xml version="1.0" encoding="utf-8"?>
<ds:datastoreItem xmlns:ds="http://schemas.openxmlformats.org/officeDocument/2006/customXml" ds:itemID="{09A88BED-AE73-4A4A-B61D-69AA24B091AD}">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5287CC1-226D-4103-979C-ACF34594C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b96f7a21-1047-42d4-8cb0-ea7ebf05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4496B-6604-4D5C-8E8E-187F17BA98FC}">
  <ds:schemaRefs>
    <ds:schemaRef ds:uri="http://schemas.openxmlformats.org/officeDocument/2006/bibliography"/>
  </ds:schemaRefs>
</ds:datastoreItem>
</file>

<file path=customXml/itemProps5.xml><?xml version="1.0" encoding="utf-8"?>
<ds:datastoreItem xmlns:ds="http://schemas.openxmlformats.org/officeDocument/2006/customXml" ds:itemID="{6C016CB2-DFA6-4FED-BF9D-57EAFE185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8748</Characters>
  <Application>Microsoft Office Word</Application>
  <DocSecurity>0</DocSecurity>
  <Lines>2916</Lines>
  <Paragraphs>329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Firemní papir</vt:lpstr>
      <vt:lpstr>Firemní papir</vt:lpstr>
    </vt:vector>
  </TitlesOfParts>
  <Company>Proximity</Company>
  <LinksUpToDate>false</LinksUpToDate>
  <CharactersWithSpaces>9879</CharactersWithSpaces>
  <SharedDoc>false</SharedDoc>
  <HLinks>
    <vt:vector size="18" baseType="variant">
      <vt:variant>
        <vt:i4>7536756</vt:i4>
      </vt:variant>
      <vt:variant>
        <vt:i4>6</vt:i4>
      </vt:variant>
      <vt:variant>
        <vt:i4>0</vt:i4>
      </vt:variant>
      <vt:variant>
        <vt:i4>5</vt:i4>
      </vt:variant>
      <vt:variant>
        <vt:lpwstr>http://www.dpp.cz/</vt:lpwstr>
      </vt:variant>
      <vt:variant>
        <vt:lpwstr/>
      </vt:variant>
      <vt:variant>
        <vt:i4>1376297</vt:i4>
      </vt:variant>
      <vt:variant>
        <vt:i4>3</vt:i4>
      </vt:variant>
      <vt:variant>
        <vt:i4>0</vt:i4>
      </vt:variant>
      <vt:variant>
        <vt:i4>5</vt:i4>
      </vt:variant>
      <vt:variant>
        <vt:lpwstr>mailto:tiskoveoddeleni@dpp.cz</vt:lpwstr>
      </vt:variant>
      <vt:variant>
        <vt:lpwstr/>
      </vt:variant>
      <vt:variant>
        <vt:i4>3801143</vt:i4>
      </vt:variant>
      <vt:variant>
        <vt:i4>0</vt:i4>
      </vt:variant>
      <vt:variant>
        <vt:i4>0</vt:i4>
      </vt:variant>
      <vt:variant>
        <vt:i4>5</vt:i4>
      </vt:variant>
      <vt:variant>
        <vt:lpwstr>https://www.dpp.cz/omezeni-a-mimoradne-udalosti/detail/8626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Firemní papir</dc:title>
  <dc:creator>j_prucha</dc:creator>
  <cp:lastModifiedBy>Michaela Čederlová</cp:lastModifiedBy>
  <cp:revision>2</cp:revision>
  <cp:lastPrinted>2021-03-03T07:46:00Z</cp:lastPrinted>
  <dcterms:created xsi:type="dcterms:W3CDTF">2021-06-14T12:51:00Z</dcterms:created>
  <dcterms:modified xsi:type="dcterms:W3CDTF">2021-06-14T12:51:00Z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132900.000000000</vt:lpwstr>
  </property>
  <property fmtid="{D5CDD505-2E9C-101B-9397-08002B2CF9AE}" pid="3" name="Garant">
    <vt:lpwstr>900700</vt:lpwstr>
  </property>
  <property fmtid="{D5CDD505-2E9C-101B-9397-08002B2CF9AE}" pid="4" name="Evidence">
    <vt:lpwstr>27.0000000000000</vt:lpwstr>
  </property>
  <property fmtid="{D5CDD505-2E9C-101B-9397-08002B2CF9AE}" pid="5" name="Run">
    <vt:lpwstr>1</vt:lpwstr>
  </property>
  <property fmtid="{D5CDD505-2E9C-101B-9397-08002B2CF9AE}" pid="6" name="WorkflowCreationPath">
    <vt:lpwstr>bc798c3e-4b3a-4e64-96c3-fbd47ad8d7c9,12;ad6d0366-9bea-4935-b726-82623bb70c19,22;ad6d0366-9bea-4935-b726-82623bb70c19,24;ad6d0366-9bea-4935-b726-82623bb70c19,26;a7f55597-ad9b-4244-bfe9-0f0a6799d3ce,27;a7f55597-ad9b-4244-bfe9-0f0a6799d3ce,29;a7f55597-ad9b-4</vt:lpwstr>
  </property>
  <property fmtid="{D5CDD505-2E9C-101B-9397-08002B2CF9AE}" pid="7" name="PublishingExpirationDate">
    <vt:lpwstr/>
  </property>
  <property fmtid="{D5CDD505-2E9C-101B-9397-08002B2CF9AE}" pid="8" name="PublishingStartDate">
    <vt:lpwstr/>
  </property>
  <property fmtid="{D5CDD505-2E9C-101B-9397-08002B2CF9AE}" pid="9" name="ContentType">
    <vt:lpwstr>Dokument</vt:lpwstr>
  </property>
  <property fmtid="{D5CDD505-2E9C-101B-9397-08002B2CF9AE}" pid="10" name="Cílové skupiny">
    <vt:lpwstr/>
  </property>
  <property fmtid="{D5CDD505-2E9C-101B-9397-08002B2CF9AE}" pid="11" name="_dlc_DocId">
    <vt:lpwstr>VDQ3DCUZ6V27-69-192</vt:lpwstr>
  </property>
  <property fmtid="{D5CDD505-2E9C-101B-9397-08002B2CF9AE}" pid="12" name="_dlc_DocIdItemGuid">
    <vt:lpwstr>398aba0e-be4f-47ed-b822-8cb67e76fee8</vt:lpwstr>
  </property>
  <property fmtid="{D5CDD505-2E9C-101B-9397-08002B2CF9AE}" pid="13" name="_dlc_DocIdUrl">
    <vt:lpwstr>https://iportal.dpp.cz/sablony_dokumentu/_layouts/15/DocIdRedir.aspx?ID=VDQ3DCUZ6V27-69-192, VDQ3DCUZ6V27-69-192</vt:lpwstr>
  </property>
  <property fmtid="{D5CDD505-2E9C-101B-9397-08002B2CF9AE}" pid="14" name="display_urn:schemas-microsoft-com:office:office#Editor">
    <vt:lpwstr>Smolíková Božena 500080</vt:lpwstr>
  </property>
  <property fmtid="{D5CDD505-2E9C-101B-9397-08002B2CF9AE}" pid="15" name="display_urn:schemas-microsoft-com:office:office#Author">
    <vt:lpwstr>Kožnar David 410300</vt:lpwstr>
  </property>
  <property fmtid="{D5CDD505-2E9C-101B-9397-08002B2CF9AE}" pid="16" name="WorkflowChangePath">
    <vt:lpwstr>1fbccbda-2264-4d0c-99ba-3e33e4f53bba,6;1fbccbda-2264-4d0c-99ba-3e33e4f53bba,10;</vt:lpwstr>
  </property>
  <property fmtid="{D5CDD505-2E9C-101B-9397-08002B2CF9AE}" pid="17" name="ContentTypeId">
    <vt:lpwstr>0x010100D8FB57D16EEC1445BEAB9F3BFD1A1ADC</vt:lpwstr>
  </property>
</Properties>
</file>