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A8121C" w14:textId="77777777" w:rsidR="00E82D99" w:rsidRPr="00315C63" w:rsidRDefault="00315C63" w:rsidP="00E82D99">
      <w:pPr>
        <w:rPr>
          <w:b/>
          <w:sz w:val="28"/>
          <w:szCs w:val="28"/>
        </w:rPr>
      </w:pPr>
      <w:r w:rsidRPr="00315C63">
        <w:rPr>
          <w:b/>
          <w:sz w:val="28"/>
          <w:szCs w:val="28"/>
        </w:rPr>
        <w:t>Alchymie planet na</w:t>
      </w:r>
      <w:r w:rsidR="008A7D0B">
        <w:rPr>
          <w:b/>
          <w:sz w:val="28"/>
          <w:szCs w:val="28"/>
        </w:rPr>
        <w:t xml:space="preserve"> hradě</w:t>
      </w:r>
      <w:r w:rsidRPr="00315C63">
        <w:rPr>
          <w:b/>
          <w:sz w:val="28"/>
          <w:szCs w:val="28"/>
        </w:rPr>
        <w:t xml:space="preserve"> </w:t>
      </w:r>
      <w:proofErr w:type="spellStart"/>
      <w:r w:rsidRPr="00315C63">
        <w:rPr>
          <w:b/>
          <w:sz w:val="28"/>
          <w:szCs w:val="28"/>
        </w:rPr>
        <w:t>Rychmburk</w:t>
      </w:r>
      <w:proofErr w:type="spellEnd"/>
      <w:r w:rsidRPr="00315C63">
        <w:rPr>
          <w:b/>
          <w:sz w:val="28"/>
          <w:szCs w:val="28"/>
        </w:rPr>
        <w:t>: Nová expozice ukáže vesmír jako chemickou laboratoř života</w:t>
      </w:r>
    </w:p>
    <w:p w14:paraId="5CCB9E67" w14:textId="036375DC" w:rsidR="00E82D99" w:rsidRPr="00E82D99" w:rsidRDefault="008A7D0B" w:rsidP="00E82D99">
      <w:r>
        <w:t xml:space="preserve">Praha, </w:t>
      </w:r>
      <w:r w:rsidR="009215AC">
        <w:t>Chrudim</w:t>
      </w:r>
      <w:r w:rsidR="00E82D99" w:rsidRPr="00E82D99">
        <w:t xml:space="preserve">, </w:t>
      </w:r>
      <w:r w:rsidR="007D0986">
        <w:t>25. června</w:t>
      </w:r>
      <w:r w:rsidR="00E82D99" w:rsidRPr="00E82D99">
        <w:t xml:space="preserve"> 2026</w:t>
      </w:r>
    </w:p>
    <w:p w14:paraId="0A88B448" w14:textId="2E42FD8C" w:rsidR="00E82D99" w:rsidRPr="00E82D99" w:rsidRDefault="00E82D99" w:rsidP="00315C63">
      <w:pPr>
        <w:rPr>
          <w:b/>
        </w:rPr>
      </w:pPr>
      <w:r w:rsidRPr="00E82D99">
        <w:rPr>
          <w:b/>
        </w:rPr>
        <w:t xml:space="preserve">Na hradě </w:t>
      </w:r>
      <w:hyperlink r:id="rId4" w:history="1">
        <w:r w:rsidRPr="00315C63">
          <w:rPr>
            <w:rStyle w:val="Hypertextovodkaz"/>
            <w:b/>
          </w:rPr>
          <w:t>Rychmburk</w:t>
        </w:r>
      </w:hyperlink>
      <w:r w:rsidRPr="00E82D99">
        <w:rPr>
          <w:b/>
        </w:rPr>
        <w:t xml:space="preserve"> vznik</w:t>
      </w:r>
      <w:r w:rsidR="00315C63">
        <w:rPr>
          <w:b/>
        </w:rPr>
        <w:t>la</w:t>
      </w:r>
      <w:r w:rsidRPr="00E82D99">
        <w:rPr>
          <w:b/>
        </w:rPr>
        <w:t xml:space="preserve"> nová expozice Alchymie planet, kterou připravilo </w:t>
      </w:r>
      <w:hyperlink r:id="rId5" w:history="1">
        <w:r w:rsidRPr="00FB435A">
          <w:rPr>
            <w:rStyle w:val="Hypertextovodkaz"/>
            <w:b/>
          </w:rPr>
          <w:t>Regionální muzeum v Chrudimi</w:t>
        </w:r>
      </w:hyperlink>
      <w:r w:rsidRPr="00E82D99">
        <w:rPr>
          <w:b/>
        </w:rPr>
        <w:t xml:space="preserve"> ve spolupráci s </w:t>
      </w:r>
      <w:hyperlink r:id="rId6" w:history="1">
        <w:r w:rsidRPr="009215AC">
          <w:rPr>
            <w:rStyle w:val="Hypertextovodkaz"/>
            <w:b/>
          </w:rPr>
          <w:t>Heyrovského ústavem Akademie věd ČR</w:t>
        </w:r>
      </w:hyperlink>
      <w:r w:rsidRPr="00E82D99">
        <w:rPr>
          <w:b/>
        </w:rPr>
        <w:t xml:space="preserve"> a dalšími partnery.</w:t>
      </w:r>
      <w:r w:rsidR="00315C63">
        <w:rPr>
          <w:b/>
        </w:rPr>
        <w:t xml:space="preserve"> N</w:t>
      </w:r>
      <w:r w:rsidRPr="00E82D99">
        <w:rPr>
          <w:b/>
        </w:rPr>
        <w:t xml:space="preserve">ávštěvníkům představí kosmos očima </w:t>
      </w:r>
      <w:proofErr w:type="spellStart"/>
      <w:r w:rsidRPr="00E82D99">
        <w:rPr>
          <w:b/>
        </w:rPr>
        <w:t>astrochemiků</w:t>
      </w:r>
      <w:proofErr w:type="spellEnd"/>
      <w:r w:rsidRPr="00E82D99">
        <w:rPr>
          <w:b/>
        </w:rPr>
        <w:t xml:space="preserve"> a astrobiologů jako prostředí, v němž se během téměř 14 miliard let formovaly částice, atomy, molekuly, planety i podmínky pro vznik života.</w:t>
      </w:r>
      <w:r w:rsidR="00315C63">
        <w:rPr>
          <w:b/>
        </w:rPr>
        <w:t xml:space="preserve"> Výstava se otevírá 25. </w:t>
      </w:r>
      <w:r w:rsidR="00CF4373">
        <w:rPr>
          <w:b/>
        </w:rPr>
        <w:t>června</w:t>
      </w:r>
      <w:r w:rsidR="00315C63">
        <w:rPr>
          <w:b/>
        </w:rPr>
        <w:t xml:space="preserve"> 2026</w:t>
      </w:r>
      <w:r w:rsidR="009215AC">
        <w:rPr>
          <w:b/>
        </w:rPr>
        <w:t xml:space="preserve"> a bude ke zhlédnutí </w:t>
      </w:r>
      <w:r w:rsidR="00E41C89">
        <w:rPr>
          <w:b/>
        </w:rPr>
        <w:t>další čtyři roky</w:t>
      </w:r>
      <w:r w:rsidR="00315C63">
        <w:rPr>
          <w:b/>
        </w:rPr>
        <w:t>.</w:t>
      </w:r>
    </w:p>
    <w:p w14:paraId="3978DFFC" w14:textId="3933139D" w:rsidR="00E82D99" w:rsidRDefault="00CF4373" w:rsidP="00E82D99">
      <w:r>
        <w:t>Během</w:t>
      </w:r>
      <w:r w:rsidR="00E82D99">
        <w:t xml:space="preserve"> jednoho z archeologických nálezů byl pod hradem </w:t>
      </w:r>
      <w:proofErr w:type="spellStart"/>
      <w:r w:rsidR="00E82D99">
        <w:t>Rychmburk</w:t>
      </w:r>
      <w:proofErr w:type="spellEnd"/>
      <w:r w:rsidR="00E82D99">
        <w:t xml:space="preserve"> objeven střep z alchymistické trojnožky, kterou popsal Jan Frolík z Archeologického ústavu AV ČR</w:t>
      </w:r>
      <w:r>
        <w:t>, Praha</w:t>
      </w:r>
      <w:r w:rsidR="00E82D99">
        <w:t>. Na odkaz alchymie navazuje i nová hradní expozice Alchymie planet, která představuje vesmír jako obrovskou kosmickou chemickou laboratoř, ve které již téměř 14 miliard let probíhá fascinující experiment vedoucí od</w:t>
      </w:r>
      <w:r w:rsidR="00C70303">
        <w:t> </w:t>
      </w:r>
      <w:r w:rsidR="00E82D99">
        <w:t>jednoduchých částic až ke vzniku života. Tato skutečnost koncept výstavy zcela odlišuje od</w:t>
      </w:r>
      <w:r w:rsidR="00B077DC">
        <w:t> </w:t>
      </w:r>
      <w:r w:rsidR="00E82D99">
        <w:t xml:space="preserve">ostatních tuzemských i světových expozic, které popisují vesmír pohledem astronomů a fyziků. </w:t>
      </w:r>
      <w:proofErr w:type="spellStart"/>
      <w:r w:rsidR="00E82D99">
        <w:t>Rychmburk</w:t>
      </w:r>
      <w:proofErr w:type="spellEnd"/>
      <w:r w:rsidR="00E82D99">
        <w:t xml:space="preserve"> představí vesmír očima </w:t>
      </w:r>
      <w:proofErr w:type="spellStart"/>
      <w:r w:rsidR="00E82D99">
        <w:t>astrochemiků</w:t>
      </w:r>
      <w:proofErr w:type="spellEnd"/>
      <w:r w:rsidR="00E82D99">
        <w:t xml:space="preserve"> a astrobiologů.  </w:t>
      </w:r>
    </w:p>
    <w:p w14:paraId="6D35985E" w14:textId="77777777" w:rsidR="00315C63" w:rsidRPr="00315C63" w:rsidRDefault="00315C63" w:rsidP="00E82D99">
      <w:pPr>
        <w:rPr>
          <w:b/>
        </w:rPr>
      </w:pPr>
      <w:r w:rsidRPr="00315C63">
        <w:rPr>
          <w:b/>
        </w:rPr>
        <w:t>Příběh vesmíru od prvních atomů k životu</w:t>
      </w:r>
    </w:p>
    <w:p w14:paraId="3C23357A" w14:textId="1DAA3BD8" w:rsidR="00E82D99" w:rsidRDefault="00E82D99" w:rsidP="00E82D99">
      <w:r>
        <w:t xml:space="preserve">Výstava provází návštěvníky od počátku vesmíru. Ukazuje období, kdy vznikala první hmota, první atomy a první chemické prvky. Připomíná přitom, že současná věda rozumí pouze malé části vesmíru, který tvoří běžná viditelná hmota. Návštěvníci se vydávají na cestu od zrodu kosmu k tvorbě prvních hvězd, v jejichž nitrech vznikaly chemické prvky nezbytné pro formování planet a vznik života. Prozkoumají chemii mezihvězdných oblaků a tvorbu planetárních světů. Výstava ukazuje cestu vývoje vesmíru během miliard </w:t>
      </w:r>
      <w:r w:rsidR="004C6B69">
        <w:t>let – od</w:t>
      </w:r>
      <w:r>
        <w:t xml:space="preserve"> elementárních částic přes atomy, molekuly, od několika minerálů až po tisíce nerostů a hornin na planetě Zemi a dalších tělesech sluneční soustavy i na planetách u cizích hvězd, od několika molekul </w:t>
      </w:r>
      <w:r w:rsidR="004C6B69">
        <w:t>přes</w:t>
      </w:r>
      <w:r>
        <w:t xml:space="preserve"> jejich atmosféry, oceány a pevniny až k samotnému životu.</w:t>
      </w:r>
    </w:p>
    <w:p w14:paraId="2DC74F61" w14:textId="083D4991" w:rsidR="00E82D99" w:rsidRDefault="00E82D99" w:rsidP="00E82D99">
      <w:r>
        <w:t xml:space="preserve">Název Alchymie planet není náhodný. Stejně jako alchymisté kdysi hledali skryté principy přírody, snaží se dnešní věda pochopit procesy </w:t>
      </w:r>
      <w:r w:rsidR="004C6B69">
        <w:t>odehrávající se</w:t>
      </w:r>
      <w:r>
        <w:t xml:space="preserve"> ve vesmíru. Mnohé z nich jsou natolik neobvyklé, že je nedokážeme v pozemských laboratořích plně napodobit. Vznik chemických látek v mezihvězdném prostoru, nitrech hvězd nebo na mladých planetách představuje dodnes oblast plnou otázek a překvapení. To, co dnes víme, je zajímavé. To, co zatím nevíme, fascinuje a provokuje.</w:t>
      </w:r>
    </w:p>
    <w:p w14:paraId="523D0FB5" w14:textId="77777777" w:rsidR="00315C63" w:rsidRPr="00315C63" w:rsidRDefault="00315C63" w:rsidP="00E82D99">
      <w:pPr>
        <w:rPr>
          <w:b/>
        </w:rPr>
      </w:pPr>
      <w:r w:rsidRPr="00315C63">
        <w:rPr>
          <w:b/>
        </w:rPr>
        <w:t>Meteority, molekuly i velké otázky vědy</w:t>
      </w:r>
    </w:p>
    <w:p w14:paraId="0B9079EF" w14:textId="77777777" w:rsidR="00E82D99" w:rsidRDefault="00E82D99" w:rsidP="00E82D99">
      <w:r>
        <w:t>Součástí expozice jsou modely planet a dalších kosmických těles, meteority, minerály, ukázky molekul nalezených ve vesmíru i interaktivní exponáty propojující astronomii, chemii, geologii a vznik života. Výstava zároveň představuje některé z nejvýznamnějších otázek současné vědy: Jak vznikl vesmír? Jak se zrodily planety? Odkud pochází chemické látky potřebné pro život? A je život ve vesmíru skutečně výjimečný? Symbolicky tak propojuje svět historické alchymie s nejmodernějším výzkumem vesmíru a připomíná, že lidská touha porozumět vesmíru zůstává stejná již po staletí.</w:t>
      </w:r>
    </w:p>
    <w:p w14:paraId="40A27DDF" w14:textId="77777777" w:rsidR="00315C63" w:rsidRPr="00315C63" w:rsidRDefault="00315C63" w:rsidP="00E82D99">
      <w:pPr>
        <w:rPr>
          <w:b/>
        </w:rPr>
      </w:pPr>
      <w:proofErr w:type="spellStart"/>
      <w:r w:rsidRPr="00315C63">
        <w:rPr>
          <w:b/>
        </w:rPr>
        <w:t>Rychmburk</w:t>
      </w:r>
      <w:proofErr w:type="spellEnd"/>
      <w:r w:rsidRPr="00315C63">
        <w:rPr>
          <w:b/>
        </w:rPr>
        <w:t xml:space="preserve"> jako brána do vesmíru</w:t>
      </w:r>
    </w:p>
    <w:p w14:paraId="34C3A8C2" w14:textId="044ACBE6" w:rsidR="009215AC" w:rsidRDefault="009215AC" w:rsidP="009215AC">
      <w:r>
        <w:t xml:space="preserve">Hrad </w:t>
      </w:r>
      <w:proofErr w:type="spellStart"/>
      <w:r>
        <w:t>Rychmburk</w:t>
      </w:r>
      <w:proofErr w:type="spellEnd"/>
      <w:r>
        <w:t xml:space="preserve"> je otevřen v květnu a říjnu o víkendech od 10 do 17 hodin, v období od června do</w:t>
      </w:r>
      <w:r w:rsidR="00E6128B">
        <w:t> </w:t>
      </w:r>
      <w:r>
        <w:t>září pak od úterý do neděle od 10 do 17 hodin.</w:t>
      </w:r>
    </w:p>
    <w:p w14:paraId="512DDEA9" w14:textId="77777777" w:rsidR="009215AC" w:rsidRDefault="009215AC" w:rsidP="009215AC"/>
    <w:p w14:paraId="67C3DE78" w14:textId="18F78024" w:rsidR="0042180C" w:rsidRDefault="00E82D99" w:rsidP="00E82D99">
      <w:r>
        <w:lastRenderedPageBreak/>
        <w:t xml:space="preserve">Expozici připravilo Regionální muzeum v Chrudimi ve spolupráci s Heyrovského ústavem Akademie věd ČR a dalšími institucemi. Finanční prostředky byly čerpány zejména z programu Strategie AV21 Akademie věd ČR </w:t>
      </w:r>
      <w:r w:rsidRPr="00FE0A93">
        <w:rPr>
          <w:i/>
          <w:iCs/>
        </w:rPr>
        <w:t>Vesmír pro lidstvo</w:t>
      </w:r>
      <w:r>
        <w:t>, zdrojů Pardubického kraje a dalších projektů Heyrovského ústavu (Regionální spolupráce, GAČR, TAČR aj.).</w:t>
      </w:r>
    </w:p>
    <w:p w14:paraId="603AA311" w14:textId="77777777" w:rsidR="00315C63" w:rsidRDefault="00315C63" w:rsidP="00E82D99"/>
    <w:p w14:paraId="448EBE95" w14:textId="77777777" w:rsidR="00315C63" w:rsidRDefault="00315C63" w:rsidP="00E82D99">
      <w:r>
        <w:t>Kontakt:</w:t>
      </w:r>
    </w:p>
    <w:p w14:paraId="33323A30" w14:textId="77777777" w:rsidR="00315C63" w:rsidRDefault="00FB435A" w:rsidP="00FB435A">
      <w:r w:rsidRPr="00FB435A">
        <w:rPr>
          <w:b/>
        </w:rPr>
        <w:t>Mgr. Klára Habartová</w:t>
      </w:r>
      <w:r>
        <w:br/>
        <w:t>Regionální muzeum v Chrudimi</w:t>
      </w:r>
      <w:r>
        <w:br/>
        <w:t>tel: 733 456 480</w:t>
      </w:r>
      <w:r>
        <w:br/>
      </w:r>
      <w:hyperlink r:id="rId7" w:history="1">
        <w:r w:rsidRPr="00EC24FB">
          <w:rPr>
            <w:rStyle w:val="Hypertextovodkaz"/>
          </w:rPr>
          <w:t>habartova@muzeumcr.cz</w:t>
        </w:r>
      </w:hyperlink>
      <w:r>
        <w:t xml:space="preserve"> </w:t>
      </w:r>
    </w:p>
    <w:p w14:paraId="28EF1809" w14:textId="08A671A7" w:rsidR="00315C63" w:rsidRDefault="00315C63" w:rsidP="00E82D99">
      <w:pPr>
        <w:rPr>
          <w:rStyle w:val="Hypertextovodkaz"/>
        </w:rPr>
      </w:pPr>
      <w:r w:rsidRPr="00990FFD">
        <w:rPr>
          <w:b/>
        </w:rPr>
        <w:t xml:space="preserve">RNDr. Martin </w:t>
      </w:r>
      <w:proofErr w:type="spellStart"/>
      <w:r w:rsidRPr="00990FFD">
        <w:rPr>
          <w:b/>
        </w:rPr>
        <w:t>Ferus</w:t>
      </w:r>
      <w:proofErr w:type="spellEnd"/>
      <w:r w:rsidRPr="00990FFD">
        <w:rPr>
          <w:b/>
        </w:rPr>
        <w:t>, Ph.D.</w:t>
      </w:r>
      <w:r>
        <w:br/>
      </w:r>
      <w:r w:rsidR="007D0986">
        <w:t>Heyrovského ústav</w:t>
      </w:r>
      <w:r>
        <w:t xml:space="preserve"> AV ČR</w:t>
      </w:r>
      <w:r>
        <w:br/>
        <w:t>tel: 728 013 044</w:t>
      </w:r>
      <w:r>
        <w:br/>
      </w:r>
      <w:hyperlink r:id="rId8" w:history="1">
        <w:r w:rsidRPr="00AB4897">
          <w:rPr>
            <w:rStyle w:val="Hypertextovodkaz"/>
          </w:rPr>
          <w:t>martin.ferus@jh-inst.cas.cz</w:t>
        </w:r>
      </w:hyperlink>
    </w:p>
    <w:p w14:paraId="7779C784" w14:textId="77777777" w:rsidR="00315C63" w:rsidRDefault="009215AC" w:rsidP="00E82D99">
      <w:r>
        <w:t>Fotogalerie:</w:t>
      </w:r>
    </w:p>
    <w:p w14:paraId="15E80047" w14:textId="77777777" w:rsidR="009215AC" w:rsidRDefault="008637AB" w:rsidP="00E82D99">
      <w:r>
        <w:rPr>
          <w:b/>
          <w:noProof/>
        </w:rPr>
        <w:drawing>
          <wp:inline distT="0" distB="0" distL="0" distR="0" wp14:anchorId="0BD37F3F" wp14:editId="4BC556B9">
            <wp:extent cx="3654425" cy="2438300"/>
            <wp:effectExtent l="0" t="0" r="317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43" cy="244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F57DF" w14:textId="77777777" w:rsidR="00761D1E" w:rsidRDefault="00761D1E" w:rsidP="00E82D99">
      <w:r>
        <w:rPr>
          <w:b/>
          <w:noProof/>
          <w:sz w:val="28"/>
          <w:szCs w:val="28"/>
        </w:rPr>
        <w:drawing>
          <wp:inline distT="0" distB="0" distL="0" distR="0" wp14:anchorId="44DEA969" wp14:editId="2D15E9E7">
            <wp:extent cx="3654575" cy="243840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06" cy="244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AC2B4" w14:textId="77777777" w:rsidR="00761D1E" w:rsidRDefault="00761D1E" w:rsidP="00E82D99"/>
    <w:sectPr w:rsidR="00761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99"/>
    <w:rsid w:val="00315C63"/>
    <w:rsid w:val="0042180C"/>
    <w:rsid w:val="004C6B69"/>
    <w:rsid w:val="00761D1E"/>
    <w:rsid w:val="007D0986"/>
    <w:rsid w:val="008637AB"/>
    <w:rsid w:val="008A2530"/>
    <w:rsid w:val="008A7D0B"/>
    <w:rsid w:val="009215AC"/>
    <w:rsid w:val="009B572E"/>
    <w:rsid w:val="00B077DC"/>
    <w:rsid w:val="00C609AC"/>
    <w:rsid w:val="00C70303"/>
    <w:rsid w:val="00CF4373"/>
    <w:rsid w:val="00E41C89"/>
    <w:rsid w:val="00E6128B"/>
    <w:rsid w:val="00E82D99"/>
    <w:rsid w:val="00FB435A"/>
    <w:rsid w:val="00FE0A93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7CED"/>
  <w15:chartTrackingRefBased/>
  <w15:docId w15:val="{AFEDCBD2-1D8E-4BA0-89A2-6900CB99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5C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5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09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ferus@jh-inst.ca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bartova@muzeumc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h-inst.cas.cz/c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uzeumcr.cz/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rychmburk.cz/cs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Macháčková</dc:creator>
  <cp:keywords/>
  <dc:description/>
  <cp:lastModifiedBy>Zvolánková Eliška</cp:lastModifiedBy>
  <cp:revision>13</cp:revision>
  <dcterms:created xsi:type="dcterms:W3CDTF">2026-06-17T11:40:00Z</dcterms:created>
  <dcterms:modified xsi:type="dcterms:W3CDTF">2026-06-24T10:12:00Z</dcterms:modified>
</cp:coreProperties>
</file>