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1D3CA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6704F990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3803B30D" w14:textId="3726CFF7" w:rsidR="00BD4DB6" w:rsidRPr="00FA5B46" w:rsidRDefault="00BD4DB6" w:rsidP="003663B4">
      <w:pPr>
        <w:spacing w:after="160" w:line="252" w:lineRule="auto"/>
        <w:contextualSpacing/>
        <w:rPr>
          <w:b/>
          <w:sz w:val="24"/>
          <w:szCs w:val="24"/>
        </w:rPr>
      </w:pPr>
      <w:r w:rsidRPr="00FA5B46">
        <w:rPr>
          <w:b/>
          <w:sz w:val="24"/>
          <w:szCs w:val="24"/>
        </w:rPr>
        <w:t>TISKOVÁ ZPRÁVA</w:t>
      </w:r>
    </w:p>
    <w:p w14:paraId="723105EB" w14:textId="0BBF77AC" w:rsidR="00BD4DB6" w:rsidRPr="00C2381B" w:rsidRDefault="00BD4DB6" w:rsidP="003663B4">
      <w:pPr>
        <w:spacing w:after="160" w:line="252" w:lineRule="auto"/>
        <w:contextualSpacing/>
      </w:pPr>
      <w:r w:rsidRPr="00FA5B46">
        <w:rPr>
          <w:sz w:val="24"/>
          <w:szCs w:val="24"/>
        </w:rPr>
        <w:t>Filosofický ústav AV ČR</w:t>
      </w:r>
      <w:r w:rsidRPr="00FA5B46">
        <w:rPr>
          <w:sz w:val="24"/>
          <w:szCs w:val="24"/>
        </w:rPr>
        <w:br/>
        <w:t>Jilská 1, Praha 1</w:t>
      </w:r>
      <w:r w:rsidRPr="00FA5B46">
        <w:rPr>
          <w:sz w:val="24"/>
          <w:szCs w:val="24"/>
        </w:rPr>
        <w:br/>
      </w:r>
      <w:hyperlink r:id="rId7" w:history="1">
        <w:r w:rsidRPr="00FA5B46">
          <w:rPr>
            <w:rStyle w:val="Hypertextovodkaz"/>
            <w:sz w:val="24"/>
            <w:szCs w:val="24"/>
          </w:rPr>
          <w:t>www.flu.cas.cz</w:t>
        </w:r>
      </w:hyperlink>
      <w:r w:rsidRPr="00C2381B">
        <w:t xml:space="preserve"> </w:t>
      </w:r>
    </w:p>
    <w:p w14:paraId="63A591D3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12BF0912" w14:textId="13565169" w:rsidR="00FA5B46" w:rsidRPr="00FA5B46" w:rsidRDefault="00BD4DB6" w:rsidP="00FA5B46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b/>
        </w:rPr>
        <w:br/>
      </w:r>
      <w:r w:rsidR="00A814AA" w:rsidRPr="00A814AA">
        <w:rPr>
          <w:rFonts w:eastAsia="Times New Roman" w:cstheme="minorHAnsi"/>
          <w:b/>
          <w:bCs/>
          <w:sz w:val="28"/>
          <w:szCs w:val="28"/>
          <w:lang w:eastAsia="cs-CZ"/>
        </w:rPr>
        <w:t>OBJEVITEL BUNĚK KLÍČOVÝCH PRO IMUNITU MÍŘÍ DO PRAHY. PODPOŘÍ DISKUSI MEZI IMUNOLOGY A FILOSOFY</w:t>
      </w:r>
    </w:p>
    <w:p w14:paraId="7A90F1D5" w14:textId="14976851" w:rsidR="00FA5B46" w:rsidRPr="00FA5B46" w:rsidRDefault="00FA5B46" w:rsidP="00FA5B46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  <w:r w:rsidRPr="00FA5B46">
        <w:rPr>
          <w:rFonts w:asciiTheme="minorHAnsi" w:eastAsia="Times New Roman" w:hAnsiTheme="minorHAnsi" w:cstheme="minorHAnsi"/>
          <w:i/>
          <w:color w:val="050505"/>
          <w:lang w:eastAsia="cs-CZ"/>
        </w:rPr>
        <w:t xml:space="preserve">Praha </w:t>
      </w:r>
      <w:r w:rsidR="00A814AA">
        <w:rPr>
          <w:rFonts w:asciiTheme="minorHAnsi" w:eastAsia="Times New Roman" w:hAnsiTheme="minorHAnsi" w:cstheme="minorHAnsi"/>
          <w:i/>
          <w:color w:val="050505"/>
          <w:lang w:eastAsia="cs-CZ"/>
        </w:rPr>
        <w:t>18</w:t>
      </w:r>
      <w:r w:rsidRPr="00FA5B46">
        <w:rPr>
          <w:rFonts w:asciiTheme="minorHAnsi" w:eastAsia="Times New Roman" w:hAnsiTheme="minorHAnsi" w:cstheme="minorHAnsi"/>
          <w:i/>
          <w:color w:val="050505"/>
          <w:lang w:eastAsia="cs-CZ"/>
        </w:rPr>
        <w:t xml:space="preserve">. </w:t>
      </w:r>
      <w:r w:rsidR="00A814AA">
        <w:rPr>
          <w:rFonts w:asciiTheme="minorHAnsi" w:eastAsia="Times New Roman" w:hAnsiTheme="minorHAnsi" w:cstheme="minorHAnsi"/>
          <w:i/>
          <w:color w:val="050505"/>
          <w:lang w:eastAsia="cs-CZ"/>
        </w:rPr>
        <w:t>6</w:t>
      </w:r>
      <w:r w:rsidRPr="00FA5B46">
        <w:rPr>
          <w:rFonts w:asciiTheme="minorHAnsi" w:eastAsia="Times New Roman" w:hAnsiTheme="minorHAnsi" w:cstheme="minorHAnsi"/>
          <w:i/>
          <w:color w:val="050505"/>
          <w:lang w:eastAsia="cs-CZ"/>
        </w:rPr>
        <w:t>. 202</w:t>
      </w:r>
      <w:r w:rsidR="00A814AA">
        <w:rPr>
          <w:rFonts w:asciiTheme="minorHAnsi" w:eastAsia="Times New Roman" w:hAnsiTheme="minorHAnsi" w:cstheme="minorHAnsi"/>
          <w:i/>
          <w:color w:val="050505"/>
          <w:lang w:eastAsia="cs-CZ"/>
        </w:rPr>
        <w:t>4</w:t>
      </w:r>
      <w:r w:rsidRPr="00FA5B46">
        <w:rPr>
          <w:rFonts w:asciiTheme="minorHAnsi" w:eastAsia="Times New Roman" w:hAnsiTheme="minorHAnsi" w:cstheme="minorHAnsi"/>
          <w:i/>
          <w:color w:val="050505"/>
          <w:lang w:eastAsia="cs-CZ"/>
        </w:rPr>
        <w:t xml:space="preserve"> | </w:t>
      </w:r>
      <w:r w:rsidR="00A814AA" w:rsidRPr="00A814AA">
        <w:rPr>
          <w:rFonts w:asciiTheme="minorHAnsi" w:eastAsia="Times New Roman" w:hAnsiTheme="minorHAnsi" w:cstheme="minorHAnsi"/>
          <w:b/>
          <w:color w:val="050505"/>
          <w:sz w:val="24"/>
          <w:szCs w:val="24"/>
          <w:lang w:eastAsia="cs-CZ"/>
        </w:rPr>
        <w:t xml:space="preserve">Profesor </w:t>
      </w:r>
      <w:proofErr w:type="spellStart"/>
      <w:r w:rsidR="00A814AA" w:rsidRPr="00A814AA">
        <w:rPr>
          <w:rFonts w:asciiTheme="minorHAnsi" w:eastAsia="Times New Roman" w:hAnsiTheme="minorHAnsi" w:cstheme="minorHAnsi"/>
          <w:b/>
          <w:color w:val="050505"/>
          <w:sz w:val="24"/>
          <w:szCs w:val="24"/>
          <w:lang w:eastAsia="cs-CZ"/>
        </w:rPr>
        <w:t>Shimon</w:t>
      </w:r>
      <w:proofErr w:type="spellEnd"/>
      <w:r w:rsidR="00A814AA" w:rsidRPr="00A814AA">
        <w:rPr>
          <w:rFonts w:asciiTheme="minorHAnsi" w:eastAsia="Times New Roman" w:hAnsiTheme="minorHAnsi" w:cstheme="minorHAnsi"/>
          <w:b/>
          <w:color w:val="050505"/>
          <w:sz w:val="24"/>
          <w:szCs w:val="24"/>
          <w:lang w:eastAsia="cs-CZ"/>
        </w:rPr>
        <w:t xml:space="preserve"> </w:t>
      </w:r>
      <w:proofErr w:type="spellStart"/>
      <w:r w:rsidR="00A814AA" w:rsidRPr="00A814AA">
        <w:rPr>
          <w:rFonts w:asciiTheme="minorHAnsi" w:eastAsia="Times New Roman" w:hAnsiTheme="minorHAnsi" w:cstheme="minorHAnsi"/>
          <w:b/>
          <w:color w:val="050505"/>
          <w:sz w:val="24"/>
          <w:szCs w:val="24"/>
          <w:lang w:eastAsia="cs-CZ"/>
        </w:rPr>
        <w:t>Sakaguchi</w:t>
      </w:r>
      <w:proofErr w:type="spellEnd"/>
      <w:r w:rsidR="00A814AA" w:rsidRPr="00A814AA">
        <w:rPr>
          <w:rFonts w:asciiTheme="minorHAnsi" w:eastAsia="Times New Roman" w:hAnsiTheme="minorHAnsi" w:cstheme="minorHAnsi"/>
          <w:b/>
          <w:color w:val="050505"/>
          <w:sz w:val="24"/>
          <w:szCs w:val="24"/>
          <w:lang w:eastAsia="cs-CZ"/>
        </w:rPr>
        <w:t>, legenda současné imunologie a objevitel zvláštního typu bílých krvinek bude hostem Filosofického ústavu Akademie věd ČR v Praze. Naváže na dosavadní mezinárodní diskusi, která staví pohled na imunologii do nového světla a zviditelňuje filosofické přístupy k vědě. Během návštěvy vystoupí s přednáškou pro veřejnost, zúčastní se workshopu s českými vědci a setká se také se studenty. V Praze také převezme Granátový imunoglobulin: nejvyšší ocenění udělované Českou imunologickou společností.</w:t>
      </w:r>
    </w:p>
    <w:p w14:paraId="32527FC8" w14:textId="77777777" w:rsidR="00FA5B46" w:rsidRPr="00FA5B46" w:rsidRDefault="00FA5B46" w:rsidP="00FA5B46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</w:p>
    <w:p w14:paraId="11C74648" w14:textId="79D630B6" w:rsidR="00A814AA" w:rsidRPr="00A814AA" w:rsidRDefault="00A814AA" w:rsidP="00A814AA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  <w:proofErr w:type="spellStart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>Shimon</w:t>
      </w:r>
      <w:proofErr w:type="spellEnd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 xml:space="preserve"> </w:t>
      </w:r>
      <w:proofErr w:type="spellStart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>Sakaguchi</w:t>
      </w:r>
      <w:proofErr w:type="spellEnd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 xml:space="preserve"> z výzkumného centra při Univerzitě v </w:t>
      </w:r>
      <w:proofErr w:type="spellStart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>Osace</w:t>
      </w:r>
      <w:proofErr w:type="spellEnd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 xml:space="preserve"> se proslavil zejména objevem tzv. regulačních T-buněk, jejichž existence byla dlouhá léta sporná. Dnes víme, že jsou nezbytné pro správné fungování imunity a hrají klíčovou roli v celé řadě procesů. Pomáhají udržovat toleranci těla vůči vlastním tkáním a zabraňují autoimunitě tím, že regulují nebo tlumí imunitní odpověď. Regulační T-buňky sehrávají důležitou roli také při nádorových onemocněních nebo u infekčních chorob a moderní imunologie je bez jejich znalosti jen stěží představitelná. </w:t>
      </w:r>
      <w:r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br/>
      </w:r>
    </w:p>
    <w:p w14:paraId="24DFE09F" w14:textId="230813DF" w:rsidR="00A814AA" w:rsidRDefault="00A814AA" w:rsidP="00A814AA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  <w:proofErr w:type="spellStart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>Sakaguchiho</w:t>
      </w:r>
      <w:proofErr w:type="spellEnd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 xml:space="preserve"> poznatky jsou však zároveň hluboce koncepční a přetvářejí dosavadní pohled na imunologii. Proto je </w:t>
      </w:r>
      <w:proofErr w:type="spellStart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>Sakaguchi</w:t>
      </w:r>
      <w:proofErr w:type="spellEnd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 xml:space="preserve"> již nějakou dobu součástí mezinárodní diskuse mezi imunology a filosofy. Jeho návštěva se uskuteční v rámci mezioborového projektu „Imunita a biologická </w:t>
      </w:r>
      <w:proofErr w:type="spellStart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>resilience</w:t>
      </w:r>
      <w:proofErr w:type="spellEnd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 xml:space="preserve">“, který vede Martin Zach z Filosofického ústavu Akademie věd a který sdružuje odborníky z obou oblastí. </w:t>
      </w:r>
    </w:p>
    <w:p w14:paraId="07EF1AEC" w14:textId="77777777" w:rsidR="00A814AA" w:rsidRPr="00A814AA" w:rsidRDefault="00A814AA" w:rsidP="00A814AA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</w:p>
    <w:p w14:paraId="3BB8EA89" w14:textId="77777777" w:rsidR="00A814AA" w:rsidRPr="00A814AA" w:rsidRDefault="00A814AA" w:rsidP="00A814AA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  <w:proofErr w:type="spellStart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>Sakaguchi</w:t>
      </w:r>
      <w:proofErr w:type="spellEnd"/>
      <w:r w:rsidRPr="00A814AA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 xml:space="preserve"> se ve své veřejné přednášce v Praze (čtvrtek 20. června) zaměří na proměnu chápání imunologické tolerance, která hraje zásadní roli v transplantační medicíně, při autoimunitních, infekčních a nádorových onemocněních, ale třeba i v těhotenství. V přednášce vzdá hold také Milanu Haškovi, spolu-objeviteli imunologické tolerance. Spolu s dalšími vědci se zúčastní specializovaného workshopu (pátek 21. června) a oficiální program následně uzavře setkáním se studenty. </w:t>
      </w:r>
    </w:p>
    <w:p w14:paraId="400A5B24" w14:textId="77777777" w:rsidR="00A814AA" w:rsidRPr="00A814AA" w:rsidRDefault="00A814AA" w:rsidP="00A814AA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</w:p>
    <w:p w14:paraId="6D3AF842" w14:textId="23A2AD20" w:rsidR="00986B4C" w:rsidRDefault="00E7520E" w:rsidP="00A814AA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  <w:hyperlink r:id="rId8" w:history="1">
        <w:r w:rsidR="00A814AA" w:rsidRPr="00A814AA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PROGRAM návštěvy</w:t>
        </w:r>
      </w:hyperlink>
      <w:bookmarkStart w:id="0" w:name="_GoBack"/>
      <w:bookmarkEnd w:id="0"/>
    </w:p>
    <w:p w14:paraId="2BD80B83" w14:textId="77777777" w:rsidR="00986B4C" w:rsidRDefault="00986B4C" w:rsidP="00FA5B46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</w:p>
    <w:p w14:paraId="33874EC9" w14:textId="77777777" w:rsidR="00A814AA" w:rsidRDefault="00A814AA" w:rsidP="006F63B6">
      <w:pPr>
        <w:rPr>
          <w:b/>
          <w:sz w:val="24"/>
          <w:szCs w:val="24"/>
        </w:rPr>
      </w:pPr>
    </w:p>
    <w:p w14:paraId="74320F50" w14:textId="77777777" w:rsidR="00A814AA" w:rsidRDefault="00A814AA" w:rsidP="006F63B6">
      <w:pPr>
        <w:rPr>
          <w:b/>
          <w:sz w:val="24"/>
          <w:szCs w:val="24"/>
        </w:rPr>
      </w:pPr>
    </w:p>
    <w:p w14:paraId="272E928A" w14:textId="77777777" w:rsidR="00A814AA" w:rsidRDefault="00A814AA" w:rsidP="00A814AA">
      <w:pPr>
        <w:jc w:val="both"/>
        <w:rPr>
          <w:rFonts w:eastAsia="Times New Roman" w:cstheme="minorHAnsi"/>
          <w:b/>
          <w:lang w:eastAsia="cs-CZ"/>
        </w:rPr>
      </w:pPr>
    </w:p>
    <w:p w14:paraId="7F41431D" w14:textId="77777777" w:rsidR="00A814AA" w:rsidRDefault="00A814AA" w:rsidP="00A814AA">
      <w:pPr>
        <w:jc w:val="both"/>
        <w:rPr>
          <w:rFonts w:eastAsia="Times New Roman" w:cstheme="minorHAnsi"/>
          <w:b/>
          <w:lang w:eastAsia="cs-CZ"/>
        </w:rPr>
      </w:pPr>
    </w:p>
    <w:p w14:paraId="1A37AC07" w14:textId="77777777" w:rsidR="00A814AA" w:rsidRDefault="00A814AA" w:rsidP="00A814AA">
      <w:pPr>
        <w:jc w:val="both"/>
        <w:rPr>
          <w:rFonts w:eastAsia="Times New Roman" w:cstheme="minorHAnsi"/>
          <w:b/>
          <w:lang w:eastAsia="cs-CZ"/>
        </w:rPr>
      </w:pPr>
    </w:p>
    <w:p w14:paraId="3130B53A" w14:textId="05B8B656" w:rsidR="00A814AA" w:rsidRPr="00A814AA" w:rsidRDefault="00A814AA" w:rsidP="00A814AA">
      <w:pPr>
        <w:jc w:val="both"/>
        <w:rPr>
          <w:rFonts w:cstheme="minorHAnsi"/>
          <w:color w:val="121512"/>
          <w:shd w:val="clear" w:color="auto" w:fill="FFFFFF"/>
        </w:rPr>
      </w:pPr>
      <w:r w:rsidRPr="00A814AA">
        <w:rPr>
          <w:rFonts w:eastAsia="Times New Roman" w:cstheme="minorHAnsi"/>
          <w:b/>
          <w:lang w:eastAsia="cs-CZ"/>
        </w:rPr>
        <w:t xml:space="preserve">Profesor </w:t>
      </w:r>
      <w:hyperlink r:id="rId9" w:history="1">
        <w:proofErr w:type="spellStart"/>
        <w:r w:rsidRPr="00A814AA">
          <w:rPr>
            <w:rStyle w:val="Hypertextovodkaz"/>
            <w:rFonts w:eastAsia="Times New Roman" w:cstheme="minorHAnsi"/>
            <w:b/>
            <w:lang w:eastAsia="cs-CZ"/>
          </w:rPr>
          <w:t>Shimon</w:t>
        </w:r>
        <w:proofErr w:type="spellEnd"/>
        <w:r w:rsidRPr="00A814AA">
          <w:rPr>
            <w:rStyle w:val="Hypertextovodkaz"/>
            <w:rFonts w:eastAsia="Times New Roman" w:cstheme="minorHAnsi"/>
            <w:b/>
            <w:lang w:eastAsia="cs-CZ"/>
          </w:rPr>
          <w:t xml:space="preserve"> </w:t>
        </w:r>
        <w:proofErr w:type="spellStart"/>
        <w:r w:rsidRPr="00A814AA">
          <w:rPr>
            <w:rStyle w:val="Hypertextovodkaz"/>
            <w:rFonts w:eastAsia="Times New Roman" w:cstheme="minorHAnsi"/>
            <w:b/>
            <w:lang w:eastAsia="cs-CZ"/>
          </w:rPr>
          <w:t>Sakaguchi</w:t>
        </w:r>
        <w:proofErr w:type="spellEnd"/>
      </w:hyperlink>
      <w:r w:rsidRPr="00A814AA">
        <w:rPr>
          <w:rFonts w:eastAsia="Times New Roman" w:cstheme="minorHAnsi"/>
          <w:lang w:eastAsia="cs-CZ"/>
        </w:rPr>
        <w:t xml:space="preserve"> působí jako imunolog při </w:t>
      </w:r>
      <w:proofErr w:type="spellStart"/>
      <w:r w:rsidRPr="00A814AA">
        <w:rPr>
          <w:rFonts w:cstheme="minorHAnsi"/>
          <w:color w:val="121512"/>
          <w:shd w:val="clear" w:color="auto" w:fill="FFFFFF"/>
        </w:rPr>
        <w:t>Immunology</w:t>
      </w:r>
      <w:proofErr w:type="spellEnd"/>
      <w:r w:rsidRPr="00A814AA">
        <w:rPr>
          <w:rFonts w:cstheme="minorHAnsi"/>
          <w:color w:val="121512"/>
          <w:shd w:val="clear" w:color="auto" w:fill="FFFFFF"/>
        </w:rPr>
        <w:t xml:space="preserve"> </w:t>
      </w:r>
      <w:proofErr w:type="spellStart"/>
      <w:r w:rsidRPr="00A814AA">
        <w:rPr>
          <w:rFonts w:cstheme="minorHAnsi"/>
          <w:color w:val="121512"/>
          <w:shd w:val="clear" w:color="auto" w:fill="FFFFFF"/>
        </w:rPr>
        <w:t>Frontier</w:t>
      </w:r>
      <w:proofErr w:type="spellEnd"/>
      <w:r w:rsidRPr="00A814AA">
        <w:rPr>
          <w:rFonts w:cstheme="minorHAnsi"/>
          <w:color w:val="121512"/>
          <w:shd w:val="clear" w:color="auto" w:fill="FFFFFF"/>
        </w:rPr>
        <w:t xml:space="preserve"> </w:t>
      </w:r>
      <w:proofErr w:type="spellStart"/>
      <w:r w:rsidRPr="00A814AA">
        <w:rPr>
          <w:rFonts w:cstheme="minorHAnsi"/>
          <w:color w:val="121512"/>
          <w:shd w:val="clear" w:color="auto" w:fill="FFFFFF"/>
        </w:rPr>
        <w:t>Research</w:t>
      </w:r>
      <w:proofErr w:type="spellEnd"/>
      <w:r w:rsidRPr="00A814AA">
        <w:rPr>
          <w:rFonts w:cstheme="minorHAnsi"/>
          <w:color w:val="121512"/>
          <w:shd w:val="clear" w:color="auto" w:fill="FFFFFF"/>
        </w:rPr>
        <w:t xml:space="preserve"> Center (</w:t>
      </w:r>
      <w:proofErr w:type="spellStart"/>
      <w:r w:rsidRPr="00A814AA">
        <w:rPr>
          <w:rFonts w:cstheme="minorHAnsi"/>
          <w:color w:val="121512"/>
          <w:shd w:val="clear" w:color="auto" w:fill="FFFFFF"/>
        </w:rPr>
        <w:t>IFReC</w:t>
      </w:r>
      <w:proofErr w:type="spellEnd"/>
      <w:r w:rsidRPr="00A814AA">
        <w:rPr>
          <w:rFonts w:cstheme="minorHAnsi"/>
          <w:color w:val="121512"/>
          <w:shd w:val="clear" w:color="auto" w:fill="FFFFFF"/>
        </w:rPr>
        <w:t>) na Univerzitě v </w:t>
      </w:r>
      <w:proofErr w:type="spellStart"/>
      <w:r w:rsidRPr="00A814AA">
        <w:rPr>
          <w:rFonts w:cstheme="minorHAnsi"/>
          <w:color w:val="121512"/>
          <w:shd w:val="clear" w:color="auto" w:fill="FFFFFF"/>
        </w:rPr>
        <w:t>Osace</w:t>
      </w:r>
      <w:proofErr w:type="spellEnd"/>
      <w:r w:rsidRPr="00A814AA">
        <w:rPr>
          <w:rFonts w:cstheme="minorHAnsi"/>
          <w:color w:val="121512"/>
          <w:shd w:val="clear" w:color="auto" w:fill="FFFFFF"/>
        </w:rPr>
        <w:t xml:space="preserve">. </w:t>
      </w:r>
      <w:r w:rsidRPr="00A814AA">
        <w:rPr>
          <w:rFonts w:eastAsia="Times New Roman" w:cstheme="minorHAnsi"/>
          <w:lang w:eastAsia="cs-CZ"/>
        </w:rPr>
        <w:t xml:space="preserve">Je znám především pro objev regulačních T-buněk a popis jejich role v imunitním systému, což má zásadní využití např. při léčbě rakoviny a autoimunitních onemocnění. </w:t>
      </w:r>
      <w:r w:rsidRPr="00A814AA">
        <w:rPr>
          <w:rFonts w:cstheme="minorHAnsi"/>
          <w:color w:val="121512"/>
          <w:shd w:val="clear" w:color="auto" w:fill="FFFFFF"/>
        </w:rPr>
        <w:t>Je nositelem mnoha prestižních ocenění (</w:t>
      </w:r>
      <w:hyperlink r:id="rId10" w:history="1">
        <w:r w:rsidRPr="00A814AA">
          <w:rPr>
            <w:rStyle w:val="Hypertextovodkaz"/>
            <w:rFonts w:cstheme="minorHAnsi"/>
            <w:shd w:val="clear" w:color="auto" w:fill="FFFFFF"/>
          </w:rPr>
          <w:t>Cena Roberta Kocha</w:t>
        </w:r>
      </w:hyperlink>
      <w:r w:rsidRPr="00A814AA">
        <w:rPr>
          <w:rFonts w:cstheme="minorHAnsi"/>
          <w:color w:val="121512"/>
          <w:shd w:val="clear" w:color="auto" w:fill="FFFFFF"/>
        </w:rPr>
        <w:t xml:space="preserve">, </w:t>
      </w:r>
      <w:hyperlink r:id="rId11" w:history="1">
        <w:r w:rsidRPr="00A814AA">
          <w:rPr>
            <w:rStyle w:val="Hypertextovodkaz"/>
            <w:rFonts w:cstheme="minorHAnsi"/>
            <w:shd w:val="clear" w:color="auto" w:fill="FFFFFF"/>
          </w:rPr>
          <w:t xml:space="preserve">Cena Paula </w:t>
        </w:r>
        <w:proofErr w:type="spellStart"/>
        <w:r w:rsidRPr="00A814AA">
          <w:rPr>
            <w:rStyle w:val="Hypertextovodkaz"/>
            <w:rFonts w:cstheme="minorHAnsi"/>
            <w:shd w:val="clear" w:color="auto" w:fill="FFFFFF"/>
          </w:rPr>
          <w:t>Ehrlicha</w:t>
        </w:r>
        <w:proofErr w:type="spellEnd"/>
        <w:r w:rsidRPr="00A814AA">
          <w:rPr>
            <w:rStyle w:val="Hypertextovodkaz"/>
            <w:rFonts w:cstheme="minorHAnsi"/>
            <w:shd w:val="clear" w:color="auto" w:fill="FFFFFF"/>
          </w:rPr>
          <w:t xml:space="preserve"> a Ludwiga </w:t>
        </w:r>
        <w:proofErr w:type="spellStart"/>
        <w:r w:rsidRPr="00A814AA">
          <w:rPr>
            <w:rStyle w:val="Hypertextovodkaz"/>
            <w:rFonts w:cstheme="minorHAnsi"/>
            <w:shd w:val="clear" w:color="auto" w:fill="FFFFFF"/>
          </w:rPr>
          <w:t>Darmstaedtera</w:t>
        </w:r>
        <w:proofErr w:type="spellEnd"/>
      </w:hyperlink>
      <w:r w:rsidRPr="00A814AA">
        <w:rPr>
          <w:rFonts w:cstheme="minorHAnsi"/>
          <w:color w:val="121512"/>
          <w:shd w:val="clear" w:color="auto" w:fill="FFFFFF"/>
        </w:rPr>
        <w:t>) a je uváděn mezi potenciálními kandidáty na Nobelovu cenu za fyziologii a medicínu.</w:t>
      </w:r>
    </w:p>
    <w:p w14:paraId="0BF31D05" w14:textId="77777777" w:rsidR="00A814AA" w:rsidRPr="00A814AA" w:rsidRDefault="00A814AA" w:rsidP="00A814AA">
      <w:pPr>
        <w:jc w:val="both"/>
        <w:rPr>
          <w:rFonts w:eastAsia="Times New Roman" w:cstheme="minorHAnsi"/>
        </w:rPr>
      </w:pPr>
    </w:p>
    <w:p w14:paraId="34A54445" w14:textId="77777777" w:rsidR="00A814AA" w:rsidRPr="00A814AA" w:rsidRDefault="00A814AA" w:rsidP="00A814AA">
      <w:pPr>
        <w:rPr>
          <w:rFonts w:eastAsia="Times New Roman"/>
        </w:rPr>
      </w:pPr>
      <w:r w:rsidRPr="00A814AA">
        <w:rPr>
          <w:rFonts w:eastAsia="Times New Roman"/>
        </w:rPr>
        <w:t>---</w:t>
      </w:r>
    </w:p>
    <w:p w14:paraId="2E78E2AC" w14:textId="77777777" w:rsidR="00A814AA" w:rsidRPr="00A814AA" w:rsidRDefault="00A814AA" w:rsidP="00A814AA">
      <w:pPr>
        <w:pStyle w:val="Normlnweb"/>
        <w:shd w:val="clear" w:color="auto" w:fill="FFFFFF"/>
        <w:spacing w:before="300" w:after="0"/>
        <w:jc w:val="both"/>
        <w:rPr>
          <w:rFonts w:asciiTheme="minorHAnsi" w:hAnsiTheme="minorHAnsi" w:cstheme="minorHAnsi"/>
          <w:b/>
          <w:color w:val="121512"/>
          <w:sz w:val="22"/>
          <w:szCs w:val="22"/>
        </w:rPr>
      </w:pPr>
      <w:r w:rsidRPr="00A814AA">
        <w:rPr>
          <w:rFonts w:asciiTheme="minorHAnsi" w:hAnsiTheme="minorHAnsi" w:cstheme="minorHAnsi"/>
          <w:b/>
          <w:color w:val="121512"/>
          <w:sz w:val="22"/>
          <w:szCs w:val="22"/>
        </w:rPr>
        <w:t xml:space="preserve">O projektu Imunita a biologická </w:t>
      </w:r>
      <w:proofErr w:type="spellStart"/>
      <w:r w:rsidRPr="00A814AA">
        <w:rPr>
          <w:rFonts w:asciiTheme="minorHAnsi" w:hAnsiTheme="minorHAnsi" w:cstheme="minorHAnsi"/>
          <w:b/>
          <w:color w:val="121512"/>
          <w:sz w:val="22"/>
          <w:szCs w:val="22"/>
        </w:rPr>
        <w:t>resilience</w:t>
      </w:r>
      <w:proofErr w:type="spellEnd"/>
      <w:r w:rsidRPr="00A814AA">
        <w:rPr>
          <w:rFonts w:asciiTheme="minorHAnsi" w:hAnsiTheme="minorHAnsi" w:cstheme="minorHAnsi"/>
          <w:b/>
          <w:color w:val="121512"/>
          <w:sz w:val="22"/>
          <w:szCs w:val="22"/>
        </w:rPr>
        <w:t>: konceptuální rámec</w:t>
      </w:r>
    </w:p>
    <w:p w14:paraId="7470FAF7" w14:textId="33BB2B4C" w:rsidR="00A814AA" w:rsidRPr="00A814AA" w:rsidRDefault="00A814AA" w:rsidP="00A814AA">
      <w:pPr>
        <w:pStyle w:val="Normlnweb"/>
        <w:shd w:val="clear" w:color="auto" w:fill="FFFFFF"/>
        <w:spacing w:before="300" w:after="0"/>
        <w:jc w:val="both"/>
        <w:rPr>
          <w:rFonts w:asciiTheme="minorHAnsi" w:hAnsiTheme="minorHAnsi" w:cstheme="minorHAnsi"/>
          <w:color w:val="121512"/>
          <w:sz w:val="22"/>
          <w:szCs w:val="22"/>
        </w:rPr>
      </w:pPr>
      <w:r w:rsidRPr="00A814AA">
        <w:rPr>
          <w:rFonts w:asciiTheme="minorHAnsi" w:hAnsiTheme="minorHAnsi" w:cstheme="minorHAnsi"/>
          <w:color w:val="121512"/>
          <w:sz w:val="22"/>
          <w:szCs w:val="22"/>
        </w:rPr>
        <w:t xml:space="preserve">Letos zahájený mezioborový projekt dr. Martina Zacha (Filosofický ústav AV ČR) podpořený Grantovou agenturou ČR má přispět k současným debatám v oblasti filosofie </w:t>
      </w:r>
      <w:bookmarkStart w:id="1" w:name="_Hlk168999810"/>
      <w:r w:rsidRPr="00A814AA">
        <w:rPr>
          <w:rFonts w:asciiTheme="minorHAnsi" w:hAnsiTheme="minorHAnsi" w:cstheme="minorHAnsi"/>
          <w:color w:val="121512"/>
          <w:sz w:val="22"/>
          <w:szCs w:val="22"/>
        </w:rPr>
        <w:t xml:space="preserve">vědy. Ta v praxi klade důraz na pečlivé objasňování a analýzu pojmů a skutečných vědeckých praktik, snaží se identifikovat vědecké problémy a přispět k jejich řešení pomocí filosofických metod. Přesnější objasnění pojmu biologické odolnosti může přispět např. k lepšímu pochopení infekčních onemocnění jako je covid-19. </w:t>
      </w:r>
      <w:bookmarkEnd w:id="1"/>
      <w:r w:rsidRPr="00A814AA">
        <w:rPr>
          <w:rFonts w:asciiTheme="minorHAnsi" w:hAnsiTheme="minorHAnsi" w:cstheme="minorHAnsi"/>
          <w:color w:val="121512"/>
          <w:sz w:val="22"/>
          <w:szCs w:val="22"/>
        </w:rPr>
        <w:t xml:space="preserve">Na projektu se částečně podílí Ústav molekulární genetiky AV ČR a rozvijí se spolupráce s filosofickými a imunologickými centry v zahraničí. </w:t>
      </w:r>
    </w:p>
    <w:p w14:paraId="05DE0349" w14:textId="2D58CA78" w:rsidR="00A814AA" w:rsidRPr="00A814AA" w:rsidRDefault="00A814AA" w:rsidP="006F63B6">
      <w:pPr>
        <w:rPr>
          <w:b/>
        </w:rPr>
      </w:pPr>
    </w:p>
    <w:p w14:paraId="425C376F" w14:textId="77777777" w:rsidR="00A814AA" w:rsidRDefault="00A814AA" w:rsidP="006F63B6">
      <w:pPr>
        <w:rPr>
          <w:b/>
          <w:sz w:val="24"/>
          <w:szCs w:val="24"/>
        </w:rPr>
      </w:pPr>
    </w:p>
    <w:p w14:paraId="5D7F4DAF" w14:textId="3F825404" w:rsidR="00BD4DB6" w:rsidRPr="00FA5B46" w:rsidRDefault="00BD4DB6" w:rsidP="006F63B6">
      <w:pPr>
        <w:rPr>
          <w:sz w:val="24"/>
          <w:szCs w:val="24"/>
        </w:rPr>
      </w:pPr>
      <w:r w:rsidRPr="00FA5B46">
        <w:rPr>
          <w:b/>
          <w:sz w:val="24"/>
          <w:szCs w:val="24"/>
        </w:rPr>
        <w:t>Kontakt pro média</w:t>
      </w:r>
      <w:r w:rsidRPr="00FA5B46">
        <w:rPr>
          <w:b/>
          <w:sz w:val="24"/>
          <w:szCs w:val="24"/>
        </w:rPr>
        <w:br/>
      </w:r>
      <w:r w:rsidRPr="00FA5B46">
        <w:rPr>
          <w:sz w:val="24"/>
          <w:szCs w:val="24"/>
        </w:rPr>
        <w:t>Jana Říhová</w:t>
      </w:r>
      <w:r w:rsidRPr="00FA5B46">
        <w:rPr>
          <w:sz w:val="24"/>
          <w:szCs w:val="24"/>
        </w:rPr>
        <w:br/>
        <w:t>Filosofický ústav AV ČR</w:t>
      </w:r>
      <w:r w:rsidRPr="00FA5B46">
        <w:rPr>
          <w:sz w:val="24"/>
          <w:szCs w:val="24"/>
        </w:rPr>
        <w:br/>
      </w:r>
      <w:hyperlink r:id="rId12" w:history="1">
        <w:r w:rsidRPr="00FA5B46">
          <w:rPr>
            <w:rStyle w:val="Hypertextovodkaz"/>
            <w:sz w:val="24"/>
            <w:szCs w:val="24"/>
          </w:rPr>
          <w:t>rihova@flu.cas.cz</w:t>
        </w:r>
      </w:hyperlink>
      <w:r w:rsidRPr="00FA5B46">
        <w:rPr>
          <w:sz w:val="24"/>
          <w:szCs w:val="24"/>
        </w:rPr>
        <w:t xml:space="preserve"> </w:t>
      </w:r>
      <w:r w:rsidRPr="00FA5B46">
        <w:rPr>
          <w:sz w:val="24"/>
          <w:szCs w:val="24"/>
        </w:rPr>
        <w:br/>
        <w:t>+420 725 761 147</w:t>
      </w:r>
    </w:p>
    <w:sectPr w:rsidR="00BD4DB6" w:rsidRPr="00FA5B4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43ED" w14:textId="77777777" w:rsidR="00E7520E" w:rsidRDefault="00E7520E" w:rsidP="00DC0216">
      <w:r>
        <w:separator/>
      </w:r>
    </w:p>
  </w:endnote>
  <w:endnote w:type="continuationSeparator" w:id="0">
    <w:p w14:paraId="296F3F6D" w14:textId="77777777" w:rsidR="00E7520E" w:rsidRDefault="00E7520E" w:rsidP="00D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C3D6" w14:textId="5DB8AC77" w:rsidR="00C0670A" w:rsidRDefault="005832DE" w:rsidP="00C0670A">
    <w:pPr>
      <w:pStyle w:val="Zpat"/>
      <w:jc w:val="right"/>
    </w:pPr>
    <w:r>
      <w:rPr>
        <w:noProof/>
      </w:rPr>
      <w:drawing>
        <wp:inline distT="0" distB="0" distL="0" distR="0" wp14:anchorId="168DA8A0" wp14:editId="30AF1A37">
          <wp:extent cx="1460423" cy="609600"/>
          <wp:effectExtent l="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687" cy="6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4617" w14:textId="77777777" w:rsidR="00E7520E" w:rsidRDefault="00E7520E" w:rsidP="00DC0216">
      <w:r>
        <w:separator/>
      </w:r>
    </w:p>
  </w:footnote>
  <w:footnote w:type="continuationSeparator" w:id="0">
    <w:p w14:paraId="77B22735" w14:textId="77777777" w:rsidR="00E7520E" w:rsidRDefault="00E7520E" w:rsidP="00DC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DB1C" w14:textId="24CCF852" w:rsidR="00DC0216" w:rsidRDefault="00FA5B46" w:rsidP="009C0DB5">
    <w:pPr>
      <w:pStyle w:val="Zhlav"/>
      <w:jc w:val="right"/>
    </w:pPr>
    <w:r>
      <w:rPr>
        <w:noProof/>
      </w:rPr>
      <w:drawing>
        <wp:inline distT="0" distB="0" distL="0" distR="0" wp14:anchorId="6C7EC98A" wp14:editId="66FA2086">
          <wp:extent cx="1963029" cy="5181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289" cy="528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CA2F9" w14:textId="281C4CF4" w:rsidR="00DC0216" w:rsidRDefault="00A92B37" w:rsidP="00A92B37">
    <w:pPr>
      <w:pStyle w:val="Zhlav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4AA6"/>
    <w:multiLevelType w:val="hybridMultilevel"/>
    <w:tmpl w:val="CE787184"/>
    <w:lvl w:ilvl="0" w:tplc="E74CEC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8F"/>
    <w:rsid w:val="00105281"/>
    <w:rsid w:val="00180E0B"/>
    <w:rsid w:val="00220480"/>
    <w:rsid w:val="00292396"/>
    <w:rsid w:val="003663B4"/>
    <w:rsid w:val="004041D7"/>
    <w:rsid w:val="00434FAB"/>
    <w:rsid w:val="004A101C"/>
    <w:rsid w:val="004F1964"/>
    <w:rsid w:val="005328A3"/>
    <w:rsid w:val="005832DE"/>
    <w:rsid w:val="005E3E07"/>
    <w:rsid w:val="00605ADF"/>
    <w:rsid w:val="0068754E"/>
    <w:rsid w:val="006F63B6"/>
    <w:rsid w:val="007A0866"/>
    <w:rsid w:val="007B390A"/>
    <w:rsid w:val="00801C8E"/>
    <w:rsid w:val="00986B4C"/>
    <w:rsid w:val="009A0559"/>
    <w:rsid w:val="009C0DB5"/>
    <w:rsid w:val="00A33F9B"/>
    <w:rsid w:val="00A814AA"/>
    <w:rsid w:val="00A92B37"/>
    <w:rsid w:val="00AE5CC0"/>
    <w:rsid w:val="00AF18E8"/>
    <w:rsid w:val="00B3738F"/>
    <w:rsid w:val="00BD4DB6"/>
    <w:rsid w:val="00C0670A"/>
    <w:rsid w:val="00C2381B"/>
    <w:rsid w:val="00C34296"/>
    <w:rsid w:val="00C40D0B"/>
    <w:rsid w:val="00CF56B2"/>
    <w:rsid w:val="00D57CE5"/>
    <w:rsid w:val="00DC0216"/>
    <w:rsid w:val="00E3727D"/>
    <w:rsid w:val="00E7520E"/>
    <w:rsid w:val="00E92671"/>
    <w:rsid w:val="00EE4FFC"/>
    <w:rsid w:val="00F41580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CF41F"/>
  <w15:chartTrackingRefBased/>
  <w15:docId w15:val="{0C65BEC6-023E-4288-ACA2-A26E0C1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90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390A"/>
    <w:rPr>
      <w:color w:val="0563C1"/>
      <w:u w:val="single"/>
    </w:rPr>
  </w:style>
  <w:style w:type="character" w:customStyle="1" w:styleId="xt0psk2">
    <w:name w:val="xt0psk2"/>
    <w:basedOn w:val="Standardnpsmoodstavce"/>
    <w:rsid w:val="00AF18E8"/>
  </w:style>
  <w:style w:type="character" w:styleId="Sledovanodkaz">
    <w:name w:val="FollowedHyperlink"/>
    <w:basedOn w:val="Standardnpsmoodstavce"/>
    <w:uiPriority w:val="99"/>
    <w:semiHidden/>
    <w:unhideWhenUsed/>
    <w:rsid w:val="006F63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F9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C0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21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C0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216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A814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19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u.cas.cz/images/akce/prednasky_seminare/2024/Sakaguchi_poster_final-final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u.cas.cz" TargetMode="External"/><Relationship Id="rId12" Type="http://schemas.openxmlformats.org/officeDocument/2006/relationships/hyperlink" Target="mailto:rihova@flu.ca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aul_Ehrlich_and_Ludwig_Darmstaedter_Priz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Robert_Koch_Medal_and_Aw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ec.osaka-u.ac.jp/en/laboratory/shimon_sakaguchi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Říhová</dc:creator>
  <cp:keywords/>
  <dc:description/>
  <cp:lastModifiedBy>Jana Říhová</cp:lastModifiedBy>
  <cp:revision>33</cp:revision>
  <dcterms:created xsi:type="dcterms:W3CDTF">2023-05-30T13:23:00Z</dcterms:created>
  <dcterms:modified xsi:type="dcterms:W3CDTF">2024-06-12T10:11:00Z</dcterms:modified>
</cp:coreProperties>
</file>