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15" w:type="dxa"/>
        <w:shd w:val="clear" w:color="auto" w:fill="008CC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7192"/>
        <w:gridCol w:w="940"/>
      </w:tblGrid>
      <w:tr w:rsidR="00E90F1A" w14:paraId="143962FE" w14:textId="77777777">
        <w:trPr>
          <w:tblCellSpacing w:w="15" w:type="dxa"/>
          <w:jc w:val="center"/>
        </w:trPr>
        <w:tc>
          <w:tcPr>
            <w:tcW w:w="500" w:type="pct"/>
            <w:shd w:val="clear" w:color="auto" w:fill="008CCE"/>
            <w:vAlign w:val="center"/>
          </w:tcPr>
          <w:p w14:paraId="0291FCC0" w14:textId="77777777" w:rsidR="00E90F1A" w:rsidRDefault="00E90F1A"/>
          <w:p w14:paraId="359A0CF2" w14:textId="77777777" w:rsidR="00E90F1A" w:rsidRDefault="00E90F1A"/>
        </w:tc>
        <w:tc>
          <w:tcPr>
            <w:tcW w:w="4000" w:type="pct"/>
            <w:shd w:val="clear" w:color="auto" w:fill="008CCE"/>
            <w:vAlign w:val="center"/>
          </w:tcPr>
          <w:p w14:paraId="71EF666C" w14:textId="77777777" w:rsidR="00E90F1A" w:rsidRDefault="00A0304D">
            <w:pPr>
              <w:jc w:val="center"/>
            </w:pPr>
            <w:r>
              <w:rPr>
                <w:color w:val="FFFFFF"/>
                <w:sz w:val="72"/>
                <w:szCs w:val="72"/>
              </w:rPr>
              <w:t>Astronomický ústav</w:t>
            </w:r>
            <w:r>
              <w:t xml:space="preserve"> </w:t>
            </w:r>
            <w:r>
              <w:br/>
            </w:r>
            <w:r>
              <w:rPr>
                <w:i/>
                <w:iCs/>
                <w:color w:val="FFFFFF"/>
                <w:sz w:val="36"/>
                <w:szCs w:val="36"/>
              </w:rPr>
              <w:t>Akademie věd České republiky, v. v. i.</w:t>
            </w:r>
          </w:p>
        </w:tc>
        <w:tc>
          <w:tcPr>
            <w:tcW w:w="500" w:type="pct"/>
            <w:shd w:val="clear" w:color="auto" w:fill="008CCE"/>
            <w:vAlign w:val="center"/>
          </w:tcPr>
          <w:p w14:paraId="08392B28" w14:textId="77777777" w:rsidR="00E90F1A" w:rsidRDefault="00E90F1A"/>
        </w:tc>
      </w:tr>
    </w:tbl>
    <w:p w14:paraId="78976C5B" w14:textId="77777777" w:rsidR="00E90F1A" w:rsidRDefault="00E90F1A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424E734" w14:textId="39583FCD" w:rsidR="00E90F1A" w:rsidRPr="000842F4" w:rsidRDefault="00A0304D">
      <w:pPr>
        <w:jc w:val="center"/>
        <w:rPr>
          <w:b/>
          <w:bCs/>
          <w:color w:val="000000"/>
          <w:sz w:val="28"/>
          <w:szCs w:val="28"/>
          <w:lang w:eastAsia="zh-CN" w:bidi="ar"/>
        </w:rPr>
      </w:pPr>
      <w:r w:rsidRPr="000842F4">
        <w:rPr>
          <w:b/>
          <w:bCs/>
          <w:color w:val="000000"/>
          <w:sz w:val="28"/>
          <w:szCs w:val="28"/>
          <w:lang w:eastAsia="zh-CN" w:bidi="ar"/>
        </w:rPr>
        <w:t xml:space="preserve">Čeští vědci objevili hnědého trpaslíka, který byl ještě nedávno </w:t>
      </w:r>
      <w:proofErr w:type="spellStart"/>
      <w:r w:rsidRPr="000842F4">
        <w:rPr>
          <w:b/>
          <w:bCs/>
          <w:color w:val="000000"/>
          <w:sz w:val="28"/>
          <w:szCs w:val="28"/>
          <w:lang w:eastAsia="zh-CN" w:bidi="ar"/>
        </w:rPr>
        <w:t>exoplanetou</w:t>
      </w:r>
      <w:proofErr w:type="spellEnd"/>
    </w:p>
    <w:p w14:paraId="099467D4" w14:textId="77777777" w:rsidR="00D33E81" w:rsidRPr="000842F4" w:rsidRDefault="00D33E81">
      <w:pPr>
        <w:jc w:val="center"/>
        <w:rPr>
          <w:b/>
          <w:bCs/>
          <w:color w:val="000000"/>
          <w:sz w:val="28"/>
          <w:szCs w:val="28"/>
          <w:lang w:eastAsia="zh-CN" w:bidi="ar"/>
        </w:rPr>
      </w:pPr>
    </w:p>
    <w:p w14:paraId="6EE624EA" w14:textId="1D5FE704" w:rsidR="00BE08D0" w:rsidRPr="000842F4" w:rsidRDefault="00D33E81" w:rsidP="00D33E81">
      <w:pPr>
        <w:jc w:val="center"/>
        <w:rPr>
          <w:color w:val="000000"/>
          <w:sz w:val="24"/>
          <w:szCs w:val="24"/>
          <w:lang w:eastAsia="zh-CN" w:bidi="ar"/>
        </w:rPr>
      </w:pPr>
      <w:r w:rsidRPr="000842F4">
        <w:rPr>
          <w:color w:val="000000"/>
          <w:sz w:val="24"/>
          <w:szCs w:val="24"/>
          <w:lang w:eastAsia="zh-CN" w:bidi="ar"/>
        </w:rPr>
        <w:t>Tisková zpráva z 27. června 2024</w:t>
      </w:r>
    </w:p>
    <w:p w14:paraId="032E445F" w14:textId="77777777" w:rsidR="00D33E81" w:rsidRPr="000842F4" w:rsidRDefault="00D33E81" w:rsidP="00D33E81">
      <w:pPr>
        <w:jc w:val="center"/>
        <w:rPr>
          <w:color w:val="000000"/>
          <w:sz w:val="24"/>
          <w:szCs w:val="24"/>
          <w:lang w:eastAsia="zh-CN" w:bidi="ar"/>
        </w:rPr>
      </w:pPr>
    </w:p>
    <w:p w14:paraId="5DEE84E7" w14:textId="5A46F306" w:rsidR="00E90F1A" w:rsidRPr="000842F4" w:rsidRDefault="00A0304D" w:rsidP="001529DD">
      <w:pPr>
        <w:jc w:val="both"/>
        <w:rPr>
          <w:b/>
          <w:color w:val="000000"/>
          <w:sz w:val="24"/>
          <w:szCs w:val="24"/>
          <w:lang w:eastAsia="zh-CN" w:bidi="ar"/>
        </w:rPr>
      </w:pPr>
      <w:proofErr w:type="spellStart"/>
      <w:r w:rsidRPr="000842F4">
        <w:rPr>
          <w:b/>
          <w:color w:val="000000"/>
          <w:sz w:val="24"/>
          <w:szCs w:val="24"/>
          <w:lang w:eastAsia="zh-CN" w:bidi="ar"/>
        </w:rPr>
        <w:t>Exoplan</w:t>
      </w:r>
      <w:r w:rsidR="00BE08D0" w:rsidRPr="000842F4">
        <w:rPr>
          <w:b/>
          <w:color w:val="000000"/>
          <w:sz w:val="24"/>
          <w:szCs w:val="24"/>
          <w:lang w:eastAsia="zh-CN" w:bidi="ar"/>
        </w:rPr>
        <w:t>e</w:t>
      </w:r>
      <w:r w:rsidRPr="000842F4">
        <w:rPr>
          <w:b/>
          <w:color w:val="000000"/>
          <w:sz w:val="24"/>
          <w:szCs w:val="24"/>
          <w:lang w:eastAsia="zh-CN" w:bidi="ar"/>
        </w:rPr>
        <w:t>ta</w:t>
      </w:r>
      <w:proofErr w:type="spellEnd"/>
      <w:r w:rsidR="00BE08D0" w:rsidRPr="000842F4">
        <w:rPr>
          <w:b/>
          <w:color w:val="000000"/>
          <w:sz w:val="24"/>
          <w:szCs w:val="24"/>
          <w:lang w:eastAsia="zh-CN" w:bidi="ar"/>
        </w:rPr>
        <w:t xml:space="preserve"> </w:t>
      </w:r>
      <w:r w:rsidR="00916E44" w:rsidRPr="000842F4">
        <w:rPr>
          <w:b/>
          <w:sz w:val="24"/>
          <w:szCs w:val="24"/>
          <w:lang w:eastAsia="zh-CN" w:bidi="ar"/>
        </w:rPr>
        <w:t>/</w:t>
      </w:r>
      <w:r w:rsidR="00BE08D0" w:rsidRPr="000842F4">
        <w:rPr>
          <w:b/>
          <w:sz w:val="24"/>
          <w:szCs w:val="24"/>
          <w:lang w:eastAsia="zh-CN" w:bidi="ar"/>
        </w:rPr>
        <w:t xml:space="preserve"> </w:t>
      </w:r>
      <w:r w:rsidR="00916E44" w:rsidRPr="000842F4">
        <w:rPr>
          <w:rFonts w:eastAsia="Calibri Light"/>
          <w:b/>
          <w:sz w:val="24"/>
          <w:szCs w:val="24"/>
          <w:lang w:eastAsia="zh-CN"/>
        </w:rPr>
        <w:t>hnědý trpaslík</w:t>
      </w:r>
      <w:r w:rsidRPr="000842F4">
        <w:rPr>
          <w:b/>
          <w:sz w:val="24"/>
          <w:szCs w:val="24"/>
          <w:lang w:eastAsia="zh-CN" w:bidi="ar"/>
        </w:rPr>
        <w:t xml:space="preserve"> </w:t>
      </w:r>
      <w:r w:rsidRPr="000842F4">
        <w:rPr>
          <w:b/>
          <w:color w:val="000000"/>
          <w:sz w:val="24"/>
          <w:szCs w:val="24"/>
          <w:lang w:eastAsia="zh-CN" w:bidi="ar"/>
        </w:rPr>
        <w:t xml:space="preserve">BD-14 </w:t>
      </w:r>
      <w:proofErr w:type="gramStart"/>
      <w:r w:rsidRPr="000842F4">
        <w:rPr>
          <w:b/>
          <w:color w:val="000000"/>
          <w:sz w:val="24"/>
          <w:szCs w:val="24"/>
          <w:lang w:eastAsia="zh-CN" w:bidi="ar"/>
        </w:rPr>
        <w:t>3065b</w:t>
      </w:r>
      <w:proofErr w:type="gramEnd"/>
      <w:r w:rsidRPr="000842F4">
        <w:rPr>
          <w:b/>
          <w:color w:val="000000"/>
          <w:sz w:val="24"/>
          <w:szCs w:val="24"/>
          <w:lang w:eastAsia="zh-CN" w:bidi="ar"/>
        </w:rPr>
        <w:t xml:space="preserve"> má na svůj věk nečekaně velký poloměr, který naznačuje, že v ní dochází ke spalování </w:t>
      </w:r>
      <w:proofErr w:type="spellStart"/>
      <w:r w:rsidRPr="000842F4">
        <w:rPr>
          <w:b/>
          <w:color w:val="000000"/>
          <w:sz w:val="24"/>
          <w:szCs w:val="24"/>
          <w:lang w:eastAsia="zh-CN" w:bidi="ar"/>
        </w:rPr>
        <w:t>deutéria</w:t>
      </w:r>
      <w:proofErr w:type="spellEnd"/>
      <w:r w:rsidRPr="000842F4">
        <w:rPr>
          <w:b/>
          <w:color w:val="000000"/>
          <w:sz w:val="24"/>
          <w:szCs w:val="24"/>
          <w:lang w:eastAsia="zh-CN" w:bidi="ar"/>
        </w:rPr>
        <w:t xml:space="preserve">. Jde o proces, který dělá </w:t>
      </w:r>
      <w:r w:rsidRPr="000842F4">
        <w:rPr>
          <w:b/>
          <w:sz w:val="24"/>
          <w:szCs w:val="24"/>
          <w:lang w:eastAsia="zh-CN" w:bidi="ar"/>
        </w:rPr>
        <w:t>z</w:t>
      </w:r>
      <w:r w:rsidR="00916E44" w:rsidRPr="000842F4">
        <w:rPr>
          <w:b/>
          <w:sz w:val="24"/>
          <w:szCs w:val="24"/>
          <w:lang w:eastAsia="zh-CN" w:bidi="ar"/>
        </w:rPr>
        <w:t xml:space="preserve"> </w:t>
      </w:r>
      <w:proofErr w:type="spellStart"/>
      <w:r w:rsidRPr="000842F4">
        <w:rPr>
          <w:b/>
          <w:sz w:val="24"/>
          <w:szCs w:val="24"/>
          <w:lang w:eastAsia="zh-CN" w:bidi="ar"/>
        </w:rPr>
        <w:t>exoplanet</w:t>
      </w:r>
      <w:proofErr w:type="spellEnd"/>
      <w:r w:rsidRPr="000842F4">
        <w:rPr>
          <w:b/>
          <w:sz w:val="24"/>
          <w:szCs w:val="24"/>
          <w:lang w:eastAsia="zh-CN" w:bidi="ar"/>
        </w:rPr>
        <w:t xml:space="preserve"> </w:t>
      </w:r>
      <w:r w:rsidRPr="000842F4">
        <w:rPr>
          <w:b/>
          <w:color w:val="000000"/>
          <w:sz w:val="24"/>
          <w:szCs w:val="24"/>
          <w:lang w:eastAsia="zh-CN" w:bidi="ar"/>
        </w:rPr>
        <w:t>hnědé trpaslíky.</w:t>
      </w:r>
    </w:p>
    <w:p w14:paraId="7118CB3F" w14:textId="77777777" w:rsidR="00BE08D0" w:rsidRPr="000842F4" w:rsidRDefault="00BE08D0">
      <w:pPr>
        <w:rPr>
          <w:rFonts w:eastAsia="Calibri Light"/>
          <w:b/>
          <w:sz w:val="24"/>
          <w:szCs w:val="24"/>
          <w:lang w:eastAsia="zh-CN"/>
        </w:rPr>
      </w:pPr>
    </w:p>
    <w:p w14:paraId="226D890E" w14:textId="0E2308E4" w:rsidR="00E90F1A" w:rsidRPr="000842F4" w:rsidRDefault="00A0304D">
      <w:pPr>
        <w:rPr>
          <w:rFonts w:eastAsia="Calibri Light"/>
          <w:b/>
          <w:sz w:val="24"/>
          <w:szCs w:val="24"/>
          <w:lang w:eastAsia="zh-CN"/>
        </w:rPr>
      </w:pPr>
      <w:r w:rsidRPr="000842F4">
        <w:rPr>
          <w:rFonts w:eastAsia="Calibri Light"/>
          <w:b/>
          <w:sz w:val="24"/>
          <w:szCs w:val="24"/>
          <w:lang w:eastAsia="zh-CN"/>
        </w:rPr>
        <w:t>Co je hnědý trpaslík?</w:t>
      </w:r>
    </w:p>
    <w:p w14:paraId="43961D72" w14:textId="5B0FA45F" w:rsidR="00E90F1A" w:rsidRPr="000842F4" w:rsidRDefault="00A0304D" w:rsidP="00BE08D0">
      <w:pPr>
        <w:jc w:val="both"/>
        <w:rPr>
          <w:rFonts w:eastAsia="Calibri Light"/>
          <w:sz w:val="24"/>
          <w:szCs w:val="24"/>
          <w:lang w:eastAsia="zh-CN"/>
        </w:rPr>
      </w:pPr>
      <w:r w:rsidRPr="000842F4">
        <w:rPr>
          <w:rFonts w:eastAsia="Calibri Light"/>
          <w:sz w:val="24"/>
          <w:szCs w:val="24"/>
          <w:lang w:eastAsia="zh-CN"/>
        </w:rPr>
        <w:t xml:space="preserve">Hnědý trpaslík je definován jako plynný objekt na rozmezí mezi hvězdami a planetami. Na rozdíl od hvězd však nespaluje vodík v termonukleární reakci. Spaluje ale deuterium, čímž se liší od planet. Ke spalování dochází velmi intenzivně v mladém věku, jelikož se hnědí trpaslíci rodí velmi horcí a rychlost termonukleárních reakcí silně závisí na teplotě. </w:t>
      </w:r>
      <w:r w:rsidR="00A214CA" w:rsidRPr="000842F4">
        <w:rPr>
          <w:rFonts w:eastAsia="Calibri Light"/>
          <w:sz w:val="24"/>
          <w:szCs w:val="24"/>
          <w:lang w:eastAsia="zh-CN"/>
        </w:rPr>
        <w:t>S</w:t>
      </w:r>
      <w:r w:rsidRPr="000842F4">
        <w:rPr>
          <w:rFonts w:eastAsia="Calibri Light"/>
          <w:sz w:val="24"/>
          <w:szCs w:val="24"/>
          <w:lang w:eastAsia="zh-CN"/>
        </w:rPr>
        <w:t xml:space="preserve">palování </w:t>
      </w:r>
      <w:r w:rsidR="00A214CA" w:rsidRPr="000842F4">
        <w:rPr>
          <w:rFonts w:eastAsia="Calibri Light"/>
          <w:sz w:val="24"/>
          <w:szCs w:val="24"/>
          <w:lang w:eastAsia="zh-CN"/>
        </w:rPr>
        <w:t>probíhá,</w:t>
      </w:r>
      <w:r w:rsidRPr="000842F4">
        <w:rPr>
          <w:rFonts w:eastAsia="Calibri Light"/>
          <w:sz w:val="24"/>
          <w:szCs w:val="24"/>
          <w:lang w:eastAsia="zh-CN"/>
        </w:rPr>
        <w:t xml:space="preserve"> dokud se zásoby deuteria nevyčerpají, nebo se hnědý trpaslík stane příliš chladný, aby spalování pokračovalo</w:t>
      </w:r>
      <w:r w:rsidRPr="000842F4">
        <w:rPr>
          <w:rFonts w:eastAsia="Calibri Light"/>
          <w:color w:val="1F497D" w:themeColor="text2"/>
          <w:sz w:val="24"/>
          <w:szCs w:val="24"/>
          <w:lang w:eastAsia="zh-CN"/>
        </w:rPr>
        <w:t>.</w:t>
      </w:r>
      <w:r w:rsidRPr="000842F4">
        <w:rPr>
          <w:rFonts w:eastAsia="Calibri Light"/>
          <w:sz w:val="24"/>
          <w:szCs w:val="24"/>
          <w:lang w:eastAsia="zh-CN"/>
        </w:rPr>
        <w:t xml:space="preserve"> To závisí na hmotnosti hnědého trpaslíka. Ti více hmotní spálí všechny zásoby velmi rychle, zatímco ti málo hmotní (</w:t>
      </w:r>
      <w:r w:rsidR="00DC5C35" w:rsidRPr="000842F4">
        <w:rPr>
          <w:rFonts w:eastAsia="Calibri Light"/>
          <w:sz w:val="24"/>
          <w:szCs w:val="24"/>
          <w:lang w:eastAsia="zh-CN"/>
        </w:rPr>
        <w:t xml:space="preserve">kteří jsou </w:t>
      </w:r>
      <w:r w:rsidRPr="000842F4">
        <w:rPr>
          <w:rFonts w:eastAsia="Calibri Light"/>
          <w:sz w:val="24"/>
          <w:szCs w:val="24"/>
          <w:lang w:eastAsia="zh-CN"/>
        </w:rPr>
        <w:t>těsně u hranice s planetami, která je přibližně 12 hmotností Jupiteru) vychladnou, aniž by spálili všechny zásoby deuteria.</w:t>
      </w:r>
    </w:p>
    <w:p w14:paraId="6B15927D" w14:textId="77777777" w:rsidR="00BE08D0" w:rsidRPr="000842F4" w:rsidRDefault="00BE08D0">
      <w:pPr>
        <w:rPr>
          <w:rFonts w:eastAsia="Calibri Light"/>
          <w:b/>
          <w:color w:val="181818"/>
          <w:sz w:val="24"/>
          <w:szCs w:val="24"/>
          <w:lang w:eastAsia="zh-CN"/>
        </w:rPr>
      </w:pPr>
    </w:p>
    <w:p w14:paraId="7A8FBE33" w14:textId="28C00F3E" w:rsidR="00E90F1A" w:rsidRPr="000842F4" w:rsidRDefault="00A0304D">
      <w:pPr>
        <w:rPr>
          <w:rFonts w:eastAsia="Calibri Light"/>
          <w:b/>
          <w:color w:val="181818"/>
          <w:sz w:val="24"/>
          <w:szCs w:val="24"/>
          <w:lang w:eastAsia="zh-CN"/>
        </w:rPr>
      </w:pPr>
      <w:r w:rsidRPr="000842F4">
        <w:rPr>
          <w:rFonts w:eastAsia="Calibri Light"/>
          <w:b/>
          <w:color w:val="181818"/>
          <w:sz w:val="24"/>
          <w:szCs w:val="24"/>
          <w:lang w:eastAsia="zh-CN"/>
        </w:rPr>
        <w:t xml:space="preserve">Nečekaný objev BD-14 </w:t>
      </w:r>
      <w:proofErr w:type="gramStart"/>
      <w:r w:rsidRPr="000842F4">
        <w:rPr>
          <w:rFonts w:eastAsia="Calibri Light"/>
          <w:b/>
          <w:color w:val="181818"/>
          <w:sz w:val="24"/>
          <w:szCs w:val="24"/>
          <w:lang w:eastAsia="zh-CN"/>
        </w:rPr>
        <w:t>3065b</w:t>
      </w:r>
      <w:proofErr w:type="gramEnd"/>
      <w:r w:rsidRPr="000842F4">
        <w:rPr>
          <w:rFonts w:eastAsia="Calibri Light"/>
          <w:b/>
          <w:color w:val="181818"/>
          <w:sz w:val="24"/>
          <w:szCs w:val="24"/>
          <w:lang w:eastAsia="zh-CN"/>
        </w:rPr>
        <w:t>.</w:t>
      </w:r>
    </w:p>
    <w:p w14:paraId="1E50979D" w14:textId="274A6EC5" w:rsidR="00E90F1A" w:rsidRPr="000842F4" w:rsidRDefault="00A0304D" w:rsidP="00BE08D0">
      <w:pPr>
        <w:jc w:val="both"/>
        <w:rPr>
          <w:rFonts w:eastAsia="Calibri Light"/>
          <w:sz w:val="24"/>
          <w:szCs w:val="24"/>
          <w:lang w:eastAsia="zh-CN"/>
        </w:rPr>
      </w:pPr>
      <w:r w:rsidRPr="000842F4">
        <w:rPr>
          <w:rFonts w:eastAsia="Calibri Light"/>
          <w:sz w:val="24"/>
          <w:szCs w:val="24"/>
          <w:lang w:eastAsia="zh-CN"/>
        </w:rPr>
        <w:t>Čeští vědci použili data z ve</w:t>
      </w:r>
      <w:r w:rsidR="00DC5C35" w:rsidRPr="000842F4">
        <w:rPr>
          <w:rFonts w:eastAsia="Calibri Light"/>
          <w:sz w:val="24"/>
          <w:szCs w:val="24"/>
          <w:lang w:eastAsia="zh-CN"/>
        </w:rPr>
        <w:t>s</w:t>
      </w:r>
      <w:r w:rsidRPr="000842F4">
        <w:rPr>
          <w:rFonts w:eastAsia="Calibri Light"/>
          <w:sz w:val="24"/>
          <w:szCs w:val="24"/>
          <w:lang w:eastAsia="zh-CN"/>
        </w:rPr>
        <w:t>mírné mise TESS</w:t>
      </w:r>
      <w:r w:rsidR="00BE08D0" w:rsidRPr="000842F4">
        <w:rPr>
          <w:rFonts w:eastAsia="Calibri Light"/>
          <w:sz w:val="24"/>
          <w:szCs w:val="24"/>
          <w:lang w:eastAsia="zh-CN"/>
        </w:rPr>
        <w:t xml:space="preserve"> a také z</w:t>
      </w:r>
      <w:r w:rsidRPr="000842F4">
        <w:rPr>
          <w:rFonts w:eastAsia="Calibri Light"/>
          <w:sz w:val="24"/>
          <w:szCs w:val="24"/>
          <w:lang w:eastAsia="zh-CN"/>
        </w:rPr>
        <w:t xml:space="preserve"> pozemních dalekohledů v americké Arizoně a Chile k charakterizaci tranzitujícího </w:t>
      </w:r>
      <w:r w:rsidR="00DC5C35" w:rsidRPr="000842F4">
        <w:rPr>
          <w:rFonts w:eastAsia="Calibri Light"/>
          <w:sz w:val="24"/>
          <w:szCs w:val="24"/>
          <w:lang w:eastAsia="zh-CN"/>
        </w:rPr>
        <w:t xml:space="preserve">(tedy přecházejícího před hvězdou) </w:t>
      </w:r>
      <w:r w:rsidRPr="000842F4">
        <w:rPr>
          <w:rFonts w:eastAsia="Calibri Light"/>
          <w:sz w:val="24"/>
          <w:szCs w:val="24"/>
          <w:lang w:eastAsia="zh-CN"/>
        </w:rPr>
        <w:t xml:space="preserve">objektu BD-14 </w:t>
      </w:r>
      <w:proofErr w:type="gramStart"/>
      <w:r w:rsidRPr="000842F4">
        <w:rPr>
          <w:rFonts w:eastAsia="Calibri Light"/>
          <w:sz w:val="24"/>
          <w:szCs w:val="24"/>
          <w:lang w:eastAsia="zh-CN"/>
        </w:rPr>
        <w:t>3065b</w:t>
      </w:r>
      <w:proofErr w:type="gramEnd"/>
      <w:r w:rsidRPr="000842F4">
        <w:rPr>
          <w:rFonts w:eastAsia="Calibri Light"/>
          <w:sz w:val="24"/>
          <w:szCs w:val="24"/>
          <w:lang w:eastAsia="zh-CN"/>
        </w:rPr>
        <w:t>. S hmotností 12,4 hmotnost</w:t>
      </w:r>
      <w:r w:rsidR="00BE08D0" w:rsidRPr="000842F4">
        <w:rPr>
          <w:rFonts w:eastAsia="Calibri Light"/>
          <w:sz w:val="24"/>
          <w:szCs w:val="24"/>
          <w:lang w:eastAsia="zh-CN"/>
        </w:rPr>
        <w:t>i</w:t>
      </w:r>
      <w:r w:rsidRPr="000842F4">
        <w:rPr>
          <w:rFonts w:eastAsia="Calibri Light"/>
          <w:sz w:val="24"/>
          <w:szCs w:val="24"/>
          <w:lang w:eastAsia="zh-CN"/>
        </w:rPr>
        <w:t xml:space="preserve"> Jupiteru a poloměrem 1,9 poloměru Jupiteru</w:t>
      </w:r>
      <w:r w:rsidR="001529DD" w:rsidRPr="000842F4">
        <w:rPr>
          <w:rFonts w:eastAsia="Calibri Light"/>
          <w:sz w:val="24"/>
          <w:szCs w:val="24"/>
          <w:lang w:eastAsia="zh-CN"/>
        </w:rPr>
        <w:t xml:space="preserve"> je</w:t>
      </w:r>
      <w:r w:rsidRPr="000842F4">
        <w:rPr>
          <w:rFonts w:eastAsia="Calibri Light"/>
          <w:sz w:val="24"/>
          <w:szCs w:val="24"/>
          <w:lang w:eastAsia="zh-CN"/>
        </w:rPr>
        <w:t xml:space="preserve"> BD-14 3065b tranzitující hnědý trpaslík s druhou nejmenší pozorovanou hustotou. Prvenství drží objekt </w:t>
      </w:r>
      <w:proofErr w:type="spellStart"/>
      <w:r w:rsidRPr="000842F4">
        <w:rPr>
          <w:rFonts w:eastAsia="Calibri Light"/>
          <w:sz w:val="24"/>
          <w:szCs w:val="24"/>
          <w:lang w:eastAsia="zh-CN"/>
        </w:rPr>
        <w:t>Rik</w:t>
      </w:r>
      <w:proofErr w:type="spellEnd"/>
      <w:r w:rsidRPr="000842F4">
        <w:rPr>
          <w:rFonts w:eastAsia="Calibri Light"/>
          <w:sz w:val="24"/>
          <w:szCs w:val="24"/>
          <w:lang w:eastAsia="zh-CN"/>
        </w:rPr>
        <w:t xml:space="preserve"> </w:t>
      </w:r>
      <w:proofErr w:type="gramStart"/>
      <w:r w:rsidRPr="000842F4">
        <w:rPr>
          <w:rFonts w:eastAsia="Calibri Light"/>
          <w:sz w:val="24"/>
          <w:szCs w:val="24"/>
          <w:lang w:eastAsia="zh-CN"/>
        </w:rPr>
        <w:t>72b</w:t>
      </w:r>
      <w:proofErr w:type="gramEnd"/>
      <w:r w:rsidRPr="000842F4">
        <w:rPr>
          <w:rFonts w:eastAsia="Calibri Light"/>
          <w:sz w:val="24"/>
          <w:szCs w:val="24"/>
          <w:lang w:eastAsia="zh-CN"/>
        </w:rPr>
        <w:t xml:space="preserve">, který je ale velmi mladý (5 milionů let) a horký, na rozdíl od 2,3 miliardy let starého BD-14 3065b. </w:t>
      </w:r>
      <w:r w:rsidRPr="000842F4">
        <w:rPr>
          <w:rFonts w:eastAsia="Calibri Light"/>
          <w:b/>
          <w:sz w:val="24"/>
          <w:szCs w:val="24"/>
          <w:lang w:eastAsia="zh-CN"/>
        </w:rPr>
        <w:t>„</w:t>
      </w:r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Hnědí trpaslíci jsou plynné objekty, které se rodí velmi horké. Tehdy jsou pochopitelně i</w:t>
      </w:r>
      <w:r w:rsidR="00BE08D0" w:rsidRPr="000842F4">
        <w:rPr>
          <w:rFonts w:eastAsia="Calibri Light"/>
          <w:b/>
          <w:i/>
          <w:iCs/>
          <w:sz w:val="24"/>
          <w:szCs w:val="24"/>
          <w:lang w:eastAsia="zh-CN"/>
        </w:rPr>
        <w:t> </w:t>
      </w:r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 xml:space="preserve">největší. Jak postupně chladnou, jejich velikost se zmenšuje. Zatímco velká velikost mladého objektu, jakým je RIK </w:t>
      </w:r>
      <w:proofErr w:type="gramStart"/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72b</w:t>
      </w:r>
      <w:proofErr w:type="gramEnd"/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, je očekávána a velmi dobře jí rozumíme, BD-14 3065b by měl být vzhledem ke svému věku</w:t>
      </w:r>
      <w:r w:rsidR="00737F49" w:rsidRPr="000842F4">
        <w:rPr>
          <w:rFonts w:eastAsia="Calibri Light"/>
          <w:b/>
          <w:i/>
          <w:iCs/>
          <w:sz w:val="24"/>
          <w:szCs w:val="24"/>
          <w:lang w:eastAsia="zh-CN"/>
        </w:rPr>
        <w:t xml:space="preserve"> 2krát menší</w:t>
      </w:r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. Vysvětlit jeho velikost představovalo zajímavý hlavolam.</w:t>
      </w:r>
      <w:r w:rsidRPr="000842F4">
        <w:rPr>
          <w:rFonts w:eastAsia="Calibri Light"/>
          <w:b/>
          <w:sz w:val="24"/>
          <w:szCs w:val="24"/>
          <w:lang w:eastAsia="zh-CN"/>
        </w:rPr>
        <w:t>“</w:t>
      </w:r>
      <w:r w:rsidRPr="000842F4">
        <w:rPr>
          <w:rFonts w:eastAsia="Calibri Light"/>
          <w:sz w:val="24"/>
          <w:szCs w:val="24"/>
          <w:lang w:eastAsia="zh-CN"/>
        </w:rPr>
        <w:t>, vysvětluje Dr. J</w:t>
      </w:r>
      <w:r w:rsidR="00BE08D0" w:rsidRPr="000842F4">
        <w:rPr>
          <w:rFonts w:eastAsia="Calibri Light"/>
          <w:sz w:val="24"/>
          <w:szCs w:val="24"/>
          <w:lang w:eastAsia="zh-CN"/>
        </w:rPr>
        <w:t>á</w:t>
      </w:r>
      <w:r w:rsidRPr="000842F4">
        <w:rPr>
          <w:rFonts w:eastAsia="Calibri Light"/>
          <w:sz w:val="24"/>
          <w:szCs w:val="24"/>
          <w:lang w:eastAsia="zh-CN"/>
        </w:rPr>
        <w:t xml:space="preserve">n </w:t>
      </w:r>
      <w:proofErr w:type="spellStart"/>
      <w:r w:rsidRPr="000842F4">
        <w:rPr>
          <w:rFonts w:eastAsia="Calibri Light"/>
          <w:sz w:val="24"/>
          <w:szCs w:val="24"/>
          <w:lang w:eastAsia="zh-CN"/>
        </w:rPr>
        <w:t>Šubjak</w:t>
      </w:r>
      <w:proofErr w:type="spellEnd"/>
      <w:r w:rsidRPr="000842F4">
        <w:rPr>
          <w:rFonts w:eastAsia="Calibri Light"/>
          <w:sz w:val="24"/>
          <w:szCs w:val="24"/>
          <w:lang w:eastAsia="zh-CN"/>
        </w:rPr>
        <w:t xml:space="preserve"> z Astronomického ústavu Akademie věd České republiky, který je hlavním autorem studie publikované ve vědeckém časopise </w:t>
      </w:r>
      <w:proofErr w:type="spellStart"/>
      <w:r w:rsidRPr="000842F4">
        <w:rPr>
          <w:rFonts w:eastAsia="Calibri Light"/>
          <w:sz w:val="24"/>
          <w:szCs w:val="24"/>
          <w:lang w:eastAsia="zh-CN"/>
        </w:rPr>
        <w:t>Astronomy&amp;Astrophysics</w:t>
      </w:r>
      <w:proofErr w:type="spellEnd"/>
      <w:r w:rsidRPr="000842F4">
        <w:rPr>
          <w:rFonts w:eastAsia="Calibri Light"/>
          <w:sz w:val="24"/>
          <w:szCs w:val="24"/>
          <w:lang w:eastAsia="zh-CN"/>
        </w:rPr>
        <w:t>.</w:t>
      </w:r>
    </w:p>
    <w:p w14:paraId="1C77F89D" w14:textId="77777777" w:rsidR="00BE08D0" w:rsidRPr="000842F4" w:rsidRDefault="00BE08D0">
      <w:pPr>
        <w:rPr>
          <w:rFonts w:eastAsia="Calibri Light"/>
          <w:color w:val="181818"/>
          <w:sz w:val="24"/>
          <w:szCs w:val="24"/>
          <w:lang w:eastAsia="zh-CN"/>
        </w:rPr>
      </w:pPr>
    </w:p>
    <w:p w14:paraId="56A3D698" w14:textId="77777777" w:rsidR="00D33E81" w:rsidRPr="000842F4" w:rsidRDefault="00D33E81">
      <w:pPr>
        <w:rPr>
          <w:rFonts w:eastAsia="Calibri Light"/>
          <w:b/>
          <w:color w:val="181818"/>
          <w:sz w:val="24"/>
          <w:szCs w:val="24"/>
          <w:lang w:eastAsia="zh-CN"/>
        </w:rPr>
      </w:pPr>
    </w:p>
    <w:p w14:paraId="13C31451" w14:textId="2101A1AB" w:rsidR="00E90F1A" w:rsidRPr="000842F4" w:rsidRDefault="00A0304D">
      <w:pPr>
        <w:rPr>
          <w:rFonts w:eastAsia="Calibri Light"/>
          <w:b/>
          <w:color w:val="181818"/>
          <w:sz w:val="24"/>
          <w:szCs w:val="24"/>
          <w:lang w:eastAsia="zh-CN"/>
        </w:rPr>
      </w:pPr>
      <w:r w:rsidRPr="000842F4">
        <w:rPr>
          <w:rFonts w:eastAsia="Calibri Light"/>
          <w:b/>
          <w:color w:val="181818"/>
          <w:sz w:val="24"/>
          <w:szCs w:val="24"/>
          <w:lang w:eastAsia="zh-CN"/>
        </w:rPr>
        <w:lastRenderedPageBreak/>
        <w:t>Hvězda představuje klíč k pochopení.</w:t>
      </w:r>
    </w:p>
    <w:p w14:paraId="1801EBF0" w14:textId="6C0096C5" w:rsidR="00E90F1A" w:rsidRPr="000842F4" w:rsidRDefault="00A0304D" w:rsidP="00BE08D0">
      <w:pPr>
        <w:jc w:val="both"/>
        <w:rPr>
          <w:rFonts w:eastAsia="Calibri Light"/>
          <w:sz w:val="24"/>
          <w:szCs w:val="24"/>
          <w:lang w:eastAsia="zh-CN" w:bidi="ar"/>
        </w:rPr>
      </w:pPr>
      <w:r w:rsidRPr="000842F4">
        <w:rPr>
          <w:rFonts w:eastAsia="Calibri Light"/>
          <w:sz w:val="24"/>
          <w:szCs w:val="24"/>
          <w:lang w:eastAsia="zh-CN"/>
        </w:rPr>
        <w:t xml:space="preserve">BD-14 </w:t>
      </w:r>
      <w:proofErr w:type="gramStart"/>
      <w:r w:rsidRPr="000842F4">
        <w:rPr>
          <w:rFonts w:eastAsia="Calibri Light"/>
          <w:sz w:val="24"/>
          <w:szCs w:val="24"/>
          <w:lang w:eastAsia="zh-CN"/>
        </w:rPr>
        <w:t>3065b</w:t>
      </w:r>
      <w:proofErr w:type="gramEnd"/>
      <w:r w:rsidRPr="000842F4">
        <w:rPr>
          <w:rFonts w:eastAsia="Calibri Light"/>
          <w:sz w:val="24"/>
          <w:szCs w:val="24"/>
          <w:lang w:eastAsia="zh-CN"/>
        </w:rPr>
        <w:t xml:space="preserve"> obíhá velmi blízko kolem své hvězdy s oběžnou periodou pouhých 4,3 dne v</w:t>
      </w:r>
      <w:r w:rsidR="00BE08D0" w:rsidRPr="000842F4">
        <w:t> </w:t>
      </w:r>
      <w:r w:rsidRPr="000842F4">
        <w:rPr>
          <w:rFonts w:eastAsia="Calibri Light"/>
          <w:sz w:val="24"/>
          <w:szCs w:val="24"/>
          <w:lang w:eastAsia="zh-CN"/>
        </w:rPr>
        <w:t>1/6 vzdálenosti našeho Merkuru od Slunce. V takové blízkosti jsou záření od hvězdy a</w:t>
      </w:r>
      <w:r w:rsidR="00BE08D0" w:rsidRPr="000842F4">
        <w:rPr>
          <w:rFonts w:eastAsia="Calibri Light"/>
          <w:sz w:val="24"/>
          <w:szCs w:val="24"/>
          <w:lang w:eastAsia="zh-CN"/>
        </w:rPr>
        <w:t> </w:t>
      </w:r>
      <w:r w:rsidRPr="000842F4">
        <w:rPr>
          <w:rFonts w:eastAsia="Calibri Light"/>
          <w:sz w:val="24"/>
          <w:szCs w:val="24"/>
          <w:lang w:eastAsia="zh-CN"/>
        </w:rPr>
        <w:t xml:space="preserve">slapová interakce s hvězdou velmi intenzivní. Klíčem k pochopení velikosti BD-14 </w:t>
      </w:r>
      <w:proofErr w:type="gramStart"/>
      <w:r w:rsidRPr="000842F4">
        <w:rPr>
          <w:rFonts w:eastAsia="Calibri Light"/>
          <w:sz w:val="24"/>
          <w:szCs w:val="24"/>
          <w:lang w:eastAsia="zh-CN"/>
        </w:rPr>
        <w:t>3065b</w:t>
      </w:r>
      <w:proofErr w:type="gramEnd"/>
      <w:r w:rsidRPr="000842F4">
        <w:rPr>
          <w:rFonts w:eastAsia="Calibri Light"/>
          <w:sz w:val="24"/>
          <w:szCs w:val="24"/>
          <w:lang w:eastAsia="zh-CN"/>
        </w:rPr>
        <w:t xml:space="preserve"> se ukázala být energie distribuovaná uvnitř objektu vlivem interakcí s hvězdou. </w:t>
      </w:r>
      <w:r w:rsidRPr="000842F4">
        <w:rPr>
          <w:rFonts w:eastAsia="Calibri Light"/>
          <w:b/>
          <w:sz w:val="24"/>
          <w:szCs w:val="24"/>
          <w:lang w:eastAsia="zh-CN"/>
        </w:rPr>
        <w:t>„</w:t>
      </w:r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 xml:space="preserve">Díky studiu plynných </w:t>
      </w:r>
      <w:proofErr w:type="spellStart"/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exoplanet</w:t>
      </w:r>
      <w:proofErr w:type="spellEnd"/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 xml:space="preserve"> v blízkosti hvězd známe několik mechanismů, které ohřívají jejich nitro, což způsobí expanzi. V tomto případě se však každý z těchto mechanismů ukázal být nedostatečně en</w:t>
      </w:r>
      <w:r w:rsidR="00A0224F" w:rsidRPr="000842F4">
        <w:rPr>
          <w:rFonts w:eastAsia="Calibri Light"/>
          <w:b/>
          <w:i/>
          <w:iCs/>
          <w:sz w:val="24"/>
          <w:szCs w:val="24"/>
          <w:lang w:eastAsia="zh-CN"/>
        </w:rPr>
        <w:t>e</w:t>
      </w:r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 xml:space="preserve">rgetický pro vysvětlení pozorované velikosti. Jelikož se však objekt nachází na hranici mezi </w:t>
      </w:r>
      <w:proofErr w:type="spellStart"/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exoplanetou</w:t>
      </w:r>
      <w:proofErr w:type="spellEnd"/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 xml:space="preserve"> a hnědým trpaslíkem, většinu svého života pravděpodobně spaloval deuterium velmi pomalým tempem a deuterium </w:t>
      </w:r>
      <w:r w:rsidR="00A214CA" w:rsidRPr="000842F4">
        <w:rPr>
          <w:rFonts w:eastAsia="Calibri Light"/>
          <w:b/>
          <w:i/>
          <w:iCs/>
          <w:sz w:val="24"/>
          <w:szCs w:val="24"/>
          <w:lang w:eastAsia="zh-CN"/>
        </w:rPr>
        <w:t>st</w:t>
      </w:r>
      <w:r w:rsidR="00BE08D0" w:rsidRPr="000842F4">
        <w:rPr>
          <w:rFonts w:eastAsia="Calibri Light"/>
          <w:b/>
          <w:i/>
          <w:iCs/>
          <w:sz w:val="24"/>
          <w:szCs w:val="24"/>
          <w:lang w:eastAsia="zh-CN"/>
        </w:rPr>
        <w:t>á</w:t>
      </w:r>
      <w:r w:rsidR="00A214CA" w:rsidRPr="000842F4">
        <w:rPr>
          <w:rFonts w:eastAsia="Calibri Light"/>
          <w:b/>
          <w:i/>
          <w:iCs/>
          <w:sz w:val="24"/>
          <w:szCs w:val="24"/>
          <w:lang w:eastAsia="zh-CN"/>
        </w:rPr>
        <w:t xml:space="preserve">le </w:t>
      </w:r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představuje nespotřebovaný energetický zdroj. Zvýšení vnitřní teploty vlivem interakce s hvězdou prudce zvýší rychlost termonukleárních reakcí, pomocí kterých už dokážeme vysvětlit pozorovanou velikost</w:t>
      </w:r>
      <w:r w:rsidRPr="000842F4">
        <w:rPr>
          <w:rFonts w:eastAsia="Calibri Light"/>
          <w:b/>
          <w:sz w:val="24"/>
          <w:szCs w:val="24"/>
          <w:lang w:eastAsia="zh-CN"/>
        </w:rPr>
        <w:t>“</w:t>
      </w:r>
      <w:r w:rsidRPr="000842F4">
        <w:rPr>
          <w:rFonts w:eastAsia="Calibri Light"/>
          <w:sz w:val="24"/>
          <w:szCs w:val="24"/>
          <w:lang w:eastAsia="zh-CN"/>
        </w:rPr>
        <w:t xml:space="preserve">, upřesňuje Dr. </w:t>
      </w:r>
      <w:proofErr w:type="spellStart"/>
      <w:r w:rsidRPr="000842F4">
        <w:rPr>
          <w:rFonts w:eastAsia="Calibri Light"/>
          <w:sz w:val="24"/>
          <w:szCs w:val="24"/>
          <w:lang w:eastAsia="zh-CN"/>
        </w:rPr>
        <w:t>Šubjak</w:t>
      </w:r>
      <w:proofErr w:type="spellEnd"/>
      <w:r w:rsidRPr="000842F4">
        <w:rPr>
          <w:rFonts w:eastAsia="Calibri Light"/>
          <w:sz w:val="24"/>
          <w:szCs w:val="24"/>
          <w:lang w:eastAsia="zh-CN"/>
        </w:rPr>
        <w:t xml:space="preserve"> současně působící v Centru pro astrofyziku Harvardské univerzity a</w:t>
      </w:r>
      <w:r w:rsidR="00BE08D0" w:rsidRPr="000842F4">
        <w:rPr>
          <w:rFonts w:eastAsia="Calibri Light"/>
          <w:sz w:val="24"/>
          <w:szCs w:val="24"/>
          <w:lang w:eastAsia="zh-CN"/>
        </w:rPr>
        <w:t> </w:t>
      </w:r>
      <w:proofErr w:type="spellStart"/>
      <w:r w:rsidRPr="000842F4">
        <w:rPr>
          <w:rFonts w:eastAsia="Calibri Light"/>
          <w:sz w:val="24"/>
          <w:szCs w:val="24"/>
          <w:lang w:eastAsia="zh-CN"/>
        </w:rPr>
        <w:t>Smithsonova</w:t>
      </w:r>
      <w:proofErr w:type="spellEnd"/>
      <w:r w:rsidRPr="000842F4">
        <w:rPr>
          <w:rFonts w:eastAsia="Calibri Light"/>
          <w:sz w:val="24"/>
          <w:szCs w:val="24"/>
          <w:lang w:eastAsia="zh-CN"/>
        </w:rPr>
        <w:t xml:space="preserve"> institutu, který patří k největším výzkumným centrům na světě.</w:t>
      </w:r>
    </w:p>
    <w:p w14:paraId="74D5A1C6" w14:textId="6CEFE88F" w:rsidR="00E90F1A" w:rsidRPr="000842F4" w:rsidRDefault="00A0304D" w:rsidP="00BE08D0">
      <w:pPr>
        <w:jc w:val="both"/>
        <w:rPr>
          <w:rFonts w:eastAsia="Calibri Light"/>
          <w:sz w:val="24"/>
          <w:szCs w:val="24"/>
          <w:lang w:eastAsia="zh-CN"/>
        </w:rPr>
      </w:pPr>
      <w:r w:rsidRPr="000842F4">
        <w:rPr>
          <w:rFonts w:eastAsia="Calibri Light"/>
          <w:b/>
          <w:sz w:val="24"/>
          <w:szCs w:val="24"/>
          <w:lang w:eastAsia="zh-CN"/>
        </w:rPr>
        <w:t xml:space="preserve">Zbývalo tak vyřešit poslední otázku. BD-14 </w:t>
      </w:r>
      <w:proofErr w:type="gramStart"/>
      <w:r w:rsidRPr="000842F4">
        <w:rPr>
          <w:rFonts w:eastAsia="Calibri Light"/>
          <w:b/>
          <w:sz w:val="24"/>
          <w:szCs w:val="24"/>
          <w:lang w:eastAsia="zh-CN"/>
        </w:rPr>
        <w:t>3065b</w:t>
      </w:r>
      <w:proofErr w:type="gramEnd"/>
      <w:r w:rsidRPr="000842F4">
        <w:rPr>
          <w:rFonts w:eastAsia="Calibri Light"/>
          <w:b/>
          <w:sz w:val="24"/>
          <w:szCs w:val="24"/>
          <w:lang w:eastAsia="zh-CN"/>
        </w:rPr>
        <w:t xml:space="preserve"> je v okolí své hvězdy celý svůj život,</w:t>
      </w:r>
      <w:r w:rsidR="00A214CA" w:rsidRPr="000842F4">
        <w:rPr>
          <w:rFonts w:eastAsia="Calibri Light"/>
          <w:b/>
          <w:sz w:val="24"/>
          <w:szCs w:val="24"/>
          <w:lang w:eastAsia="zh-CN"/>
        </w:rPr>
        <w:t xml:space="preserve"> </w:t>
      </w:r>
      <w:r w:rsidRPr="000842F4">
        <w:rPr>
          <w:rFonts w:eastAsia="Calibri Light"/>
          <w:b/>
          <w:sz w:val="24"/>
          <w:szCs w:val="24"/>
          <w:lang w:eastAsia="zh-CN"/>
        </w:rPr>
        <w:t xml:space="preserve">proč </w:t>
      </w:r>
      <w:r w:rsidR="00BE08D0" w:rsidRPr="000842F4">
        <w:rPr>
          <w:rFonts w:eastAsia="Calibri Light"/>
          <w:b/>
          <w:sz w:val="24"/>
          <w:szCs w:val="24"/>
          <w:lang w:eastAsia="zh-CN"/>
        </w:rPr>
        <w:t>tedy</w:t>
      </w:r>
      <w:r w:rsidRPr="000842F4">
        <w:rPr>
          <w:rFonts w:eastAsia="Calibri Light"/>
          <w:b/>
          <w:sz w:val="24"/>
          <w:szCs w:val="24"/>
          <w:lang w:eastAsia="zh-CN"/>
        </w:rPr>
        <w:t xml:space="preserve"> už dávno nespálil své zásoby deuteria?</w:t>
      </w:r>
      <w:r w:rsidRPr="000842F4">
        <w:rPr>
          <w:rFonts w:eastAsia="Calibri Light"/>
          <w:sz w:val="24"/>
          <w:szCs w:val="24"/>
          <w:lang w:eastAsia="zh-CN"/>
        </w:rPr>
        <w:t xml:space="preserve"> Důvodem je, že hvězda</w:t>
      </w:r>
      <w:r w:rsidR="00BE08D0" w:rsidRPr="000842F4">
        <w:rPr>
          <w:rFonts w:eastAsia="Calibri Light"/>
          <w:sz w:val="24"/>
          <w:szCs w:val="24"/>
          <w:lang w:eastAsia="zh-CN"/>
        </w:rPr>
        <w:t>,</w:t>
      </w:r>
      <w:r w:rsidRPr="000842F4">
        <w:rPr>
          <w:rFonts w:eastAsia="Calibri Light"/>
          <w:sz w:val="24"/>
          <w:szCs w:val="24"/>
          <w:lang w:eastAsia="zh-CN"/>
        </w:rPr>
        <w:t xml:space="preserve"> kolem které</w:t>
      </w:r>
      <w:r w:rsidR="00A214CA" w:rsidRPr="000842F4">
        <w:rPr>
          <w:rFonts w:eastAsia="Calibri Light"/>
          <w:sz w:val="24"/>
          <w:szCs w:val="24"/>
          <w:lang w:eastAsia="zh-CN"/>
        </w:rPr>
        <w:t xml:space="preserve"> </w:t>
      </w:r>
      <w:r w:rsidRPr="000842F4">
        <w:rPr>
          <w:rFonts w:eastAsia="Calibri Light"/>
          <w:sz w:val="24"/>
          <w:szCs w:val="24"/>
          <w:lang w:eastAsia="zh-CN"/>
        </w:rPr>
        <w:t>obíhá</w:t>
      </w:r>
      <w:r w:rsidR="00BE08D0" w:rsidRPr="000842F4">
        <w:rPr>
          <w:rFonts w:eastAsia="Calibri Light"/>
          <w:sz w:val="24"/>
          <w:szCs w:val="24"/>
          <w:lang w:eastAsia="zh-CN"/>
        </w:rPr>
        <w:t xml:space="preserve">, </w:t>
      </w:r>
      <w:r w:rsidRPr="000842F4">
        <w:rPr>
          <w:rFonts w:eastAsia="Calibri Light"/>
          <w:sz w:val="24"/>
          <w:szCs w:val="24"/>
          <w:lang w:eastAsia="zh-CN"/>
        </w:rPr>
        <w:t xml:space="preserve">nedávno opustila hlavní posloupnost a stala se červeným </w:t>
      </w:r>
      <w:proofErr w:type="spellStart"/>
      <w:r w:rsidRPr="000842F4">
        <w:rPr>
          <w:rFonts w:eastAsia="Calibri Light"/>
          <w:sz w:val="24"/>
          <w:szCs w:val="24"/>
          <w:lang w:eastAsia="zh-CN"/>
        </w:rPr>
        <w:t>podobrem</w:t>
      </w:r>
      <w:proofErr w:type="spellEnd"/>
      <w:r w:rsidRPr="000842F4">
        <w:rPr>
          <w:rFonts w:eastAsia="Calibri Light"/>
          <w:sz w:val="24"/>
          <w:szCs w:val="24"/>
          <w:lang w:eastAsia="zh-CN"/>
        </w:rPr>
        <w:t>, čímž téměř</w:t>
      </w:r>
      <w:r w:rsidR="00A214CA" w:rsidRPr="000842F4">
        <w:rPr>
          <w:rFonts w:eastAsia="Calibri Light"/>
          <w:sz w:val="24"/>
          <w:szCs w:val="24"/>
          <w:lang w:eastAsia="zh-CN"/>
        </w:rPr>
        <w:t xml:space="preserve"> </w:t>
      </w:r>
      <w:r w:rsidRPr="000842F4">
        <w:rPr>
          <w:rFonts w:eastAsia="Calibri Light"/>
          <w:sz w:val="24"/>
          <w:szCs w:val="24"/>
          <w:lang w:eastAsia="zh-CN"/>
        </w:rPr>
        <w:t xml:space="preserve">dvojnásobně zvětšila svoji velikost. </w:t>
      </w:r>
      <w:r w:rsidRPr="000842F4">
        <w:rPr>
          <w:rFonts w:eastAsia="Calibri Light"/>
          <w:b/>
          <w:sz w:val="24"/>
          <w:szCs w:val="24"/>
          <w:lang w:eastAsia="zh-CN"/>
        </w:rPr>
        <w:t>„</w:t>
      </w:r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Tohle představovalo nejdůležitější kousek skládačky.</w:t>
      </w:r>
      <w:r w:rsidR="00A214CA" w:rsidRPr="000842F4">
        <w:rPr>
          <w:rFonts w:eastAsia="Calibri Light"/>
          <w:b/>
          <w:sz w:val="24"/>
          <w:szCs w:val="24"/>
          <w:lang w:eastAsia="zh-CN"/>
        </w:rPr>
        <w:t xml:space="preserve"> </w:t>
      </w:r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Nedávný nárůst velikosti zintenzivnil interakci mezi tělesy a množství energie hromaděné v</w:t>
      </w:r>
      <w:r w:rsidR="00737F49" w:rsidRPr="000842F4">
        <w:rPr>
          <w:rFonts w:eastAsia="Calibri Light"/>
          <w:b/>
          <w:i/>
          <w:iCs/>
          <w:sz w:val="24"/>
          <w:szCs w:val="24"/>
          <w:lang w:eastAsia="zh-CN"/>
        </w:rPr>
        <w:t> </w:t>
      </w:r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 xml:space="preserve">BD-14 </w:t>
      </w:r>
      <w:proofErr w:type="gramStart"/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3065b</w:t>
      </w:r>
      <w:proofErr w:type="gramEnd"/>
      <w:r w:rsidRPr="000842F4">
        <w:rPr>
          <w:rFonts w:eastAsia="Calibri Light"/>
          <w:b/>
          <w:i/>
          <w:iCs/>
          <w:sz w:val="24"/>
          <w:szCs w:val="24"/>
          <w:lang w:eastAsia="zh-CN"/>
        </w:rPr>
        <w:t>. To znamená, že takto prudké spalování deuteria začalo teprve nedávno</w:t>
      </w:r>
      <w:r w:rsidRPr="000842F4">
        <w:rPr>
          <w:rFonts w:eastAsia="Calibri Light"/>
          <w:b/>
          <w:sz w:val="24"/>
          <w:szCs w:val="24"/>
          <w:lang w:eastAsia="zh-CN"/>
        </w:rPr>
        <w:t>“</w:t>
      </w:r>
      <w:r w:rsidRPr="000842F4">
        <w:rPr>
          <w:rFonts w:eastAsia="Calibri Light"/>
          <w:sz w:val="24"/>
          <w:szCs w:val="24"/>
          <w:lang w:eastAsia="zh-CN"/>
        </w:rPr>
        <w:t xml:space="preserve">, doplňuje Dr. </w:t>
      </w:r>
      <w:proofErr w:type="spellStart"/>
      <w:r w:rsidRPr="000842F4">
        <w:rPr>
          <w:rFonts w:eastAsia="Calibri Light"/>
          <w:sz w:val="24"/>
          <w:szCs w:val="24"/>
          <w:lang w:eastAsia="zh-CN"/>
        </w:rPr>
        <w:t>Šubjak</w:t>
      </w:r>
      <w:proofErr w:type="spellEnd"/>
      <w:r w:rsidRPr="000842F4">
        <w:rPr>
          <w:rFonts w:eastAsia="Calibri Light"/>
          <w:sz w:val="24"/>
          <w:szCs w:val="24"/>
          <w:lang w:eastAsia="zh-CN"/>
        </w:rPr>
        <w:t>.</w:t>
      </w:r>
    </w:p>
    <w:p w14:paraId="616AF268" w14:textId="4F6E806E" w:rsidR="00E90F1A" w:rsidRPr="000842F4" w:rsidRDefault="00A0304D">
      <w:pPr>
        <w:rPr>
          <w:rFonts w:eastAsia="Calibri Light"/>
          <w:b/>
          <w:bCs/>
          <w:sz w:val="24"/>
          <w:szCs w:val="24"/>
          <w:lang w:eastAsia="zh-CN" w:bidi="ar"/>
        </w:rPr>
      </w:pPr>
      <w:r w:rsidRPr="000842F4">
        <w:rPr>
          <w:rFonts w:eastAsia="Calibri Light"/>
          <w:b/>
          <w:bCs/>
          <w:sz w:val="24"/>
          <w:szCs w:val="24"/>
          <w:lang w:eastAsia="zh-CN"/>
        </w:rPr>
        <w:t xml:space="preserve">BD-14 </w:t>
      </w:r>
      <w:proofErr w:type="gramStart"/>
      <w:r w:rsidRPr="000842F4">
        <w:rPr>
          <w:rFonts w:eastAsia="Calibri Light"/>
          <w:b/>
          <w:bCs/>
          <w:sz w:val="24"/>
          <w:szCs w:val="24"/>
          <w:lang w:eastAsia="zh-CN"/>
        </w:rPr>
        <w:t>3065b</w:t>
      </w:r>
      <w:proofErr w:type="gramEnd"/>
      <w:r w:rsidRPr="000842F4">
        <w:rPr>
          <w:rFonts w:eastAsia="Calibri Light"/>
          <w:b/>
          <w:bCs/>
          <w:sz w:val="24"/>
          <w:szCs w:val="24"/>
          <w:lang w:eastAsia="zh-CN"/>
        </w:rPr>
        <w:t xml:space="preserve"> předsta</w:t>
      </w:r>
      <w:r w:rsidR="00737F49" w:rsidRPr="000842F4">
        <w:rPr>
          <w:rFonts w:eastAsia="Calibri Light"/>
          <w:b/>
          <w:bCs/>
          <w:sz w:val="24"/>
          <w:szCs w:val="24"/>
          <w:lang w:eastAsia="zh-CN"/>
        </w:rPr>
        <w:t>v</w:t>
      </w:r>
      <w:r w:rsidRPr="000842F4">
        <w:rPr>
          <w:rFonts w:eastAsia="Calibri Light"/>
          <w:b/>
          <w:bCs/>
          <w:sz w:val="24"/>
          <w:szCs w:val="24"/>
          <w:lang w:eastAsia="zh-CN"/>
        </w:rPr>
        <w:t>uje unikátní objekt, první svého druhu, kde pozorování naznačují spalování deuteria v takto pokročilém věku.</w:t>
      </w:r>
    </w:p>
    <w:p w14:paraId="5EE25B0B" w14:textId="32ACBD33" w:rsidR="00E90F1A" w:rsidRPr="000842F4" w:rsidRDefault="00E90F1A">
      <w:pPr>
        <w:rPr>
          <w:rFonts w:eastAsia="Calibri Light"/>
          <w:color w:val="000000"/>
          <w:sz w:val="24"/>
          <w:szCs w:val="24"/>
          <w:lang w:eastAsia="zh-CN" w:bidi="ar"/>
        </w:rPr>
      </w:pPr>
    </w:p>
    <w:p w14:paraId="127E6E85" w14:textId="72C4FF2A" w:rsidR="00E90F1A" w:rsidRPr="000842F4" w:rsidRDefault="00A0304D">
      <w:pPr>
        <w:rPr>
          <w:rFonts w:eastAsia="Calibri Light"/>
          <w:color w:val="000000"/>
          <w:sz w:val="24"/>
          <w:szCs w:val="24"/>
          <w:lang w:eastAsia="zh-CN" w:bidi="ar"/>
        </w:rPr>
      </w:pPr>
      <w:r w:rsidRPr="000842F4">
        <w:rPr>
          <w:rFonts w:eastAsia="Calibri Light"/>
          <w:noProof/>
          <w:color w:val="000000"/>
          <w:sz w:val="24"/>
          <w:szCs w:val="24"/>
          <w:lang w:eastAsia="zh-CN" w:bidi="ar"/>
        </w:rPr>
        <w:drawing>
          <wp:inline distT="0" distB="0" distL="114300" distR="114300" wp14:anchorId="31F63AFD" wp14:editId="4E41CA5C">
            <wp:extent cx="5760720" cy="3240405"/>
            <wp:effectExtent l="0" t="0" r="11430" b="17145"/>
            <wp:docPr id="1" name="Picture 2" descr="image_7667e-TOI-5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age_7667e-TOI-50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2A86E" w14:textId="77777777" w:rsidR="00E90F1A" w:rsidRPr="000842F4" w:rsidRDefault="00A0304D" w:rsidP="00BA680D">
      <w:pPr>
        <w:jc w:val="center"/>
        <w:rPr>
          <w:color w:val="000000"/>
          <w:sz w:val="24"/>
          <w:szCs w:val="24"/>
          <w:lang w:eastAsia="zh-CN" w:bidi="ar"/>
        </w:rPr>
      </w:pPr>
      <w:r w:rsidRPr="000842F4">
        <w:rPr>
          <w:color w:val="000000"/>
          <w:sz w:val="24"/>
          <w:szCs w:val="24"/>
          <w:lang w:eastAsia="zh-CN"/>
        </w:rPr>
        <w:t xml:space="preserve">Ilustrace hnědého trpaslíka v těsné blízkosti hvězdy. </w:t>
      </w:r>
      <w:proofErr w:type="spellStart"/>
      <w:r w:rsidRPr="000842F4">
        <w:rPr>
          <w:color w:val="000000"/>
          <w:sz w:val="24"/>
          <w:szCs w:val="24"/>
          <w:lang w:eastAsia="zh-CN"/>
        </w:rPr>
        <w:t>Credit</w:t>
      </w:r>
      <w:proofErr w:type="spellEnd"/>
      <w:r w:rsidRPr="000842F4">
        <w:rPr>
          <w:color w:val="000000"/>
          <w:sz w:val="24"/>
          <w:szCs w:val="24"/>
          <w:lang w:eastAsia="zh-CN"/>
        </w:rPr>
        <w:t xml:space="preserve">: </w:t>
      </w:r>
      <w:proofErr w:type="spellStart"/>
      <w:r w:rsidRPr="000842F4">
        <w:rPr>
          <w:color w:val="000000"/>
          <w:sz w:val="24"/>
          <w:szCs w:val="24"/>
          <w:lang w:eastAsia="zh-CN"/>
        </w:rPr>
        <w:t>Sci-News</w:t>
      </w:r>
      <w:proofErr w:type="spellEnd"/>
    </w:p>
    <w:p w14:paraId="3EE43BB5" w14:textId="77777777" w:rsidR="00E90F1A" w:rsidRPr="000842F4" w:rsidRDefault="00E90F1A">
      <w:pPr>
        <w:rPr>
          <w:rStyle w:val="Siln"/>
          <w:sz w:val="24"/>
          <w:szCs w:val="24"/>
        </w:rPr>
      </w:pPr>
    </w:p>
    <w:p w14:paraId="50ACE194" w14:textId="77777777" w:rsidR="00BA680D" w:rsidRPr="000842F4" w:rsidRDefault="00BA680D" w:rsidP="00BA680D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  <w:r w:rsidRPr="000842F4">
        <w:rPr>
          <w:b/>
          <w:color w:val="000000"/>
          <w:sz w:val="24"/>
          <w:szCs w:val="24"/>
        </w:rPr>
        <w:lastRenderedPageBreak/>
        <w:t>Odkazy na publikovanou vědeckou práci:</w:t>
      </w:r>
    </w:p>
    <w:p w14:paraId="0630D869" w14:textId="77777777" w:rsidR="00BA680D" w:rsidRPr="000842F4" w:rsidRDefault="00BA680D" w:rsidP="00BA680D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5324663D" w14:textId="1AEAEC1E" w:rsidR="00BA680D" w:rsidRPr="000842F4" w:rsidRDefault="00132586" w:rsidP="00BA680D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cs-CZ"/>
        </w:rPr>
      </w:pPr>
      <w:hyperlink r:id="rId7" w:tgtFrame="_blank" w:history="1">
        <w:r w:rsidR="00BA680D" w:rsidRPr="000842F4">
          <w:rPr>
            <w:rStyle w:val="Hypertextovodkaz"/>
            <w:color w:val="1155CC"/>
            <w:sz w:val="24"/>
            <w:szCs w:val="24"/>
          </w:rPr>
          <w:t>https://ui.adsabs.harvard.edu/abs/2024arXiv240312311S/abstract</w:t>
        </w:r>
      </w:hyperlink>
    </w:p>
    <w:p w14:paraId="31D8E860" w14:textId="6ADBC5D5" w:rsidR="00BA680D" w:rsidRPr="000842F4" w:rsidRDefault="00132586" w:rsidP="00BA680D">
      <w:pPr>
        <w:rPr>
          <w:rStyle w:val="Siln"/>
          <w:sz w:val="24"/>
          <w:szCs w:val="24"/>
        </w:rPr>
      </w:pPr>
      <w:hyperlink r:id="rId8" w:tgtFrame="_blank" w:history="1">
        <w:r w:rsidR="00BA680D" w:rsidRPr="000842F4">
          <w:rPr>
            <w:rStyle w:val="Hypertextovodkaz"/>
            <w:color w:val="1155CC"/>
            <w:sz w:val="24"/>
            <w:szCs w:val="24"/>
          </w:rPr>
          <w:t>https://arxiv.org/abs/2403.12311</w:t>
        </w:r>
      </w:hyperlink>
    </w:p>
    <w:p w14:paraId="5CF898BF" w14:textId="77777777" w:rsidR="00BA680D" w:rsidRPr="000842F4" w:rsidRDefault="00BA680D">
      <w:pPr>
        <w:rPr>
          <w:rStyle w:val="Siln"/>
          <w:sz w:val="24"/>
          <w:szCs w:val="24"/>
        </w:rPr>
      </w:pPr>
    </w:p>
    <w:p w14:paraId="54D36DFD" w14:textId="695780E4" w:rsidR="00E90F1A" w:rsidRPr="000842F4" w:rsidRDefault="00A0304D">
      <w:pPr>
        <w:rPr>
          <w:sz w:val="24"/>
          <w:szCs w:val="24"/>
        </w:rPr>
      </w:pPr>
      <w:r w:rsidRPr="000842F4">
        <w:rPr>
          <w:rStyle w:val="Siln"/>
          <w:sz w:val="24"/>
          <w:szCs w:val="24"/>
        </w:rPr>
        <w:t>Kontakty:</w:t>
      </w:r>
    </w:p>
    <w:p w14:paraId="4E2F5794" w14:textId="77777777" w:rsidR="00E90F1A" w:rsidRPr="000842F4" w:rsidRDefault="00A0304D">
      <w:pPr>
        <w:spacing w:line="240" w:lineRule="auto"/>
        <w:rPr>
          <w:rStyle w:val="Siln"/>
          <w:sz w:val="24"/>
          <w:szCs w:val="24"/>
        </w:rPr>
      </w:pPr>
      <w:r w:rsidRPr="000842F4">
        <w:rPr>
          <w:rStyle w:val="Siln"/>
          <w:sz w:val="24"/>
          <w:szCs w:val="24"/>
        </w:rPr>
        <w:t xml:space="preserve">Dr. Ján </w:t>
      </w:r>
      <w:proofErr w:type="spellStart"/>
      <w:r w:rsidRPr="000842F4">
        <w:rPr>
          <w:rStyle w:val="Siln"/>
          <w:sz w:val="24"/>
          <w:szCs w:val="24"/>
        </w:rPr>
        <w:t>Šubjak</w:t>
      </w:r>
      <w:proofErr w:type="spellEnd"/>
    </w:p>
    <w:p w14:paraId="093FAC59" w14:textId="5F07FA39" w:rsidR="00E90F1A" w:rsidRPr="000842F4" w:rsidRDefault="00A0304D">
      <w:pPr>
        <w:spacing w:line="240" w:lineRule="auto"/>
        <w:rPr>
          <w:rStyle w:val="Siln"/>
          <w:b w:val="0"/>
          <w:bCs w:val="0"/>
          <w:sz w:val="24"/>
          <w:szCs w:val="24"/>
        </w:rPr>
      </w:pPr>
      <w:r w:rsidRPr="000842F4">
        <w:rPr>
          <w:rStyle w:val="Siln"/>
          <w:b w:val="0"/>
          <w:bCs w:val="0"/>
          <w:sz w:val="24"/>
          <w:szCs w:val="24"/>
        </w:rPr>
        <w:t xml:space="preserve">Astronomický ústav AV ČR, Stelární oddělení, skupina </w:t>
      </w:r>
      <w:proofErr w:type="spellStart"/>
      <w:r w:rsidRPr="000842F4">
        <w:rPr>
          <w:rStyle w:val="Siln"/>
          <w:b w:val="0"/>
          <w:bCs w:val="0"/>
          <w:sz w:val="24"/>
          <w:szCs w:val="24"/>
        </w:rPr>
        <w:t>exoplanet</w:t>
      </w:r>
      <w:proofErr w:type="spellEnd"/>
      <w:r w:rsidRPr="000842F4">
        <w:rPr>
          <w:rStyle w:val="Siln"/>
          <w:b w:val="0"/>
          <w:bCs w:val="0"/>
          <w:sz w:val="24"/>
          <w:szCs w:val="24"/>
        </w:rPr>
        <w:t xml:space="preserve">, </w:t>
      </w:r>
      <w:r w:rsidRPr="000842F4">
        <w:rPr>
          <w:rStyle w:val="Siln"/>
          <w:b w:val="0"/>
          <w:bCs w:val="0"/>
          <w:sz w:val="24"/>
          <w:szCs w:val="24"/>
          <w:u w:val="single"/>
        </w:rPr>
        <w:t>jan.subjak</w:t>
      </w:r>
      <w:r w:rsidRPr="000842F4">
        <w:rPr>
          <w:rStyle w:val="Hypertextovodkaz"/>
          <w:color w:val="auto"/>
          <w:sz w:val="24"/>
          <w:szCs w:val="24"/>
        </w:rPr>
        <w:t>@asu.cas.cz</w:t>
      </w:r>
    </w:p>
    <w:p w14:paraId="6AC3952A" w14:textId="77777777" w:rsidR="00E90F1A" w:rsidRPr="000842F4" w:rsidRDefault="00E90F1A">
      <w:pPr>
        <w:spacing w:line="240" w:lineRule="auto"/>
        <w:rPr>
          <w:rStyle w:val="Siln"/>
          <w:sz w:val="24"/>
          <w:szCs w:val="24"/>
        </w:rPr>
      </w:pPr>
    </w:p>
    <w:p w14:paraId="6C3E6D5B" w14:textId="2DF0E19C" w:rsidR="00E90F1A" w:rsidRPr="000842F4" w:rsidRDefault="00A0304D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  <w:r w:rsidRPr="000842F4">
        <w:rPr>
          <w:rStyle w:val="Siln"/>
          <w:sz w:val="24"/>
          <w:szCs w:val="24"/>
        </w:rPr>
        <w:t>Pavel Suchan</w:t>
      </w:r>
      <w:r w:rsidRPr="000842F4">
        <w:rPr>
          <w:sz w:val="24"/>
          <w:szCs w:val="24"/>
        </w:rPr>
        <w:br/>
      </w:r>
      <w:r w:rsidRPr="000842F4">
        <w:rPr>
          <w:rStyle w:val="Zdraznn"/>
          <w:i w:val="0"/>
          <w:sz w:val="24"/>
          <w:szCs w:val="24"/>
        </w:rPr>
        <w:t xml:space="preserve">Tiskový tajemník Astronomického ústavu AV ČR, </w:t>
      </w:r>
      <w:r w:rsidRPr="000842F4">
        <w:rPr>
          <w:sz w:val="24"/>
          <w:szCs w:val="24"/>
        </w:rPr>
        <w:t xml:space="preserve">737 322 815, </w:t>
      </w:r>
      <w:hyperlink r:id="rId9" w:history="1">
        <w:r w:rsidRPr="000842F4">
          <w:rPr>
            <w:rStyle w:val="Hypertextovodkaz"/>
            <w:color w:val="auto"/>
            <w:sz w:val="24"/>
            <w:szCs w:val="24"/>
          </w:rPr>
          <w:t>suchan@astro.cz</w:t>
        </w:r>
      </w:hyperlink>
      <w:bookmarkStart w:id="0" w:name="_GoBack"/>
      <w:bookmarkEnd w:id="0"/>
    </w:p>
    <w:sectPr w:rsidR="00E90F1A" w:rsidRPr="0008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80615" w14:textId="77777777" w:rsidR="00132586" w:rsidRDefault="00132586">
      <w:pPr>
        <w:spacing w:line="240" w:lineRule="auto"/>
      </w:pPr>
      <w:r>
        <w:separator/>
      </w:r>
    </w:p>
  </w:endnote>
  <w:endnote w:type="continuationSeparator" w:id="0">
    <w:p w14:paraId="47DEE610" w14:textId="77777777" w:rsidR="00132586" w:rsidRDefault="00132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DEB94" w14:textId="77777777" w:rsidR="00132586" w:rsidRDefault="00132586">
      <w:pPr>
        <w:spacing w:after="0"/>
      </w:pPr>
      <w:r>
        <w:separator/>
      </w:r>
    </w:p>
  </w:footnote>
  <w:footnote w:type="continuationSeparator" w:id="0">
    <w:p w14:paraId="191E64A5" w14:textId="77777777" w:rsidR="00132586" w:rsidRDefault="001325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F3"/>
    <w:rsid w:val="00002AFB"/>
    <w:rsid w:val="00010CA9"/>
    <w:rsid w:val="000842F4"/>
    <w:rsid w:val="000B58AC"/>
    <w:rsid w:val="000E081B"/>
    <w:rsid w:val="00117B0B"/>
    <w:rsid w:val="00132586"/>
    <w:rsid w:val="0014294C"/>
    <w:rsid w:val="001529DD"/>
    <w:rsid w:val="00183CAF"/>
    <w:rsid w:val="001B2937"/>
    <w:rsid w:val="001B4492"/>
    <w:rsid w:val="00206BEE"/>
    <w:rsid w:val="00234EB2"/>
    <w:rsid w:val="0023666A"/>
    <w:rsid w:val="002C7094"/>
    <w:rsid w:val="003345DD"/>
    <w:rsid w:val="003417DA"/>
    <w:rsid w:val="00365238"/>
    <w:rsid w:val="00392DAD"/>
    <w:rsid w:val="003B1756"/>
    <w:rsid w:val="003B26D3"/>
    <w:rsid w:val="003E28BE"/>
    <w:rsid w:val="00424FA7"/>
    <w:rsid w:val="0044774B"/>
    <w:rsid w:val="004A0FD8"/>
    <w:rsid w:val="004A4DA8"/>
    <w:rsid w:val="00533BE6"/>
    <w:rsid w:val="00551D80"/>
    <w:rsid w:val="00552548"/>
    <w:rsid w:val="005560AC"/>
    <w:rsid w:val="005668BF"/>
    <w:rsid w:val="005700FC"/>
    <w:rsid w:val="0059686D"/>
    <w:rsid w:val="005B4B4B"/>
    <w:rsid w:val="005B6A62"/>
    <w:rsid w:val="005D12F3"/>
    <w:rsid w:val="005F2493"/>
    <w:rsid w:val="006C656B"/>
    <w:rsid w:val="00703C33"/>
    <w:rsid w:val="00705194"/>
    <w:rsid w:val="00731C68"/>
    <w:rsid w:val="00736C9E"/>
    <w:rsid w:val="00737F49"/>
    <w:rsid w:val="00744A34"/>
    <w:rsid w:val="00750CB3"/>
    <w:rsid w:val="007810A1"/>
    <w:rsid w:val="007B03A5"/>
    <w:rsid w:val="007E7F1C"/>
    <w:rsid w:val="008107BA"/>
    <w:rsid w:val="00822554"/>
    <w:rsid w:val="0084128A"/>
    <w:rsid w:val="00843F27"/>
    <w:rsid w:val="008A7391"/>
    <w:rsid w:val="008B0528"/>
    <w:rsid w:val="008E7422"/>
    <w:rsid w:val="008F523C"/>
    <w:rsid w:val="008F6672"/>
    <w:rsid w:val="00916E44"/>
    <w:rsid w:val="009337D4"/>
    <w:rsid w:val="009B321E"/>
    <w:rsid w:val="00A0224F"/>
    <w:rsid w:val="00A0304D"/>
    <w:rsid w:val="00A214CA"/>
    <w:rsid w:val="00A47ACD"/>
    <w:rsid w:val="00A55898"/>
    <w:rsid w:val="00A670DC"/>
    <w:rsid w:val="00A94212"/>
    <w:rsid w:val="00BA680D"/>
    <w:rsid w:val="00BA71F3"/>
    <w:rsid w:val="00BA7527"/>
    <w:rsid w:val="00BB28AE"/>
    <w:rsid w:val="00BB6389"/>
    <w:rsid w:val="00BE08D0"/>
    <w:rsid w:val="00C36BCC"/>
    <w:rsid w:val="00C55E3A"/>
    <w:rsid w:val="00C67F5B"/>
    <w:rsid w:val="00CD192F"/>
    <w:rsid w:val="00D33E81"/>
    <w:rsid w:val="00D34F60"/>
    <w:rsid w:val="00D35D6A"/>
    <w:rsid w:val="00D929C6"/>
    <w:rsid w:val="00D949BC"/>
    <w:rsid w:val="00DB339D"/>
    <w:rsid w:val="00DC5C35"/>
    <w:rsid w:val="00DE1CFA"/>
    <w:rsid w:val="00E62684"/>
    <w:rsid w:val="00E72756"/>
    <w:rsid w:val="00E90F1A"/>
    <w:rsid w:val="00EA7DC2"/>
    <w:rsid w:val="00F025B8"/>
    <w:rsid w:val="00F06356"/>
    <w:rsid w:val="00F1452B"/>
    <w:rsid w:val="00F60C9A"/>
    <w:rsid w:val="00F745C4"/>
    <w:rsid w:val="00F8162D"/>
    <w:rsid w:val="00F94C7F"/>
    <w:rsid w:val="00FD661F"/>
    <w:rsid w:val="00FE795F"/>
    <w:rsid w:val="318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E6C6"/>
  <w15:docId w15:val="{16E4290B-60F7-4E51-8490-CC5829B5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Zkladntext">
    <w:name w:val="Body Text"/>
    <w:basedOn w:val="Normln"/>
    <w:link w:val="ZkladntextChar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styleId="Zdraznn">
    <w:name w:val="Emphasis"/>
    <w:uiPriority w:val="20"/>
    <w:qFormat/>
    <w:rPr>
      <w:i/>
      <w:iCs/>
    </w:rPr>
  </w:style>
  <w:style w:type="character" w:styleId="Sledovanodkaz">
    <w:name w:val="FollowedHyperlink"/>
    <w:uiPriority w:val="99"/>
    <w:semiHidden/>
    <w:unhideWhenUsed/>
    <w:rPr>
      <w:color w:val="954F72"/>
      <w:u w:val="single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Standardnpsmoodstavce"/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Nadpis2Char">
    <w:name w:val="Nadpis 2 Char"/>
    <w:link w:val="Nadpis2"/>
    <w:uiPriority w:val="9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zh-CN" w:bidi="hi-IN"/>
    </w:rPr>
  </w:style>
  <w:style w:type="character" w:customStyle="1" w:styleId="phone">
    <w:name w:val="phone"/>
    <w:basedOn w:val="Standardnpsmoodstavce"/>
  </w:style>
  <w:style w:type="character" w:customStyle="1" w:styleId="hoenzb">
    <w:name w:val="hoenzb"/>
  </w:style>
  <w:style w:type="character" w:customStyle="1" w:styleId="a"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2403.123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i.adsabs.harvard.edu/abs/2024arXiv240312311S/abstr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uchan@astro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Astronomický Ústav AV ČR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Suchan</dc:creator>
  <cp:lastModifiedBy>Pavel Suchan</cp:lastModifiedBy>
  <cp:revision>2</cp:revision>
  <cp:lastPrinted>2017-01-20T17:15:00Z</cp:lastPrinted>
  <dcterms:created xsi:type="dcterms:W3CDTF">2024-06-27T08:34:00Z</dcterms:created>
  <dcterms:modified xsi:type="dcterms:W3CDTF">2024-06-27T08:34:00Z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1033-12.2.0.16909</vt:lpwstr>
  </property>
  <property fmtid="{D5CDD505-2E9C-101B-9397-08002B2CF9AE}" pid="4" name="ICV">
    <vt:lpwstr>B01A7212193D4172A16AB3C0E735F583_13</vt:lpwstr>
  </property>
</Properties>
</file>