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2725" w14:textId="6665C6C5" w:rsidR="00B94938" w:rsidRPr="007D2D4A" w:rsidRDefault="007A304C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  <w:r w:rsidRPr="007D2D4A">
        <w:rPr>
          <w:rFonts w:cs="Arial"/>
          <w:iCs/>
          <w:szCs w:val="20"/>
          <w:lang w:val="cs-CZ"/>
        </w:rPr>
        <w:br/>
      </w:r>
    </w:p>
    <w:p w14:paraId="32A40FBF" w14:textId="2AFCF673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491D826" w14:textId="5A1DF0D6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49AD2313" w14:textId="22D20F62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0CC892EF" w14:textId="05B981CA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8B4E73E" w14:textId="77777777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11FF32FF" w14:textId="5B184874" w:rsidR="005F4CE5" w:rsidRPr="005F4CE5" w:rsidRDefault="005F4CE5" w:rsidP="005F4CE5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r w:rsidRPr="005F4CE5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Čeští vědci dál posunují možnosti zobrazovacích technik a odhalují tajemný svět molekul </w:t>
      </w:r>
    </w:p>
    <w:p w14:paraId="66F2C996" w14:textId="06540F52" w:rsidR="0093221B" w:rsidRPr="0093221B" w:rsidRDefault="0093221B" w:rsidP="00C41A7C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</w:p>
    <w:p w14:paraId="2382FC0C" w14:textId="072A5934" w:rsidR="0093221B" w:rsidRDefault="005F4CE5" w:rsidP="00C41A7C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5F4CE5">
        <w:rPr>
          <w:rFonts w:cs="Arial"/>
          <w:iCs/>
          <w:szCs w:val="20"/>
          <w:lang w:val="cs-CZ"/>
        </w:rPr>
        <w:t>29. 8. 2023</w:t>
      </w:r>
    </w:p>
    <w:p w14:paraId="497754D3" w14:textId="77777777" w:rsidR="005F4CE5" w:rsidRPr="005F4CE5" w:rsidRDefault="005F4CE5" w:rsidP="00C41A7C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</w:p>
    <w:p w14:paraId="75452704" w14:textId="61554C18" w:rsidR="005F4CE5" w:rsidRPr="005F4CE5" w:rsidRDefault="005F4CE5" w:rsidP="007F3818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  <w:r w:rsidRPr="005F4CE5">
        <w:rPr>
          <w:rFonts w:cs="Arial"/>
          <w:b/>
          <w:iCs/>
          <w:szCs w:val="20"/>
          <w:lang w:val="cs-CZ"/>
        </w:rPr>
        <w:t xml:space="preserve">Vědci z ÚOCHB, Fyzikálního ústavu AV ČR a </w:t>
      </w:r>
      <w:r w:rsidRPr="005F4CE5">
        <w:rPr>
          <w:rFonts w:cs="Arial"/>
          <w:b/>
          <w:iCs/>
          <w:szCs w:val="20"/>
          <w:lang w:val="en-GB"/>
        </w:rPr>
        <w:t>z </w:t>
      </w:r>
      <w:r w:rsidRPr="005F4CE5">
        <w:rPr>
          <w:rFonts w:cs="Arial"/>
          <w:b/>
          <w:iCs/>
          <w:szCs w:val="20"/>
          <w:lang w:val="cs-CZ"/>
        </w:rPr>
        <w:t>Univerzity Palackého v Olomouci</w:t>
      </w:r>
      <w:r w:rsidRPr="005F4CE5">
        <w:rPr>
          <w:rFonts w:cs="Arial"/>
          <w:b/>
          <w:iCs/>
          <w:szCs w:val="20"/>
          <w:lang w:val="en-GB"/>
        </w:rPr>
        <w:t xml:space="preserve"> </w:t>
      </w:r>
      <w:r w:rsidRPr="005F4CE5">
        <w:rPr>
          <w:rFonts w:cs="Arial"/>
          <w:b/>
          <w:iCs/>
          <w:szCs w:val="20"/>
          <w:lang w:val="cs-CZ"/>
        </w:rPr>
        <w:t>znovu úspěšně odkrývají tajemství světa molekul a atomů. Experimentem potvrdili správnost dekády staré teorie, která předpokládala nerovnoměrné rozložení elektronové hustoty v aromatických molekulách</w:t>
      </w:r>
      <w:r w:rsidR="00E61FD0">
        <w:rPr>
          <w:rFonts w:cs="Arial"/>
          <w:b/>
          <w:iCs/>
          <w:szCs w:val="20"/>
          <w:lang w:val="cs-CZ"/>
        </w:rPr>
        <w:t>.</w:t>
      </w:r>
      <w:r w:rsidRPr="005F4CE5">
        <w:rPr>
          <w:rFonts w:cs="Arial"/>
          <w:b/>
          <w:iCs/>
          <w:szCs w:val="20"/>
          <w:lang w:val="cs-CZ"/>
        </w:rPr>
        <w:t xml:space="preserve"> Tento jev významně ovlivňuje fyzikálně-chemické vlastnosti molekul i jejich interakce. Zmíněný výzkum rozšiřuje možnosti designování nových nanomateriálů a článek o něm aktuálně zveřejnil vědecký časopis </w:t>
      </w:r>
      <w:r w:rsidRPr="004B519C">
        <w:rPr>
          <w:rFonts w:cs="Arial"/>
          <w:b/>
          <w:i/>
          <w:szCs w:val="20"/>
          <w:lang w:val="cs-CZ"/>
        </w:rPr>
        <w:t>Nature Communications</w:t>
      </w:r>
      <w:r w:rsidRPr="005F4CE5">
        <w:rPr>
          <w:rFonts w:cs="Arial"/>
          <w:b/>
          <w:iCs/>
          <w:szCs w:val="20"/>
          <w:lang w:val="cs-CZ"/>
        </w:rPr>
        <w:t xml:space="preserve">. </w:t>
      </w:r>
    </w:p>
    <w:p w14:paraId="614F38D9" w14:textId="54EB146F" w:rsidR="005F4CE5" w:rsidRPr="005F4CE5" w:rsidRDefault="005F4CE5" w:rsidP="007F3818">
      <w:pPr>
        <w:jc w:val="both"/>
        <w:rPr>
          <w:rFonts w:eastAsia="Arial" w:cs="Arial"/>
          <w:sz w:val="22"/>
          <w:szCs w:val="22"/>
          <w:lang w:val="cs-CZ" w:eastAsia="en-GB"/>
        </w:rPr>
      </w:pPr>
      <w:r w:rsidRPr="005F4CE5">
        <w:rPr>
          <w:rFonts w:eastAsia="Arial" w:cs="Arial"/>
          <w:sz w:val="22"/>
          <w:szCs w:val="22"/>
          <w:lang w:val="cs-CZ" w:eastAsia="en-GB"/>
        </w:rPr>
        <w:t xml:space="preserve">V předchozí přelomové studii popsal stejný autorský tým v časopise </w:t>
      </w:r>
      <w:r w:rsidRPr="004B519C">
        <w:rPr>
          <w:rFonts w:eastAsia="Arial" w:cs="Arial"/>
          <w:i/>
          <w:iCs/>
          <w:sz w:val="22"/>
          <w:szCs w:val="22"/>
          <w:lang w:val="cs-CZ" w:eastAsia="en-GB"/>
        </w:rPr>
        <w:t>Science</w:t>
      </w:r>
      <w:r w:rsidRPr="005F4CE5">
        <w:rPr>
          <w:rFonts w:eastAsia="Arial" w:cs="Arial"/>
          <w:sz w:val="22"/>
          <w:szCs w:val="22"/>
          <w:lang w:val="cs-CZ" w:eastAsia="en-GB"/>
        </w:rPr>
        <w:t xml:space="preserve"> nerovnoměrné rozložení elektronů v atomu, tzv</w:t>
      </w:r>
      <w:r w:rsidR="00E61FD0">
        <w:rPr>
          <w:rFonts w:eastAsia="Arial" w:cs="Arial"/>
          <w:sz w:val="22"/>
          <w:szCs w:val="22"/>
          <w:lang w:val="cs-CZ" w:eastAsia="en-GB"/>
        </w:rPr>
        <w:t>.</w:t>
      </w:r>
      <w:r w:rsidRPr="005F4CE5">
        <w:rPr>
          <w:rFonts w:eastAsia="Arial" w:cs="Arial"/>
          <w:sz w:val="22"/>
          <w:szCs w:val="22"/>
          <w:lang w:val="cs-CZ" w:eastAsia="en-GB"/>
        </w:rPr>
        <w:t xml:space="preserve"> </w:t>
      </w:r>
      <w:r w:rsidR="00E61FD0">
        <w:rPr>
          <w:rFonts w:eastAsia="Arial" w:cs="Arial"/>
          <w:sz w:val="22"/>
          <w:szCs w:val="22"/>
          <w:lang w:val="cs-CZ" w:eastAsia="en-GB"/>
        </w:rPr>
        <w:t>sigma-díru (</w:t>
      </w:r>
      <w:r w:rsidRPr="005F4CE5">
        <w:rPr>
          <w:rFonts w:eastAsia="Arial" w:cs="Arial"/>
          <w:sz w:val="22"/>
          <w:szCs w:val="22"/>
          <w:lang w:val="cs-CZ" w:eastAsia="en-GB"/>
        </w:rPr>
        <w:t>σ-díru</w:t>
      </w:r>
      <w:r w:rsidR="00E61FD0">
        <w:rPr>
          <w:rFonts w:eastAsia="Arial" w:cs="Arial"/>
          <w:sz w:val="22"/>
          <w:szCs w:val="22"/>
          <w:lang w:val="cs-CZ" w:eastAsia="en-GB"/>
        </w:rPr>
        <w:t>)</w:t>
      </w:r>
      <w:r w:rsidRPr="005F4CE5">
        <w:rPr>
          <w:rFonts w:eastAsia="Arial" w:cs="Arial"/>
          <w:sz w:val="22"/>
          <w:szCs w:val="22"/>
          <w:lang w:val="cs-CZ" w:eastAsia="en-GB"/>
        </w:rPr>
        <w:t xml:space="preserve">.  Nyní výzkumníci potvrdili existenci   tzv. </w:t>
      </w:r>
      <w:r w:rsidR="009C18F9">
        <w:rPr>
          <w:rFonts w:eastAsia="Arial" w:cs="Arial"/>
          <w:sz w:val="22"/>
          <w:szCs w:val="22"/>
          <w:lang w:val="cs-CZ" w:eastAsia="en-GB"/>
        </w:rPr>
        <w:t>pí-díry (</w:t>
      </w:r>
      <w:r w:rsidRPr="005F4CE5">
        <w:rPr>
          <w:rFonts w:eastAsia="Arial" w:cs="Arial"/>
          <w:sz w:val="22"/>
          <w:szCs w:val="22"/>
          <w:lang w:val="cs-CZ" w:eastAsia="en-GB"/>
        </w:rPr>
        <w:t>π-díry</w:t>
      </w:r>
      <w:r w:rsidR="00E61FD0">
        <w:rPr>
          <w:rFonts w:eastAsia="Arial" w:cs="Arial"/>
          <w:sz w:val="22"/>
          <w:szCs w:val="22"/>
          <w:lang w:val="cs-CZ" w:eastAsia="en-GB"/>
        </w:rPr>
        <w:t>)</w:t>
      </w:r>
      <w:r w:rsidRPr="005F4CE5">
        <w:rPr>
          <w:rFonts w:eastAsia="Arial" w:cs="Arial"/>
          <w:sz w:val="22"/>
          <w:szCs w:val="22"/>
          <w:lang w:val="cs-CZ" w:eastAsia="en-GB"/>
        </w:rPr>
        <w:t>. V aromatických uhlovodících najdeme aromatické elektrony v oblacích nad a pod uhl</w:t>
      </w:r>
      <w:r w:rsidR="009C18F9">
        <w:rPr>
          <w:rFonts w:eastAsia="Arial" w:cs="Arial"/>
          <w:sz w:val="22"/>
          <w:szCs w:val="22"/>
          <w:lang w:val="cs-CZ" w:eastAsia="en-GB"/>
        </w:rPr>
        <w:t>í</w:t>
      </w:r>
      <w:r w:rsidRPr="005F4CE5">
        <w:rPr>
          <w:rFonts w:eastAsia="Arial" w:cs="Arial"/>
          <w:sz w:val="22"/>
          <w:szCs w:val="22"/>
          <w:lang w:val="cs-CZ" w:eastAsia="en-GB"/>
        </w:rPr>
        <w:t>kov</w:t>
      </w:r>
      <w:r w:rsidR="009C18F9">
        <w:rPr>
          <w:rFonts w:eastAsia="Arial" w:cs="Arial"/>
          <w:sz w:val="22"/>
          <w:szCs w:val="22"/>
          <w:lang w:val="cs-CZ" w:eastAsia="en-GB"/>
        </w:rPr>
        <w:t>ý</w:t>
      </w:r>
      <w:r w:rsidRPr="005F4CE5">
        <w:rPr>
          <w:rFonts w:eastAsia="Arial" w:cs="Arial"/>
          <w:sz w:val="22"/>
          <w:szCs w:val="22"/>
          <w:lang w:val="cs-CZ" w:eastAsia="en-GB"/>
        </w:rPr>
        <w:t>m skeletem. Nahradíme-li periferní vodíky elektronegativnějšími atomy či skupinami atomů</w:t>
      </w:r>
      <w:r w:rsidR="009C18F9">
        <w:rPr>
          <w:rFonts w:eastAsia="Arial" w:cs="Arial"/>
          <w:sz w:val="22"/>
          <w:szCs w:val="22"/>
          <w:lang w:val="cs-CZ" w:eastAsia="en-GB"/>
        </w:rPr>
        <w:t>,</w:t>
      </w:r>
      <w:r w:rsidRPr="005F4CE5">
        <w:rPr>
          <w:rFonts w:eastAsia="Arial" w:cs="Arial"/>
          <w:sz w:val="22"/>
          <w:szCs w:val="22"/>
          <w:lang w:val="cs-CZ" w:eastAsia="en-GB"/>
        </w:rPr>
        <w:t xml:space="preserve"> které odtahují elektrony, změní se původně záporně nabité oblaky na kladně nabité elektronové díry. </w:t>
      </w:r>
    </w:p>
    <w:p w14:paraId="3744CBE0" w14:textId="597BBAC4" w:rsidR="005F4CE5" w:rsidRPr="005F4CE5" w:rsidRDefault="005F4CE5" w:rsidP="007F3818">
      <w:pPr>
        <w:spacing w:before="240" w:after="240"/>
        <w:jc w:val="both"/>
        <w:rPr>
          <w:rFonts w:eastAsia="Arial" w:cs="Arial"/>
          <w:sz w:val="22"/>
          <w:szCs w:val="22"/>
          <w:lang w:val="cs-CZ" w:eastAsia="en-GB"/>
        </w:rPr>
      </w:pPr>
      <w:r w:rsidRPr="005F4CE5">
        <w:rPr>
          <w:rFonts w:eastAsia="Arial" w:cs="Arial"/>
          <w:sz w:val="22"/>
          <w:szCs w:val="22"/>
          <w:lang w:val="cs-CZ" w:eastAsia="en-GB"/>
        </w:rPr>
        <w:t>Vědci využili pokročilou metodu rastrovací mikroskopie a dál posunuli její možnosti. Zmíněná metoda pracuje v subatomárním rozlišení</w:t>
      </w:r>
      <w:r w:rsidR="009C18F9">
        <w:rPr>
          <w:rFonts w:eastAsia="Arial" w:cs="Arial"/>
          <w:sz w:val="22"/>
          <w:szCs w:val="22"/>
          <w:lang w:val="cs-CZ" w:eastAsia="en-GB"/>
        </w:rPr>
        <w:t>,</w:t>
      </w:r>
      <w:r w:rsidRPr="005F4CE5">
        <w:rPr>
          <w:rFonts w:eastAsia="Arial" w:cs="Arial"/>
          <w:sz w:val="22"/>
          <w:szCs w:val="22"/>
          <w:lang w:val="cs-CZ" w:eastAsia="en-GB"/>
        </w:rPr>
        <w:t xml:space="preserve"> a dokáže proto zobrazit nejen atomy v molekulách, ale i strukturu elektronového obalu atomu. Jak připomíná jeden ze zainteresovaných výzkumníků Bruno de la Torre, vedoucí vědecké skupiny z Českého institutu výzkumu a pokročilých technologií UPOL (CATRIN), za úspěchem popsaného experimentu stojí zejména skvělé vybavení jeho domovského pracoviště a účast vynikajících doktorandů.   </w:t>
      </w:r>
    </w:p>
    <w:p w14:paraId="654E318E" w14:textId="77777777" w:rsidR="005F4CE5" w:rsidRPr="005F4CE5" w:rsidRDefault="005F4CE5" w:rsidP="007F3818">
      <w:p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cs-CZ" w:eastAsia="cs-CZ"/>
        </w:rPr>
      </w:pPr>
      <w:r w:rsidRPr="005F4CE5">
        <w:rPr>
          <w:rFonts w:eastAsia="Times New Roman" w:cs="Arial"/>
          <w:i/>
          <w:iCs/>
          <w:sz w:val="22"/>
          <w:szCs w:val="22"/>
          <w:lang w:val="cs-CZ" w:eastAsia="cs-CZ"/>
        </w:rPr>
        <w:t>„Díky našim předchozím zkušenostem s technikou silové mikroskopie s Kelvinovou sondou s funkcionalizovanými hroty (KPFM) jsme byli schopni naše měření zpřesnit a získat velmi kompletní soubory dat, které nám pomohly prohloubit naše znalosti nejen o tom, jak je v molekulách rozložen náboj, ale také o tom, jaké pozorovatelné údaje se touto technikou získávají,</w:t>
      </w:r>
      <w:r w:rsidRPr="005F4CE5">
        <w:rPr>
          <w:rFonts w:eastAsia="Times New Roman" w:cs="Arial"/>
          <w:sz w:val="22"/>
          <w:szCs w:val="22"/>
          <w:lang w:val="cs-CZ" w:eastAsia="cs-CZ"/>
        </w:rPr>
        <w:t xml:space="preserve">“ popisuje Bruno de la Torre. </w:t>
      </w:r>
    </w:p>
    <w:p w14:paraId="03D004FB" w14:textId="2265A7BA" w:rsidR="005F4CE5" w:rsidRPr="005F4CE5" w:rsidRDefault="005F4CE5" w:rsidP="007F3818">
      <w:pPr>
        <w:spacing w:before="240" w:after="240"/>
        <w:jc w:val="both"/>
        <w:rPr>
          <w:rFonts w:eastAsia="Arial" w:cs="Arial"/>
          <w:sz w:val="22"/>
          <w:szCs w:val="22"/>
          <w:lang w:val="cs-CZ" w:eastAsia="en-GB"/>
        </w:rPr>
      </w:pPr>
      <w:r w:rsidRPr="005F4CE5">
        <w:rPr>
          <w:rFonts w:eastAsia="Arial" w:cs="Arial"/>
          <w:sz w:val="22"/>
          <w:szCs w:val="22"/>
          <w:lang w:val="cs-CZ" w:eastAsia="en-GB"/>
        </w:rPr>
        <w:t xml:space="preserve">Moderní silová mikroskopie je doménou výzkumníků z Fyzikálního ústavu dlouhodobě. Nebývalé prostorové rozlišení naplno využili nejen v případě molekulárních struktur. Před časem potvrdili existenci nerovnoměrného rozložení elektronové hustoty kolem atomů halogenů, tzv. σ-děr. Tento úspěch zaznamenal v roce 2021 jeden z nejuznávanějších světových vědeckých časopisů, časopis </w:t>
      </w:r>
      <w:r w:rsidRPr="004B519C">
        <w:rPr>
          <w:rFonts w:eastAsia="Arial" w:cs="Arial"/>
          <w:i/>
          <w:iCs/>
          <w:sz w:val="22"/>
          <w:szCs w:val="22"/>
          <w:lang w:val="cs-CZ" w:eastAsia="en-GB"/>
        </w:rPr>
        <w:t>Science</w:t>
      </w:r>
      <w:r w:rsidRPr="005F4CE5">
        <w:rPr>
          <w:rFonts w:eastAsia="Arial" w:cs="Arial"/>
          <w:sz w:val="22"/>
          <w:szCs w:val="22"/>
          <w:lang w:val="cs-CZ" w:eastAsia="en-GB"/>
        </w:rPr>
        <w:t xml:space="preserve">.  Na tehdejším i současném výzkumu se významně podílel i jeden </w:t>
      </w:r>
      <w:r w:rsidRPr="005F4CE5">
        <w:rPr>
          <w:rFonts w:eastAsia="Arial" w:cs="Arial"/>
          <w:sz w:val="22"/>
          <w:szCs w:val="22"/>
          <w:lang w:val="cs-CZ" w:eastAsia="en-GB"/>
        </w:rPr>
        <w:lastRenderedPageBreak/>
        <w:t>z nejcitovanějších českých vědců současnosti prof. Pavel Hobza z</w:t>
      </w:r>
      <w:r w:rsidR="009C18F9">
        <w:rPr>
          <w:rFonts w:eastAsia="Arial" w:cs="Arial"/>
          <w:sz w:val="22"/>
          <w:szCs w:val="22"/>
          <w:lang w:val="cs-CZ" w:eastAsia="en-GB"/>
        </w:rPr>
        <w:t> </w:t>
      </w:r>
      <w:r w:rsidRPr="005F4CE5">
        <w:rPr>
          <w:rFonts w:eastAsia="Arial" w:cs="Arial"/>
          <w:sz w:val="22"/>
          <w:szCs w:val="22"/>
          <w:lang w:val="cs-CZ" w:eastAsia="en-GB"/>
        </w:rPr>
        <w:t>Ú</w:t>
      </w:r>
      <w:r w:rsidR="009C18F9">
        <w:rPr>
          <w:rFonts w:eastAsia="Arial" w:cs="Arial"/>
          <w:sz w:val="22"/>
          <w:szCs w:val="22"/>
          <w:lang w:val="cs-CZ" w:eastAsia="en-GB"/>
        </w:rPr>
        <w:t xml:space="preserve">stavu organické chemie a biochemie </w:t>
      </w:r>
      <w:r w:rsidRPr="005F4CE5">
        <w:rPr>
          <w:rFonts w:eastAsia="Arial" w:cs="Arial"/>
          <w:sz w:val="22"/>
          <w:szCs w:val="22"/>
          <w:lang w:val="cs-CZ" w:eastAsia="en-GB"/>
        </w:rPr>
        <w:t xml:space="preserve">AV ČR. </w:t>
      </w:r>
    </w:p>
    <w:p w14:paraId="5E5BD657" w14:textId="77777777" w:rsidR="005F4CE5" w:rsidRPr="005F4CE5" w:rsidRDefault="005F4CE5" w:rsidP="007F3818">
      <w:p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cs-CZ" w:eastAsia="cs-CZ"/>
        </w:rPr>
      </w:pPr>
      <w:r w:rsidRPr="005F4CE5">
        <w:rPr>
          <w:rFonts w:eastAsia="Times New Roman" w:cs="Arial"/>
          <w:i/>
          <w:iCs/>
          <w:sz w:val="22"/>
          <w:szCs w:val="22"/>
          <w:lang w:val="cs-CZ" w:eastAsia="cs-CZ"/>
        </w:rPr>
        <w:t>„Potvrzení existence π-díry stejně jako před tím σ-díry plně dokládá, jak kvalitní jsou teoretické předpovědi kvantové chemie, které s oběma jevy počítají už celá desetiletí. Ukazuje se, že se na ně lze spolehnout i v případě, kdy chybí dostupný experiment,“</w:t>
      </w:r>
      <w:r w:rsidRPr="005F4CE5">
        <w:rPr>
          <w:rFonts w:eastAsia="Times New Roman" w:cs="Arial"/>
          <w:sz w:val="22"/>
          <w:szCs w:val="22"/>
          <w:lang w:val="cs-CZ" w:eastAsia="cs-CZ"/>
        </w:rPr>
        <w:t xml:space="preserve"> říká Pavel Hobza. </w:t>
      </w:r>
    </w:p>
    <w:p w14:paraId="2E6C5509" w14:textId="77777777" w:rsidR="005B5D19" w:rsidRDefault="005F4CE5" w:rsidP="007F3818">
      <w:p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cs-CZ" w:eastAsia="cs-CZ"/>
        </w:rPr>
      </w:pPr>
      <w:r w:rsidRPr="005F4CE5">
        <w:rPr>
          <w:rFonts w:eastAsia="Times New Roman" w:cs="Arial"/>
          <w:sz w:val="22"/>
          <w:szCs w:val="22"/>
          <w:lang w:val="cs-CZ" w:eastAsia="cs-CZ"/>
        </w:rPr>
        <w:t xml:space="preserve">Výsledky výzkumu českých vědců na subatomární a submolekulární úrovni je možné přirovnat k objevu vesmírných černých děr. I s nimi totiž desítky let počítala teorie, než jejich existenci potvrdil experiment. </w:t>
      </w:r>
    </w:p>
    <w:p w14:paraId="043ABA8D" w14:textId="69604CB9" w:rsidR="005F4CE5" w:rsidRPr="005F4CE5" w:rsidRDefault="005F4CE5" w:rsidP="007F3818">
      <w:p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cs-CZ" w:eastAsia="cs-CZ"/>
        </w:rPr>
      </w:pPr>
      <w:r w:rsidRPr="005F4CE5">
        <w:rPr>
          <w:rFonts w:eastAsia="Times New Roman" w:cs="Arial"/>
          <w:sz w:val="22"/>
          <w:szCs w:val="22"/>
          <w:lang w:val="cs-CZ" w:eastAsia="cs-CZ"/>
        </w:rPr>
        <w:t xml:space="preserve">Vědeckému světu pomůže lepší znalost rozložení elektronového náboje v první řadě pochopit řadu chemických i biologických procesů. V praktické rovině se promítne do schopnosti stavět nové supramolekuly a následně ve vývoji moderních nanomateriálů s vylepšenými vlastnostmi. </w:t>
      </w:r>
    </w:p>
    <w:p w14:paraId="37F6AAD3" w14:textId="49B639A6" w:rsidR="008D1D7E" w:rsidRPr="004B519C" w:rsidRDefault="00FD5077" w:rsidP="00656E2D">
      <w:pPr>
        <w:pStyle w:val="Normlnweb"/>
        <w:rPr>
          <w:rFonts w:ascii="Arial" w:hAnsi="Arial" w:cs="Arial"/>
          <w:sz w:val="22"/>
          <w:szCs w:val="22"/>
        </w:rPr>
      </w:pPr>
      <w:r w:rsidRPr="004B519C">
        <w:rPr>
          <w:rFonts w:ascii="Arial" w:hAnsi="Arial" w:cs="Arial"/>
          <w:iCs/>
          <w:sz w:val="22"/>
          <w:szCs w:val="22"/>
          <w:lang w:val="cs-CZ"/>
        </w:rPr>
        <w:t>Původní článek</w:t>
      </w:r>
      <w:r w:rsidRPr="004B519C">
        <w:rPr>
          <w:rFonts w:ascii="Arial" w:hAnsi="Arial" w:cs="Arial"/>
          <w:b/>
          <w:bCs/>
          <w:iCs/>
          <w:sz w:val="22"/>
          <w:szCs w:val="22"/>
          <w:lang w:val="cs-CZ"/>
        </w:rPr>
        <w:t>:</w:t>
      </w:r>
      <w:r w:rsidR="005F4CE5" w:rsidRPr="004B519C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 w:rsidR="00656E2D" w:rsidRPr="004B519C">
        <w:rPr>
          <w:rFonts w:ascii="Arial" w:hAnsi="Arial" w:cs="Arial"/>
          <w:sz w:val="22"/>
          <w:szCs w:val="22"/>
        </w:rPr>
        <w:t xml:space="preserve">B. Mallada, M. Ondráček, M. Lamanec, A. Gallardo, A. Jiménez-Martin, B. de la Torre, P. Hobza, P. Jelínek, Visualization of π-hole in molecules by means of Kelvin probe force microscopy. </w:t>
      </w:r>
      <w:r w:rsidR="00656E2D" w:rsidRPr="004B519C">
        <w:rPr>
          <w:rFonts w:ascii="Arial" w:hAnsi="Arial" w:cs="Arial"/>
          <w:i/>
          <w:iCs/>
          <w:sz w:val="22"/>
          <w:szCs w:val="22"/>
        </w:rPr>
        <w:t>Nat Commun</w:t>
      </w:r>
      <w:r w:rsidR="00656E2D" w:rsidRPr="004B519C">
        <w:rPr>
          <w:rFonts w:ascii="Arial" w:hAnsi="Arial" w:cs="Arial"/>
          <w:sz w:val="22"/>
          <w:szCs w:val="22"/>
        </w:rPr>
        <w:t xml:space="preserve"> 14, 4954 (2023). </w:t>
      </w:r>
      <w:hyperlink r:id="rId7" w:history="1">
        <w:r w:rsidR="00656E2D" w:rsidRPr="004B519C">
          <w:rPr>
            <w:rStyle w:val="Hypertextovodkaz"/>
            <w:rFonts w:ascii="Arial" w:hAnsi="Arial" w:cs="Arial"/>
            <w:sz w:val="22"/>
            <w:szCs w:val="22"/>
          </w:rPr>
          <w:t>https://doi.org/10.1038/s41467-023-40593-3</w:t>
        </w:r>
      </w:hyperlink>
    </w:p>
    <w:p w14:paraId="63CEDC00" w14:textId="77777777" w:rsidR="00656E2D" w:rsidRPr="00656E2D" w:rsidRDefault="00656E2D" w:rsidP="00656E2D">
      <w:pPr>
        <w:pStyle w:val="Normlnweb"/>
        <w:rPr>
          <w:b/>
          <w:bCs/>
        </w:rPr>
      </w:pPr>
    </w:p>
    <w:p w14:paraId="478B5051" w14:textId="7A95DB90" w:rsidR="008D1D7E" w:rsidRPr="00511B15" w:rsidRDefault="008D1D7E" w:rsidP="008D1D7E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511B15">
        <w:rPr>
          <w:rFonts w:cs="Arial"/>
          <w:b/>
          <w:szCs w:val="20"/>
          <w:lang w:val="cs-CZ"/>
        </w:rPr>
        <w:t>Ústav organické chemie a biochemie AV ČR / ÚOCHB</w:t>
      </w:r>
      <w:r w:rsidRPr="00511B15">
        <w:rPr>
          <w:rFonts w:cs="Arial"/>
          <w:szCs w:val="20"/>
          <w:lang w:val="cs-CZ"/>
        </w:rPr>
        <w:t xml:space="preserve"> (</w:t>
      </w:r>
      <w:hyperlink r:id="rId8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www.uochb.cz</w:t>
        </w:r>
      </w:hyperlink>
      <w:r w:rsidRPr="00511B15">
        <w:rPr>
          <w:rFonts w:cs="Arial"/>
          <w:szCs w:val="20"/>
          <w:lang w:val="cs-CZ"/>
        </w:rPr>
        <w:t>) je přední mezinárodně uznávaná vědecká instituce, jejímž hlavním posláním je základní výzkum v oblasti chemické biologie a medicinální chemie, organické a materiálové chemie, chemie přírodních látek, biochemie a molekulární biologie, fyzikální chemie, teoretické chemie a analytické chemie. Nedílnou součástí poslání ÚOCHB je přenos výsledků základního výzkumu do praxe. Důraz na mezioborové zaměření výzkumu ústí do řady aplikací v medicíně, farmacii a dalších odvětvích.</w:t>
      </w:r>
    </w:p>
    <w:p w14:paraId="6CAEF83A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</w:p>
    <w:p w14:paraId="0F75C84D" w14:textId="09E53B58" w:rsidR="00B94938" w:rsidRPr="00511B15" w:rsidRDefault="00753C1C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outlineLvl w:val="0"/>
        <w:rPr>
          <w:rFonts w:cs="Arial"/>
          <w:b/>
          <w:kern w:val="1"/>
          <w:szCs w:val="20"/>
          <w:lang w:val="cs-CZ"/>
        </w:rPr>
      </w:pPr>
      <w:r w:rsidRPr="00511B15">
        <w:rPr>
          <w:rFonts w:cs="Arial"/>
          <w:b/>
          <w:kern w:val="1"/>
          <w:szCs w:val="20"/>
          <w:lang w:val="cs-CZ"/>
        </w:rPr>
        <w:t>KONTAKT PRO NOVINÁŘE:</w:t>
      </w:r>
    </w:p>
    <w:p w14:paraId="2CE5D024" w14:textId="14C0BE61" w:rsidR="005A6320" w:rsidRDefault="005A6320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>
        <w:rPr>
          <w:rFonts w:cs="Arial"/>
          <w:kern w:val="1"/>
          <w:szCs w:val="20"/>
          <w:lang w:val="cs-CZ"/>
        </w:rPr>
        <w:t xml:space="preserve">Veronika Sedláčková </w:t>
      </w:r>
      <w:r w:rsidR="00E61839" w:rsidRPr="00511B15">
        <w:rPr>
          <w:rFonts w:cs="Arial"/>
          <w:kern w:val="1"/>
          <w:szCs w:val="20"/>
          <w:lang w:val="cs-CZ"/>
        </w:rPr>
        <w:t xml:space="preserve">(ÚOCHB </w:t>
      </w:r>
      <w:r w:rsidR="008930DD" w:rsidRPr="00511B15">
        <w:rPr>
          <w:rFonts w:cs="Arial"/>
          <w:kern w:val="1"/>
          <w:szCs w:val="20"/>
          <w:lang w:val="cs-CZ"/>
        </w:rPr>
        <w:t>– Komunikace</w:t>
      </w:r>
      <w:r w:rsidR="00E61839" w:rsidRPr="00511B15">
        <w:rPr>
          <w:rFonts w:cs="Arial"/>
          <w:kern w:val="1"/>
          <w:szCs w:val="20"/>
          <w:lang w:val="cs-CZ"/>
        </w:rPr>
        <w:t>)</w:t>
      </w:r>
      <w:r w:rsidR="008930DD" w:rsidRPr="00511B15">
        <w:rPr>
          <w:rFonts w:cs="Arial"/>
          <w:kern w:val="1"/>
          <w:szCs w:val="20"/>
          <w:lang w:val="cs-CZ"/>
        </w:rPr>
        <w:t xml:space="preserve">: </w:t>
      </w:r>
      <w:hyperlink r:id="rId9" w:history="1">
        <w:r w:rsidRPr="000E412E">
          <w:rPr>
            <w:rStyle w:val="Hypertextovodkaz"/>
            <w:rFonts w:cs="Arial"/>
            <w:kern w:val="1"/>
            <w:szCs w:val="20"/>
            <w:lang w:val="cs-CZ"/>
          </w:rPr>
          <w:t>veronika.sedlackova@uochb.cas.cz</w:t>
        </w:r>
      </w:hyperlink>
      <w:r>
        <w:rPr>
          <w:rFonts w:cs="Arial"/>
          <w:kern w:val="1"/>
          <w:szCs w:val="20"/>
          <w:lang w:val="cs-CZ"/>
        </w:rPr>
        <w:t xml:space="preserve"> </w:t>
      </w:r>
    </w:p>
    <w:p w14:paraId="3491F5EF" w14:textId="5C56E3C9" w:rsidR="008930DD" w:rsidRPr="00511B15" w:rsidRDefault="008930DD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mob: +420</w:t>
      </w:r>
      <w:r w:rsidR="009C6015">
        <w:rPr>
          <w:rFonts w:cs="Arial"/>
          <w:kern w:val="1"/>
          <w:szCs w:val="20"/>
          <w:lang w:val="cs-CZ"/>
        </w:rPr>
        <w:t> 602 160</w:t>
      </w:r>
      <w:r w:rsidR="007F3818">
        <w:rPr>
          <w:rFonts w:cs="Arial"/>
          <w:kern w:val="1"/>
          <w:szCs w:val="20"/>
          <w:lang w:val="cs-CZ"/>
        </w:rPr>
        <w:t> </w:t>
      </w:r>
      <w:r w:rsidR="009C6015">
        <w:rPr>
          <w:rFonts w:cs="Arial"/>
          <w:kern w:val="1"/>
          <w:szCs w:val="20"/>
          <w:lang w:val="cs-CZ"/>
        </w:rPr>
        <w:t>135</w:t>
      </w:r>
    </w:p>
    <w:p w14:paraId="5E94A1FF" w14:textId="0C6D72DC" w:rsidR="00EC508C" w:rsidRPr="00511B15" w:rsidRDefault="007F3818" w:rsidP="00C41A7C">
      <w:pPr>
        <w:suppressAutoHyphens/>
        <w:spacing w:before="120" w:after="120" w:line="276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w:drawing>
          <wp:anchor distT="0" distB="0" distL="114300" distR="114300" simplePos="0" relativeHeight="251659264" behindDoc="0" locked="0" layoutInCell="1" allowOverlap="1" wp14:anchorId="367FE6A3" wp14:editId="381E2DDE">
            <wp:simplePos x="0" y="0"/>
            <wp:positionH relativeFrom="column">
              <wp:posOffset>2385695</wp:posOffset>
            </wp:positionH>
            <wp:positionV relativeFrom="paragraph">
              <wp:posOffset>282575</wp:posOffset>
            </wp:positionV>
            <wp:extent cx="2790825" cy="1190625"/>
            <wp:effectExtent l="0" t="0" r="0" b="0"/>
            <wp:wrapNone/>
            <wp:docPr id="179335335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lang w:val="cs-CZ"/>
        </w:rPr>
        <w:drawing>
          <wp:anchor distT="0" distB="0" distL="114300" distR="114300" simplePos="0" relativeHeight="251658240" behindDoc="0" locked="0" layoutInCell="1" allowOverlap="1" wp14:anchorId="5733D29B" wp14:editId="62D46FCF">
            <wp:simplePos x="0" y="0"/>
            <wp:positionH relativeFrom="margin">
              <wp:posOffset>-200025</wp:posOffset>
            </wp:positionH>
            <wp:positionV relativeFrom="paragraph">
              <wp:posOffset>539115</wp:posOffset>
            </wp:positionV>
            <wp:extent cx="2278825" cy="581025"/>
            <wp:effectExtent l="0" t="0" r="0" b="0"/>
            <wp:wrapNone/>
            <wp:docPr id="126856577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C508C" w:rsidRPr="00511B15" w:rsidSect="007D2D4A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1418" w:bottom="170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D48E" w14:textId="77777777" w:rsidR="00AE78BC" w:rsidRDefault="00AE78BC" w:rsidP="00AF7F5A">
      <w:r>
        <w:separator/>
      </w:r>
    </w:p>
  </w:endnote>
  <w:endnote w:type="continuationSeparator" w:id="0">
    <w:p w14:paraId="140F4650" w14:textId="77777777" w:rsidR="00AE78BC" w:rsidRDefault="00AE78BC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66FF" w14:textId="77777777" w:rsidR="00AF7F5A" w:rsidRDefault="004B2E85" w:rsidP="00322131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B63EB52" wp14:editId="2DB6E69F">
          <wp:simplePos x="0" y="0"/>
          <wp:positionH relativeFrom="margin">
            <wp:posOffset>-897890</wp:posOffset>
          </wp:positionH>
          <wp:positionV relativeFrom="margin">
            <wp:posOffset>8723630</wp:posOffset>
          </wp:positionV>
          <wp:extent cx="7559675" cy="971550"/>
          <wp:effectExtent l="0" t="0" r="3175" b="0"/>
          <wp:wrapSquare wrapText="bothSides"/>
          <wp:docPr id="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F5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D00230F" wp14:editId="294DAD39">
          <wp:simplePos x="0" y="0"/>
          <wp:positionH relativeFrom="column">
            <wp:posOffset>-893115</wp:posOffset>
          </wp:positionH>
          <wp:positionV relativeFrom="paragraph">
            <wp:posOffset>220980</wp:posOffset>
          </wp:positionV>
          <wp:extent cx="7560000" cy="972000"/>
          <wp:effectExtent l="0" t="0" r="3175" b="0"/>
          <wp:wrapSquare wrapText="bothSides"/>
          <wp:docPr id="1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9BCC" w14:textId="77777777" w:rsidR="00B94938" w:rsidRDefault="00B94938" w:rsidP="00B94938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CE77E27" wp14:editId="6952336F">
          <wp:simplePos x="0" y="0"/>
          <wp:positionH relativeFrom="margin">
            <wp:posOffset>-894080</wp:posOffset>
          </wp:positionH>
          <wp:positionV relativeFrom="margin">
            <wp:posOffset>8731885</wp:posOffset>
          </wp:positionV>
          <wp:extent cx="7559675" cy="971550"/>
          <wp:effectExtent l="0" t="0" r="3175" b="0"/>
          <wp:wrapSquare wrapText="bothSides"/>
          <wp:docPr id="1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D4E4E" w14:textId="77777777" w:rsidR="00AE78BC" w:rsidRDefault="00AE78BC" w:rsidP="00AF7F5A">
      <w:r>
        <w:separator/>
      </w:r>
    </w:p>
  </w:footnote>
  <w:footnote w:type="continuationSeparator" w:id="0">
    <w:p w14:paraId="3E0F3768" w14:textId="77777777" w:rsidR="00AE78BC" w:rsidRDefault="00AE78BC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0D5C" w14:textId="77777777" w:rsidR="00AF7F5A" w:rsidRDefault="00AF7F5A" w:rsidP="000D457B">
    <w:pPr>
      <w:pStyle w:val="Zhlav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F852" w14:textId="04A30D8D" w:rsidR="007D2D4A" w:rsidRDefault="007D2D4A" w:rsidP="007D2D4A">
    <w:pPr>
      <w:pStyle w:val="Zhlav"/>
      <w:rPr>
        <w:rFonts w:cs="Arial"/>
        <w:iCs/>
        <w:szCs w:val="20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3FB3515" wp14:editId="2FFA11B7">
          <wp:simplePos x="0" y="0"/>
          <wp:positionH relativeFrom="column">
            <wp:posOffset>-890905</wp:posOffset>
          </wp:positionH>
          <wp:positionV relativeFrom="paragraph">
            <wp:posOffset>6350</wp:posOffset>
          </wp:positionV>
          <wp:extent cx="7559675" cy="2159635"/>
          <wp:effectExtent l="0" t="0" r="3175" b="0"/>
          <wp:wrapNone/>
          <wp:docPr id="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 papir head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17A38B" w14:textId="1D59446F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7460157C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1D2C6331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6272AE08" w14:textId="13B20C2C" w:rsidR="00B94938" w:rsidRPr="007D2D4A" w:rsidRDefault="007D2D4A" w:rsidP="007D2D4A">
    <w:pPr>
      <w:pStyle w:val="Zhlav"/>
      <w:jc w:val="right"/>
      <w:rPr>
        <w:rFonts w:cs="Arial"/>
        <w:iCs/>
        <w:szCs w:val="20"/>
        <w:lang w:val="cs-CZ"/>
      </w:rPr>
    </w:pPr>
    <w:r w:rsidRPr="00511B15">
      <w:rPr>
        <w:rFonts w:cs="Arial"/>
        <w:noProof/>
        <w:szCs w:val="20"/>
        <w:lang w:val="cs-CZ"/>
      </w:rPr>
      <w:t>TISKOVÁ ZPRÁVA</w:t>
    </w:r>
    <w:r>
      <w:rPr>
        <w:noProof/>
        <w:lang w:val="cs-CZ"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s7A0Mja2NLIwtzRX0lEKTi0uzszPAykwrAUAcjd82CwAAAA="/>
  </w:docVars>
  <w:rsids>
    <w:rsidRoot w:val="00AF7F5A"/>
    <w:rsid w:val="00003E03"/>
    <w:rsid w:val="00015C56"/>
    <w:rsid w:val="00031703"/>
    <w:rsid w:val="0003226B"/>
    <w:rsid w:val="0003522A"/>
    <w:rsid w:val="00067A28"/>
    <w:rsid w:val="00072817"/>
    <w:rsid w:val="00081A54"/>
    <w:rsid w:val="00090482"/>
    <w:rsid w:val="000927BA"/>
    <w:rsid w:val="00094800"/>
    <w:rsid w:val="000B034B"/>
    <w:rsid w:val="000B1552"/>
    <w:rsid w:val="000B38E1"/>
    <w:rsid w:val="000C48B9"/>
    <w:rsid w:val="000C4D9E"/>
    <w:rsid w:val="000D457B"/>
    <w:rsid w:val="000E0E27"/>
    <w:rsid w:val="000E5E27"/>
    <w:rsid w:val="000E694E"/>
    <w:rsid w:val="001009D7"/>
    <w:rsid w:val="00121FB2"/>
    <w:rsid w:val="00124955"/>
    <w:rsid w:val="001251A9"/>
    <w:rsid w:val="001405DF"/>
    <w:rsid w:val="00144C5A"/>
    <w:rsid w:val="001570BC"/>
    <w:rsid w:val="00171030"/>
    <w:rsid w:val="001A60D0"/>
    <w:rsid w:val="001D113F"/>
    <w:rsid w:val="001E2462"/>
    <w:rsid w:val="00211044"/>
    <w:rsid w:val="00216214"/>
    <w:rsid w:val="00231BF4"/>
    <w:rsid w:val="00234FBA"/>
    <w:rsid w:val="00240586"/>
    <w:rsid w:val="00262A5A"/>
    <w:rsid w:val="002A14A1"/>
    <w:rsid w:val="002A2806"/>
    <w:rsid w:val="002B080C"/>
    <w:rsid w:val="002B1DC2"/>
    <w:rsid w:val="002B561D"/>
    <w:rsid w:val="002C3AEE"/>
    <w:rsid w:val="002E01AA"/>
    <w:rsid w:val="002E0764"/>
    <w:rsid w:val="002E687C"/>
    <w:rsid w:val="003043D8"/>
    <w:rsid w:val="003067F3"/>
    <w:rsid w:val="00310D76"/>
    <w:rsid w:val="00314B64"/>
    <w:rsid w:val="00322131"/>
    <w:rsid w:val="003245B5"/>
    <w:rsid w:val="00333070"/>
    <w:rsid w:val="003405FD"/>
    <w:rsid w:val="00341F1A"/>
    <w:rsid w:val="003519D7"/>
    <w:rsid w:val="00355385"/>
    <w:rsid w:val="003674CD"/>
    <w:rsid w:val="00374AEE"/>
    <w:rsid w:val="003A5FAB"/>
    <w:rsid w:val="003A6F76"/>
    <w:rsid w:val="003A7BC0"/>
    <w:rsid w:val="003B0C66"/>
    <w:rsid w:val="003B4396"/>
    <w:rsid w:val="003B5575"/>
    <w:rsid w:val="003B59C5"/>
    <w:rsid w:val="003C2042"/>
    <w:rsid w:val="003C5042"/>
    <w:rsid w:val="003D05A2"/>
    <w:rsid w:val="003D0A8F"/>
    <w:rsid w:val="003D5833"/>
    <w:rsid w:val="00406F06"/>
    <w:rsid w:val="004316C5"/>
    <w:rsid w:val="00433E8A"/>
    <w:rsid w:val="00457720"/>
    <w:rsid w:val="00457928"/>
    <w:rsid w:val="00461E0A"/>
    <w:rsid w:val="00466F6D"/>
    <w:rsid w:val="00474DD1"/>
    <w:rsid w:val="00477F9E"/>
    <w:rsid w:val="00492D08"/>
    <w:rsid w:val="00497CFD"/>
    <w:rsid w:val="004A0276"/>
    <w:rsid w:val="004A09CD"/>
    <w:rsid w:val="004A623D"/>
    <w:rsid w:val="004B2709"/>
    <w:rsid w:val="004B2E85"/>
    <w:rsid w:val="004B48BA"/>
    <w:rsid w:val="004B5024"/>
    <w:rsid w:val="004B519C"/>
    <w:rsid w:val="0050323B"/>
    <w:rsid w:val="0050352F"/>
    <w:rsid w:val="00505B7A"/>
    <w:rsid w:val="00511B15"/>
    <w:rsid w:val="00521C2C"/>
    <w:rsid w:val="00523415"/>
    <w:rsid w:val="00550A33"/>
    <w:rsid w:val="00557F20"/>
    <w:rsid w:val="00561DC3"/>
    <w:rsid w:val="00566DB2"/>
    <w:rsid w:val="005A1E70"/>
    <w:rsid w:val="005A6320"/>
    <w:rsid w:val="005B5D19"/>
    <w:rsid w:val="005C04E3"/>
    <w:rsid w:val="005F12C4"/>
    <w:rsid w:val="005F4CE5"/>
    <w:rsid w:val="005F7683"/>
    <w:rsid w:val="00601397"/>
    <w:rsid w:val="00604685"/>
    <w:rsid w:val="00607447"/>
    <w:rsid w:val="00613D00"/>
    <w:rsid w:val="0061608D"/>
    <w:rsid w:val="006278BC"/>
    <w:rsid w:val="00631D35"/>
    <w:rsid w:val="006472A2"/>
    <w:rsid w:val="00656E2D"/>
    <w:rsid w:val="00663CD1"/>
    <w:rsid w:val="00691009"/>
    <w:rsid w:val="00694738"/>
    <w:rsid w:val="006A2EB9"/>
    <w:rsid w:val="006A3902"/>
    <w:rsid w:val="006A7334"/>
    <w:rsid w:val="006C2BC2"/>
    <w:rsid w:val="006D7118"/>
    <w:rsid w:val="006E35DE"/>
    <w:rsid w:val="006E7F06"/>
    <w:rsid w:val="00700E27"/>
    <w:rsid w:val="00701BB6"/>
    <w:rsid w:val="00730CE3"/>
    <w:rsid w:val="007315A0"/>
    <w:rsid w:val="00734E49"/>
    <w:rsid w:val="00736BEB"/>
    <w:rsid w:val="00744B77"/>
    <w:rsid w:val="0074601F"/>
    <w:rsid w:val="0075190D"/>
    <w:rsid w:val="00753C1C"/>
    <w:rsid w:val="00764E2B"/>
    <w:rsid w:val="00776F9E"/>
    <w:rsid w:val="00780670"/>
    <w:rsid w:val="00791383"/>
    <w:rsid w:val="007A304C"/>
    <w:rsid w:val="007B0D37"/>
    <w:rsid w:val="007B411C"/>
    <w:rsid w:val="007D2D4A"/>
    <w:rsid w:val="007F3818"/>
    <w:rsid w:val="00814C13"/>
    <w:rsid w:val="008256E8"/>
    <w:rsid w:val="00830C8E"/>
    <w:rsid w:val="00867BDA"/>
    <w:rsid w:val="008747E7"/>
    <w:rsid w:val="0087543F"/>
    <w:rsid w:val="00876B8A"/>
    <w:rsid w:val="008930DD"/>
    <w:rsid w:val="008C29CD"/>
    <w:rsid w:val="008C49DF"/>
    <w:rsid w:val="008D1D7E"/>
    <w:rsid w:val="008E17EF"/>
    <w:rsid w:val="008E5D35"/>
    <w:rsid w:val="008E6967"/>
    <w:rsid w:val="008F2A09"/>
    <w:rsid w:val="00900479"/>
    <w:rsid w:val="009025FC"/>
    <w:rsid w:val="0090783C"/>
    <w:rsid w:val="00914083"/>
    <w:rsid w:val="0092019B"/>
    <w:rsid w:val="0092351C"/>
    <w:rsid w:val="0092473E"/>
    <w:rsid w:val="0093221B"/>
    <w:rsid w:val="00933EC9"/>
    <w:rsid w:val="009407FE"/>
    <w:rsid w:val="009422DB"/>
    <w:rsid w:val="00944C6B"/>
    <w:rsid w:val="00953894"/>
    <w:rsid w:val="00956461"/>
    <w:rsid w:val="00967506"/>
    <w:rsid w:val="0097095B"/>
    <w:rsid w:val="009834E1"/>
    <w:rsid w:val="00990324"/>
    <w:rsid w:val="009954AF"/>
    <w:rsid w:val="009A605E"/>
    <w:rsid w:val="009C0D5E"/>
    <w:rsid w:val="009C122C"/>
    <w:rsid w:val="009C18F9"/>
    <w:rsid w:val="009C6015"/>
    <w:rsid w:val="009C7369"/>
    <w:rsid w:val="009E3B46"/>
    <w:rsid w:val="00A100EF"/>
    <w:rsid w:val="00A12362"/>
    <w:rsid w:val="00A17A14"/>
    <w:rsid w:val="00A2454F"/>
    <w:rsid w:val="00A46531"/>
    <w:rsid w:val="00A47279"/>
    <w:rsid w:val="00A57B40"/>
    <w:rsid w:val="00A63CC2"/>
    <w:rsid w:val="00A65CDE"/>
    <w:rsid w:val="00A67963"/>
    <w:rsid w:val="00A736C8"/>
    <w:rsid w:val="00A75311"/>
    <w:rsid w:val="00AB6B11"/>
    <w:rsid w:val="00AC200E"/>
    <w:rsid w:val="00AD6D81"/>
    <w:rsid w:val="00AE78BC"/>
    <w:rsid w:val="00AF744A"/>
    <w:rsid w:val="00AF7F5A"/>
    <w:rsid w:val="00B24E0C"/>
    <w:rsid w:val="00B24F50"/>
    <w:rsid w:val="00B42B7E"/>
    <w:rsid w:val="00B43B4D"/>
    <w:rsid w:val="00B50CC4"/>
    <w:rsid w:val="00B51446"/>
    <w:rsid w:val="00B531D4"/>
    <w:rsid w:val="00B65993"/>
    <w:rsid w:val="00B67597"/>
    <w:rsid w:val="00B72D01"/>
    <w:rsid w:val="00B73ACC"/>
    <w:rsid w:val="00B94938"/>
    <w:rsid w:val="00BB55B1"/>
    <w:rsid w:val="00C173B8"/>
    <w:rsid w:val="00C26B10"/>
    <w:rsid w:val="00C41A7C"/>
    <w:rsid w:val="00C441FA"/>
    <w:rsid w:val="00C555A9"/>
    <w:rsid w:val="00C57AAC"/>
    <w:rsid w:val="00C611B3"/>
    <w:rsid w:val="00C648E6"/>
    <w:rsid w:val="00C746D5"/>
    <w:rsid w:val="00C80A2C"/>
    <w:rsid w:val="00CB77FB"/>
    <w:rsid w:val="00CC33E4"/>
    <w:rsid w:val="00CD7289"/>
    <w:rsid w:val="00CE27F3"/>
    <w:rsid w:val="00CF0DE7"/>
    <w:rsid w:val="00CF4426"/>
    <w:rsid w:val="00D1249C"/>
    <w:rsid w:val="00D124AC"/>
    <w:rsid w:val="00D1568D"/>
    <w:rsid w:val="00D21D82"/>
    <w:rsid w:val="00D272B9"/>
    <w:rsid w:val="00D27F16"/>
    <w:rsid w:val="00D40BC4"/>
    <w:rsid w:val="00D639CC"/>
    <w:rsid w:val="00D92EA2"/>
    <w:rsid w:val="00DA27A9"/>
    <w:rsid w:val="00DA2E69"/>
    <w:rsid w:val="00DA4F79"/>
    <w:rsid w:val="00DB165B"/>
    <w:rsid w:val="00DC1047"/>
    <w:rsid w:val="00DD52CC"/>
    <w:rsid w:val="00DE0585"/>
    <w:rsid w:val="00E0303C"/>
    <w:rsid w:val="00E150BC"/>
    <w:rsid w:val="00E17FD6"/>
    <w:rsid w:val="00E30104"/>
    <w:rsid w:val="00E4205E"/>
    <w:rsid w:val="00E420AC"/>
    <w:rsid w:val="00E53F41"/>
    <w:rsid w:val="00E540E3"/>
    <w:rsid w:val="00E61839"/>
    <w:rsid w:val="00E61FD0"/>
    <w:rsid w:val="00E81C5B"/>
    <w:rsid w:val="00E81F3C"/>
    <w:rsid w:val="00E86A51"/>
    <w:rsid w:val="00EB24BA"/>
    <w:rsid w:val="00EB764D"/>
    <w:rsid w:val="00EC508C"/>
    <w:rsid w:val="00EC6788"/>
    <w:rsid w:val="00F03B27"/>
    <w:rsid w:val="00F04DDE"/>
    <w:rsid w:val="00F40C69"/>
    <w:rsid w:val="00F661EA"/>
    <w:rsid w:val="00F856CF"/>
    <w:rsid w:val="00F870DD"/>
    <w:rsid w:val="00FB0AF3"/>
    <w:rsid w:val="00FB131A"/>
    <w:rsid w:val="00FC1E51"/>
    <w:rsid w:val="00FD5077"/>
    <w:rsid w:val="00FD6A3A"/>
    <w:rsid w:val="00FE0664"/>
    <w:rsid w:val="00FE1F02"/>
    <w:rsid w:val="00FE7DEC"/>
    <w:rsid w:val="00FF135F"/>
    <w:rsid w:val="00FF186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B37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CC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0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70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F5A"/>
  </w:style>
  <w:style w:type="paragraph" w:styleId="Zpat">
    <w:name w:val="footer"/>
    <w:basedOn w:val="Normln"/>
    <w:link w:val="Zpat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5A"/>
  </w:style>
  <w:style w:type="paragraph" w:styleId="Textbubliny">
    <w:name w:val="Balloon Text"/>
    <w:basedOn w:val="Normln"/>
    <w:link w:val="TextbublinyChar"/>
    <w:uiPriority w:val="99"/>
    <w:semiHidden/>
    <w:unhideWhenUsed/>
    <w:rsid w:val="004B2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270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70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27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7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7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270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4B270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B270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4B2709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4B2709"/>
    <w:rPr>
      <w:rFonts w:ascii="Arial" w:hAnsi="Arial"/>
      <w:b/>
      <w:bCs/>
    </w:rPr>
  </w:style>
  <w:style w:type="character" w:styleId="Nzevknihy">
    <w:name w:val="Book Title"/>
    <w:basedOn w:val="Standardnpsmoodstavce"/>
    <w:uiPriority w:val="33"/>
    <w:qFormat/>
    <w:rsid w:val="004B2709"/>
    <w:rPr>
      <w:rFonts w:ascii="Arial" w:hAnsi="Arial"/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B2709"/>
    <w:rPr>
      <w:rFonts w:ascii="Arial" w:hAnsi="Arial"/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B2709"/>
    <w:rPr>
      <w:rFonts w:ascii="Arial" w:hAnsi="Arial"/>
      <w:smallCaps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B94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B94938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4938"/>
    <w:pPr>
      <w:spacing w:after="200"/>
    </w:pPr>
    <w:rPr>
      <w:rFonts w:eastAsia="Calibri" w:cs="Times New Roman"/>
      <w:i/>
      <w:iCs/>
      <w:color w:val="44546A"/>
      <w:sz w:val="18"/>
      <w:szCs w:val="18"/>
      <w:lang w:val="cs-CZ"/>
    </w:rPr>
  </w:style>
  <w:style w:type="paragraph" w:customStyle="1" w:styleId="Standard">
    <w:name w:val="Standard"/>
    <w:rsid w:val="00C746D5"/>
    <w:pPr>
      <w:suppressAutoHyphens/>
      <w:autoSpaceDN w:val="0"/>
      <w:textAlignment w:val="baseline"/>
    </w:pPr>
    <w:rPr>
      <w:rFonts w:ascii="Arial" w:eastAsia="SimSun" w:hAnsi="Arial" w:cs="F"/>
      <w:kern w:val="3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54A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A632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61FD0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C18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18F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8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18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8F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chb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38/s41467-023-40593-3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veronika.sedlackova@uochb.cas.cz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3E7E-6213-422E-B92B-FB00A2E7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IOCB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Veronika Sedláčková</cp:lastModifiedBy>
  <cp:revision>2</cp:revision>
  <cp:lastPrinted>2017-08-09T12:51:00Z</cp:lastPrinted>
  <dcterms:created xsi:type="dcterms:W3CDTF">2023-08-28T07:26:00Z</dcterms:created>
  <dcterms:modified xsi:type="dcterms:W3CDTF">2023-08-28T07:26:00Z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cd83720a6cb8e73ba1aecf0f3bfae0e82adda607a13b9fdf06005a3bcd0bd47b</vt:lpwstr>
  </property>
</Properties>
</file>