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5FA0" w14:textId="77777777" w:rsidR="0036688E" w:rsidRDefault="0036688E" w:rsidP="0086207F">
      <w:pPr>
        <w:spacing w:after="0" w:line="240" w:lineRule="auto"/>
        <w:rPr>
          <w:rFonts w:ascii="Segoe UI" w:hAnsi="Segoe UI" w:cs="Segoe UI"/>
        </w:rPr>
      </w:pPr>
    </w:p>
    <w:p w14:paraId="30EBFED6" w14:textId="25D5822B" w:rsidR="00720B6F" w:rsidRDefault="0086207F" w:rsidP="0086207F">
      <w:pPr>
        <w:spacing w:after="0" w:line="240" w:lineRule="auto"/>
        <w:rPr>
          <w:rFonts w:ascii="Segoe UI" w:hAnsi="Segoe UI" w:cs="Segoe UI"/>
        </w:rPr>
      </w:pPr>
      <w:r w:rsidRPr="0086207F">
        <w:rPr>
          <w:rFonts w:ascii="Segoe UI" w:hAnsi="Segoe UI" w:cs="Segoe UI"/>
        </w:rPr>
        <w:t>TISKOVÁ ZPRÁVA</w:t>
      </w:r>
    </w:p>
    <w:p w14:paraId="0E90DA90" w14:textId="77777777" w:rsidR="00E41166" w:rsidRDefault="00E41166" w:rsidP="00E41166">
      <w:pPr>
        <w:pStyle w:val="PreformattedText"/>
        <w:rPr>
          <w:b/>
          <w:bCs/>
        </w:rPr>
      </w:pPr>
    </w:p>
    <w:p w14:paraId="581961A9" w14:textId="2A2D49CA" w:rsidR="00E32CB8" w:rsidRDefault="00E32CB8" w:rsidP="00E32CB8">
      <w:pPr>
        <w:pStyle w:val="Standard"/>
        <w:rPr>
          <w:rFonts w:ascii="Segoe UI" w:hAnsi="Segoe UI" w:cs="Segoe UI"/>
          <w:b/>
          <w:bCs/>
          <w:sz w:val="28"/>
          <w:szCs w:val="28"/>
        </w:rPr>
      </w:pPr>
      <w:r w:rsidRPr="00E32CB8">
        <w:rPr>
          <w:rFonts w:ascii="Segoe UI" w:hAnsi="Segoe UI" w:cs="Segoe UI"/>
          <w:b/>
          <w:bCs/>
          <w:sz w:val="28"/>
          <w:szCs w:val="28"/>
        </w:rPr>
        <w:t xml:space="preserve">Systém </w:t>
      </w:r>
      <w:proofErr w:type="spellStart"/>
      <w:r w:rsidRPr="00E32CB8">
        <w:rPr>
          <w:rFonts w:ascii="Segoe UI" w:hAnsi="Segoe UI" w:cs="Segoe UI"/>
          <w:b/>
          <w:bCs/>
          <w:sz w:val="28"/>
          <w:szCs w:val="28"/>
        </w:rPr>
        <w:t>FireRisk</w:t>
      </w:r>
      <w:proofErr w:type="spellEnd"/>
      <w:r w:rsidRPr="00E32CB8">
        <w:rPr>
          <w:rFonts w:ascii="Segoe UI" w:hAnsi="Segoe UI" w:cs="Segoe UI"/>
          <w:b/>
          <w:bCs/>
          <w:sz w:val="28"/>
          <w:szCs w:val="28"/>
        </w:rPr>
        <w:t xml:space="preserve"> je rok od požáru v Českém Švýcarsku aktuálnější a přesnější</w:t>
      </w:r>
    </w:p>
    <w:p w14:paraId="46F58C6D" w14:textId="77474EF3" w:rsidR="003B4750" w:rsidRPr="003B4750" w:rsidRDefault="003B4750" w:rsidP="003B4750">
      <w:pPr>
        <w:pStyle w:val="Standard"/>
        <w:rPr>
          <w:rFonts w:ascii="Segoe UI" w:hAnsi="Segoe UI" w:cs="Segoe UI"/>
          <w:b/>
          <w:bCs/>
        </w:rPr>
      </w:pPr>
      <w:r w:rsidRPr="003B4750">
        <w:rPr>
          <w:rFonts w:ascii="Segoe UI" w:hAnsi="Segoe UI" w:cs="Segoe UI"/>
          <w:b/>
          <w:bCs/>
        </w:rPr>
        <w:t xml:space="preserve">Brno, 14. </w:t>
      </w:r>
      <w:proofErr w:type="gramStart"/>
      <w:r w:rsidRPr="003B4750">
        <w:rPr>
          <w:rFonts w:ascii="Segoe UI" w:hAnsi="Segoe UI" w:cs="Segoe UI"/>
          <w:b/>
          <w:bCs/>
        </w:rPr>
        <w:t>července - Po</w:t>
      </w:r>
      <w:proofErr w:type="gramEnd"/>
      <w:r w:rsidRPr="003B4750">
        <w:rPr>
          <w:rFonts w:ascii="Segoe UI" w:hAnsi="Segoe UI" w:cs="Segoe UI"/>
          <w:b/>
          <w:bCs/>
        </w:rPr>
        <w:t xml:space="preserve"> loňském rozsáhlém požáru v Národním parku </w:t>
      </w:r>
      <w:r w:rsidRPr="00A15AB7">
        <w:rPr>
          <w:rFonts w:ascii="Segoe UI" w:hAnsi="Segoe UI" w:cs="Segoe UI"/>
          <w:b/>
          <w:bCs/>
        </w:rPr>
        <w:t>České</w:t>
      </w:r>
      <w:r w:rsidRPr="003B4750">
        <w:rPr>
          <w:rFonts w:ascii="Segoe UI" w:hAnsi="Segoe UI" w:cs="Segoe UI"/>
          <w:b/>
          <w:bCs/>
        </w:rPr>
        <w:t xml:space="preserve"> Švýcarsko pracují vědci na zlepšení předpovědi rizika lesních požárů a zároveň na opatřeních přímo v lesích, které by bránily rychlému šíření požárů. Již existující varovný systém </w:t>
      </w:r>
      <w:proofErr w:type="spellStart"/>
      <w:r w:rsidRPr="003B4750">
        <w:rPr>
          <w:rFonts w:ascii="Segoe UI" w:hAnsi="Segoe UI" w:cs="Segoe UI"/>
          <w:b/>
          <w:bCs/>
        </w:rPr>
        <w:t>FireRisk</w:t>
      </w:r>
      <w:proofErr w:type="spellEnd"/>
      <w:r w:rsidRPr="003B4750">
        <w:rPr>
          <w:rFonts w:ascii="Segoe UI" w:hAnsi="Segoe UI" w:cs="Segoe UI"/>
          <w:b/>
          <w:bCs/>
        </w:rPr>
        <w:t xml:space="preserve">, který provozuje Ústav výzkumu globální změny AV ČR – </w:t>
      </w:r>
      <w:proofErr w:type="spellStart"/>
      <w:r w:rsidRPr="003B4750">
        <w:rPr>
          <w:rFonts w:ascii="Segoe UI" w:hAnsi="Segoe UI" w:cs="Segoe UI"/>
          <w:b/>
          <w:bCs/>
        </w:rPr>
        <w:t>CzechGlobe</w:t>
      </w:r>
      <w:proofErr w:type="spellEnd"/>
      <w:r w:rsidR="0057243E">
        <w:rPr>
          <w:rFonts w:ascii="Segoe UI" w:hAnsi="Segoe UI" w:cs="Segoe UI"/>
          <w:b/>
          <w:bCs/>
        </w:rPr>
        <w:t xml:space="preserve"> společně s partnery, tj.  Českým hydrometeorologickým ústavem a Ústavem pro výzkum lesních ekosystémů, </w:t>
      </w:r>
      <w:r w:rsidRPr="003B4750">
        <w:rPr>
          <w:rFonts w:ascii="Segoe UI" w:hAnsi="Segoe UI" w:cs="Segoe UI"/>
          <w:b/>
          <w:bCs/>
        </w:rPr>
        <w:t xml:space="preserve">se podařilo za poslední rok výrazně proměnit </w:t>
      </w:r>
      <w:r w:rsidRPr="00A15AB7">
        <w:rPr>
          <w:rFonts w:ascii="Segoe UI" w:hAnsi="Segoe UI" w:cs="Segoe UI"/>
          <w:b/>
          <w:bCs/>
        </w:rPr>
        <w:t>tak</w:t>
      </w:r>
      <w:r w:rsidRPr="003B4750">
        <w:rPr>
          <w:rFonts w:ascii="Segoe UI" w:hAnsi="Segoe UI" w:cs="Segoe UI"/>
          <w:b/>
          <w:bCs/>
        </w:rPr>
        <w:t>, aby usnadnil rozhodování krizového managementu v případě zvýšeného rizika požárů, uvedl bioklimatolog a jeden z tvůrců webu Miroslav Trnka.</w:t>
      </w:r>
    </w:p>
    <w:p w14:paraId="5518F93A" w14:textId="77777777" w:rsidR="003B4750" w:rsidRPr="003B4750" w:rsidRDefault="003B4750" w:rsidP="003B4750">
      <w:pPr>
        <w:pStyle w:val="Standard"/>
        <w:rPr>
          <w:rFonts w:ascii="Segoe UI" w:hAnsi="Segoe UI" w:cs="Segoe UI"/>
        </w:rPr>
      </w:pPr>
      <w:r w:rsidRPr="003B4750">
        <w:rPr>
          <w:rFonts w:ascii="Segoe UI" w:hAnsi="Segoe UI" w:cs="Segoe UI"/>
        </w:rPr>
        <w:t>Potřeba vyhodnocení rizika v těchto dnech roste, kvůli suchému a horkému počasí je riziko šíření velmi vysoké, což ukazuje aktuální mapa na www.firerisk.cz.</w:t>
      </w:r>
    </w:p>
    <w:p w14:paraId="3A1E18C9" w14:textId="6305FD6C" w:rsidR="003B4750" w:rsidRPr="003B4750" w:rsidRDefault="003B4750" w:rsidP="003B4750">
      <w:pPr>
        <w:pStyle w:val="Standard"/>
        <w:rPr>
          <w:rFonts w:ascii="Segoe UI" w:hAnsi="Segoe UI" w:cs="Segoe UI"/>
        </w:rPr>
      </w:pPr>
      <w:r w:rsidRPr="00A15AB7">
        <w:rPr>
          <w:rFonts w:ascii="Segoe UI" w:hAnsi="Segoe UI" w:cs="Segoe UI"/>
        </w:rPr>
        <w:t xml:space="preserve">Po požáru v Hřensku se výrazně rozšířila síť stanic monitorujících požární </w:t>
      </w:r>
      <w:proofErr w:type="gramStart"/>
      <w:r w:rsidRPr="00A15AB7">
        <w:rPr>
          <w:rFonts w:ascii="Segoe UI" w:hAnsi="Segoe UI" w:cs="Segoe UI"/>
        </w:rPr>
        <w:t>podmínky - je</w:t>
      </w:r>
      <w:proofErr w:type="gramEnd"/>
      <w:r w:rsidRPr="00A15AB7">
        <w:rPr>
          <w:rFonts w:ascii="Segoe UI" w:hAnsi="Segoe UI" w:cs="Segoe UI"/>
        </w:rPr>
        <w:t xml:space="preserve"> jich už více než 100.</w:t>
      </w:r>
      <w:r w:rsidRPr="003B4750">
        <w:rPr>
          <w:rFonts w:ascii="Segoe UI" w:hAnsi="Segoe UI" w:cs="Segoe UI"/>
        </w:rPr>
        <w:t xml:space="preserve"> Nové </w:t>
      </w:r>
      <w:r w:rsidRPr="00A15AB7">
        <w:rPr>
          <w:rFonts w:ascii="Segoe UI" w:hAnsi="Segoe UI" w:cs="Segoe UI"/>
        </w:rPr>
        <w:t>stanice</w:t>
      </w:r>
      <w:r w:rsidRPr="003B4750">
        <w:rPr>
          <w:rFonts w:ascii="Segoe UI" w:hAnsi="Segoe UI" w:cs="Segoe UI"/>
        </w:rPr>
        <w:t xml:space="preserve"> se začaly primárně umisťovat do chráněných území. „</w:t>
      </w:r>
      <w:r w:rsidRPr="00B4609F">
        <w:rPr>
          <w:rFonts w:ascii="Segoe UI" w:hAnsi="Segoe UI" w:cs="Segoe UI"/>
          <w:i/>
          <w:iCs/>
        </w:rPr>
        <w:t xml:space="preserve">Zatímco před požárem byly v Českém Švýcarsku dvě </w:t>
      </w:r>
      <w:r w:rsidRPr="00A15AB7">
        <w:rPr>
          <w:rFonts w:ascii="Segoe UI" w:hAnsi="Segoe UI" w:cs="Segoe UI"/>
          <w:i/>
          <w:iCs/>
        </w:rPr>
        <w:t>stanice, z nichž jedna shořela</w:t>
      </w:r>
      <w:r w:rsidRPr="00B4609F">
        <w:rPr>
          <w:rFonts w:ascii="Segoe UI" w:hAnsi="Segoe UI" w:cs="Segoe UI"/>
          <w:i/>
          <w:iCs/>
        </w:rPr>
        <w:t xml:space="preserve">, nyní jich je tam šest. Podobně je obsazená i Šumava a posílený je </w:t>
      </w:r>
      <w:r w:rsidRPr="00A15AB7">
        <w:rPr>
          <w:rFonts w:ascii="Segoe UI" w:hAnsi="Segoe UI" w:cs="Segoe UI"/>
          <w:i/>
          <w:iCs/>
        </w:rPr>
        <w:t>rovněž</w:t>
      </w:r>
      <w:r w:rsidRPr="00B4609F">
        <w:rPr>
          <w:rFonts w:ascii="Segoe UI" w:hAnsi="Segoe UI" w:cs="Segoe UI"/>
          <w:i/>
          <w:iCs/>
        </w:rPr>
        <w:t xml:space="preserve"> monitoring v Národním parku Podyjí. Celkem přibylo 20 stanic. Přibyly však i v místech mimo národní parky, která byla ve spolupráci s</w:t>
      </w:r>
      <w:r w:rsidR="0057243E">
        <w:rPr>
          <w:rFonts w:ascii="Segoe UI" w:hAnsi="Segoe UI" w:cs="Segoe UI"/>
          <w:i/>
          <w:iCs/>
        </w:rPr>
        <w:t> </w:t>
      </w:r>
      <w:r w:rsidRPr="00B4609F">
        <w:rPr>
          <w:rFonts w:ascii="Segoe UI" w:hAnsi="Segoe UI" w:cs="Segoe UI"/>
          <w:i/>
          <w:iCs/>
        </w:rPr>
        <w:t>hasiči</w:t>
      </w:r>
      <w:r w:rsidR="0057243E">
        <w:rPr>
          <w:rFonts w:ascii="Segoe UI" w:hAnsi="Segoe UI" w:cs="Segoe UI"/>
          <w:i/>
          <w:iCs/>
        </w:rPr>
        <w:t>, Lesy ČR i Agenturou ochrany přírody a krajiny</w:t>
      </w:r>
      <w:r w:rsidRPr="00B4609F">
        <w:rPr>
          <w:rFonts w:ascii="Segoe UI" w:hAnsi="Segoe UI" w:cs="Segoe UI"/>
          <w:i/>
          <w:iCs/>
        </w:rPr>
        <w:t xml:space="preserve"> vyhodnocena jako riziková,“</w:t>
      </w:r>
      <w:r w:rsidRPr="003B4750">
        <w:rPr>
          <w:rFonts w:ascii="Segoe UI" w:hAnsi="Segoe UI" w:cs="Segoe UI"/>
        </w:rPr>
        <w:t xml:space="preserve"> řekl Trnka.</w:t>
      </w:r>
    </w:p>
    <w:p w14:paraId="2FA9B462" w14:textId="77777777" w:rsidR="003B4750" w:rsidRPr="003B4750" w:rsidRDefault="003B4750" w:rsidP="003B4750">
      <w:pPr>
        <w:pStyle w:val="Standard"/>
        <w:rPr>
          <w:rFonts w:ascii="Segoe UI" w:hAnsi="Segoe UI" w:cs="Segoe UI"/>
        </w:rPr>
      </w:pPr>
      <w:r w:rsidRPr="003B4750">
        <w:rPr>
          <w:rFonts w:ascii="Segoe UI" w:hAnsi="Segoe UI" w:cs="Segoe UI"/>
        </w:rPr>
        <w:t xml:space="preserve">Měřicí stanice v lesích, které </w:t>
      </w:r>
      <w:proofErr w:type="gramStart"/>
      <w:r w:rsidRPr="003B4750">
        <w:rPr>
          <w:rFonts w:ascii="Segoe UI" w:hAnsi="Segoe UI" w:cs="Segoe UI"/>
        </w:rPr>
        <w:t>slouží</w:t>
      </w:r>
      <w:proofErr w:type="gramEnd"/>
      <w:r w:rsidRPr="003B4750">
        <w:rPr>
          <w:rFonts w:ascii="Segoe UI" w:hAnsi="Segoe UI" w:cs="Segoe UI"/>
        </w:rPr>
        <w:t xml:space="preserve"> ke sběru dat, přispívají zároveň k poznání aktuálního stavu mikroklimatu. </w:t>
      </w:r>
      <w:proofErr w:type="gramStart"/>
      <w:r w:rsidRPr="003B4750">
        <w:rPr>
          <w:rFonts w:ascii="Segoe UI" w:hAnsi="Segoe UI" w:cs="Segoe UI"/>
        </w:rPr>
        <w:t>Měří</w:t>
      </w:r>
      <w:proofErr w:type="gramEnd"/>
      <w:r w:rsidRPr="003B4750">
        <w:rPr>
          <w:rFonts w:ascii="Segoe UI" w:hAnsi="Segoe UI" w:cs="Segoe UI"/>
        </w:rPr>
        <w:t xml:space="preserve"> vlhkost a teplotu vzduchu, vlhkost půdy a dřeva a také jsou vybaven</w:t>
      </w:r>
      <w:r w:rsidRPr="00A15AB7">
        <w:rPr>
          <w:rFonts w:ascii="Segoe UI" w:hAnsi="Segoe UI" w:cs="Segoe UI"/>
        </w:rPr>
        <w:t>y</w:t>
      </w:r>
      <w:r w:rsidRPr="003B4750">
        <w:rPr>
          <w:rFonts w:ascii="Segoe UI" w:hAnsi="Segoe UI" w:cs="Segoe UI"/>
        </w:rPr>
        <w:t xml:space="preserve"> dendrometry, které sledují změny v poloměru kmenů.</w:t>
      </w:r>
    </w:p>
    <w:p w14:paraId="1C79D385" w14:textId="3FB0CFB5" w:rsidR="003B4750" w:rsidRPr="003B4750" w:rsidRDefault="003B4750" w:rsidP="003B4750">
      <w:pPr>
        <w:pStyle w:val="Standard"/>
        <w:rPr>
          <w:rFonts w:ascii="Segoe UI" w:hAnsi="Segoe UI" w:cs="Segoe UI"/>
        </w:rPr>
      </w:pPr>
      <w:r w:rsidRPr="00A15AB7">
        <w:rPr>
          <w:rFonts w:ascii="Segoe UI" w:hAnsi="Segoe UI" w:cs="Segoe UI"/>
        </w:rPr>
        <w:t>Zatímco</w:t>
      </w:r>
      <w:r w:rsidRPr="003B4750">
        <w:rPr>
          <w:rFonts w:ascii="Segoe UI" w:hAnsi="Segoe UI" w:cs="Segoe UI"/>
        </w:rPr>
        <w:t xml:space="preserve"> dříve byla předpověď rizika aktualizována jednou denně, nyní se aktualizuje po šesti hodinách. </w:t>
      </w:r>
      <w:r w:rsidRPr="00B4609F">
        <w:rPr>
          <w:rFonts w:ascii="Segoe UI" w:hAnsi="Segoe UI" w:cs="Segoe UI"/>
          <w:i/>
          <w:iCs/>
        </w:rPr>
        <w:t xml:space="preserve">„Předpověď rizika se tak </w:t>
      </w:r>
      <w:r w:rsidR="00EE5730">
        <w:rPr>
          <w:rFonts w:ascii="Segoe UI" w:hAnsi="Segoe UI" w:cs="Segoe UI"/>
          <w:i/>
          <w:iCs/>
        </w:rPr>
        <w:t>několikrát za den</w:t>
      </w:r>
      <w:r w:rsidRPr="00B4609F">
        <w:rPr>
          <w:rFonts w:ascii="Segoe UI" w:hAnsi="Segoe UI" w:cs="Segoe UI"/>
          <w:i/>
          <w:iCs/>
        </w:rPr>
        <w:t xml:space="preserve"> zpřesňuje,“</w:t>
      </w:r>
      <w:r w:rsidRPr="003B4750">
        <w:rPr>
          <w:rFonts w:ascii="Segoe UI" w:hAnsi="Segoe UI" w:cs="Segoe UI"/>
        </w:rPr>
        <w:t xml:space="preserve"> uvedl Trnka. Riziko se vypočítává </w:t>
      </w:r>
      <w:r w:rsidR="00EE5730">
        <w:rPr>
          <w:rFonts w:ascii="Segoe UI" w:hAnsi="Segoe UI" w:cs="Segoe UI"/>
        </w:rPr>
        <w:t xml:space="preserve">kombinací </w:t>
      </w:r>
      <w:r w:rsidRPr="003B4750">
        <w:rPr>
          <w:rFonts w:ascii="Segoe UI" w:hAnsi="Segoe UI" w:cs="Segoe UI"/>
        </w:rPr>
        <w:t>dat získaných</w:t>
      </w:r>
      <w:r w:rsidR="00EE5730">
        <w:rPr>
          <w:rFonts w:ascii="Segoe UI" w:hAnsi="Segoe UI" w:cs="Segoe UI"/>
        </w:rPr>
        <w:t xml:space="preserve"> </w:t>
      </w:r>
      <w:r w:rsidR="00EE5730" w:rsidRPr="00EE5730">
        <w:rPr>
          <w:rFonts w:ascii="Segoe UI" w:hAnsi="Segoe UI" w:cs="Segoe UI"/>
        </w:rPr>
        <w:t>z několika set stanic v síti ČHMÚ</w:t>
      </w:r>
      <w:r w:rsidR="00EE5730">
        <w:rPr>
          <w:rFonts w:ascii="Segoe UI" w:hAnsi="Segoe UI" w:cs="Segoe UI"/>
        </w:rPr>
        <w:t>,</w:t>
      </w:r>
      <w:r w:rsidRPr="003B4750">
        <w:rPr>
          <w:rFonts w:ascii="Segoe UI" w:hAnsi="Segoe UI" w:cs="Segoe UI"/>
        </w:rPr>
        <w:t xml:space="preserve"> z měřicích stanic </w:t>
      </w:r>
      <w:proofErr w:type="spellStart"/>
      <w:r w:rsidR="00EE5730">
        <w:rPr>
          <w:rFonts w:ascii="Segoe UI" w:hAnsi="Segoe UI" w:cs="Segoe UI"/>
        </w:rPr>
        <w:t>FireRisk</w:t>
      </w:r>
      <w:proofErr w:type="spellEnd"/>
      <w:r w:rsidR="00EE5730">
        <w:rPr>
          <w:rFonts w:ascii="Segoe UI" w:hAnsi="Segoe UI" w:cs="Segoe UI"/>
        </w:rPr>
        <w:t xml:space="preserve"> </w:t>
      </w:r>
      <w:r w:rsidRPr="003B4750">
        <w:rPr>
          <w:rFonts w:ascii="Segoe UI" w:hAnsi="Segoe UI" w:cs="Segoe UI"/>
        </w:rPr>
        <w:t>a z</w:t>
      </w:r>
      <w:r w:rsidR="00EE5730">
        <w:rPr>
          <w:rFonts w:ascii="Segoe UI" w:hAnsi="Segoe UI" w:cs="Segoe UI"/>
        </w:rPr>
        <w:t> pěti různých modelů pro předpověď počasí</w:t>
      </w:r>
    </w:p>
    <w:p w14:paraId="08B44679" w14:textId="1410618C" w:rsidR="003B4750" w:rsidRPr="003B4750" w:rsidRDefault="003B4750" w:rsidP="003B4750">
      <w:pPr>
        <w:pStyle w:val="Standard"/>
        <w:rPr>
          <w:rFonts w:ascii="Segoe UI" w:hAnsi="Segoe UI" w:cs="Segoe UI"/>
        </w:rPr>
      </w:pPr>
      <w:r w:rsidRPr="003B4750">
        <w:rPr>
          <w:rFonts w:ascii="Segoe UI" w:hAnsi="Segoe UI" w:cs="Segoe UI"/>
        </w:rPr>
        <w:t xml:space="preserve">Po loňském požáru jsou </w:t>
      </w:r>
      <w:r w:rsidRPr="00A15AB7">
        <w:rPr>
          <w:rFonts w:ascii="Segoe UI" w:hAnsi="Segoe UI" w:cs="Segoe UI"/>
        </w:rPr>
        <w:t>na webu nově k dispozici dvě vrstvy. „</w:t>
      </w:r>
      <w:r w:rsidRPr="00B4609F">
        <w:rPr>
          <w:rFonts w:ascii="Segoe UI" w:hAnsi="Segoe UI" w:cs="Segoe UI"/>
          <w:i/>
          <w:iCs/>
        </w:rPr>
        <w:t>Jedna ukazuje riziko šíření požárů. U něj bereme v potaz, jak se bude požár šířit, když už vznikne, a jak dobře (či špatně) se bude hasit. Druhá vrstva ukazuje riziko vzniku</w:t>
      </w:r>
      <w:r w:rsidR="00EE5730">
        <w:rPr>
          <w:rFonts w:ascii="Segoe UI" w:hAnsi="Segoe UI" w:cs="Segoe UI"/>
          <w:i/>
          <w:iCs/>
        </w:rPr>
        <w:t xml:space="preserve"> požáru</w:t>
      </w:r>
      <w:r w:rsidRPr="00B4609F">
        <w:rPr>
          <w:rFonts w:ascii="Segoe UI" w:hAnsi="Segoe UI" w:cs="Segoe UI"/>
          <w:i/>
          <w:iCs/>
        </w:rPr>
        <w:t xml:space="preserve"> a reflektuje vlhkost potenciálního paliva, tedy jemného klestí v lese či biomasy například na poli, která je náchylná k zapálení,“</w:t>
      </w:r>
      <w:r w:rsidRPr="003B4750">
        <w:rPr>
          <w:rFonts w:ascii="Segoe UI" w:hAnsi="Segoe UI" w:cs="Segoe UI"/>
        </w:rPr>
        <w:t xml:space="preserve"> popsal Trnka.</w:t>
      </w:r>
    </w:p>
    <w:p w14:paraId="3D89B932" w14:textId="77777777" w:rsidR="006954EC" w:rsidRDefault="003B4750" w:rsidP="003B4750">
      <w:pPr>
        <w:pStyle w:val="Standard"/>
        <w:rPr>
          <w:rFonts w:ascii="Segoe UI" w:hAnsi="Segoe UI" w:cs="Segoe UI"/>
        </w:rPr>
      </w:pPr>
      <w:r w:rsidRPr="003B4750">
        <w:rPr>
          <w:rFonts w:ascii="Segoe UI" w:hAnsi="Segoe UI" w:cs="Segoe UI"/>
        </w:rPr>
        <w:t xml:space="preserve">Vědci tak neustále vyvíjejí a zdokonalují systém, který </w:t>
      </w:r>
      <w:proofErr w:type="gramStart"/>
      <w:r w:rsidRPr="003B4750">
        <w:rPr>
          <w:rFonts w:ascii="Segoe UI" w:hAnsi="Segoe UI" w:cs="Segoe UI"/>
        </w:rPr>
        <w:t>slouží</w:t>
      </w:r>
      <w:proofErr w:type="gramEnd"/>
      <w:r w:rsidRPr="003B4750">
        <w:rPr>
          <w:rFonts w:ascii="Segoe UI" w:hAnsi="Segoe UI" w:cs="Segoe UI"/>
        </w:rPr>
        <w:t xml:space="preserve"> krizovému managementu k vyhodnocení rizika. Detailní předpověď rozfázovanou po hodinách má každé ze zhruba 13.000 katastrálních území v Česku. Může sloužit hasičům, zemědělcům při žních, ale i lidem, </w:t>
      </w:r>
    </w:p>
    <w:p w14:paraId="7BC81613" w14:textId="77777777" w:rsidR="006954EC" w:rsidRDefault="006954EC" w:rsidP="003B4750">
      <w:pPr>
        <w:pStyle w:val="Standard"/>
        <w:rPr>
          <w:rFonts w:ascii="Segoe UI" w:hAnsi="Segoe UI" w:cs="Segoe UI"/>
        </w:rPr>
      </w:pPr>
    </w:p>
    <w:p w14:paraId="0700496E" w14:textId="67928A14" w:rsidR="003B4750" w:rsidRPr="003B4750" w:rsidRDefault="003B4750" w:rsidP="003B4750">
      <w:pPr>
        <w:pStyle w:val="Standard"/>
        <w:rPr>
          <w:rFonts w:ascii="Segoe UI" w:hAnsi="Segoe UI" w:cs="Segoe UI"/>
        </w:rPr>
      </w:pPr>
      <w:r w:rsidRPr="003B4750">
        <w:rPr>
          <w:rFonts w:ascii="Segoe UI" w:hAnsi="Segoe UI" w:cs="Segoe UI"/>
        </w:rPr>
        <w:t xml:space="preserve">kteří se pohybují v přírodě. </w:t>
      </w:r>
      <w:r w:rsidRPr="00B4609F">
        <w:rPr>
          <w:rFonts w:ascii="Segoe UI" w:hAnsi="Segoe UI" w:cs="Segoe UI"/>
          <w:i/>
          <w:iCs/>
        </w:rPr>
        <w:t>„Když chtějí chataři či zahrádkáři pálit, mohou se podívat, jak velké je riziko šíření požárů a rozmyslet si, jestli nebudou pálit jindy. Stejně tak může sloužit například skautům v přírodě, když chtějí rozdělávat ohe</w:t>
      </w:r>
      <w:r w:rsidR="00EE5730">
        <w:rPr>
          <w:rFonts w:ascii="Segoe UI" w:hAnsi="Segoe UI" w:cs="Segoe UI"/>
          <w:i/>
          <w:iCs/>
        </w:rPr>
        <w:t>ň a každý má možnost riziko snížit</w:t>
      </w:r>
      <w:r w:rsidRPr="00B4609F">
        <w:rPr>
          <w:rFonts w:ascii="Segoe UI" w:hAnsi="Segoe UI" w:cs="Segoe UI"/>
          <w:i/>
          <w:iCs/>
        </w:rPr>
        <w:t>“</w:t>
      </w:r>
      <w:r w:rsidRPr="003B4750">
        <w:rPr>
          <w:rFonts w:ascii="Segoe UI" w:hAnsi="Segoe UI" w:cs="Segoe UI"/>
        </w:rPr>
        <w:t xml:space="preserve"> řekl Trnka.</w:t>
      </w:r>
    </w:p>
    <w:p w14:paraId="310DC0A7" w14:textId="767378B5" w:rsidR="003B4750" w:rsidRPr="003B4750" w:rsidRDefault="003B4750" w:rsidP="003B4750">
      <w:pPr>
        <w:pStyle w:val="Standard"/>
        <w:rPr>
          <w:rFonts w:ascii="Segoe UI" w:hAnsi="Segoe UI" w:cs="Segoe UI"/>
        </w:rPr>
      </w:pPr>
      <w:r w:rsidRPr="00A15AB7">
        <w:rPr>
          <w:rFonts w:ascii="Segoe UI" w:hAnsi="Segoe UI" w:cs="Segoe UI"/>
        </w:rPr>
        <w:t xml:space="preserve">Vědci z </w:t>
      </w:r>
      <w:proofErr w:type="spellStart"/>
      <w:r w:rsidRPr="00A15AB7">
        <w:rPr>
          <w:rFonts w:ascii="Segoe UI" w:hAnsi="Segoe UI" w:cs="Segoe UI"/>
        </w:rPr>
        <w:t>CzechGlobe</w:t>
      </w:r>
      <w:proofErr w:type="spellEnd"/>
      <w:r w:rsidRPr="00A15AB7">
        <w:rPr>
          <w:rFonts w:ascii="Segoe UI" w:hAnsi="Segoe UI" w:cs="Segoe UI"/>
        </w:rPr>
        <w:t xml:space="preserve"> zároveň spolupracují s kolegy z Ústavu pro výzkum lesních ekosystémů (IFER).</w:t>
      </w:r>
      <w:r w:rsidRPr="003B4750">
        <w:rPr>
          <w:rFonts w:ascii="Segoe UI" w:hAnsi="Segoe UI" w:cs="Segoe UI"/>
        </w:rPr>
        <w:t xml:space="preserve"> Zatímco </w:t>
      </w:r>
      <w:proofErr w:type="spellStart"/>
      <w:r w:rsidRPr="003B4750">
        <w:rPr>
          <w:rFonts w:ascii="Segoe UI" w:hAnsi="Segoe UI" w:cs="Segoe UI"/>
        </w:rPr>
        <w:t>FireRisk</w:t>
      </w:r>
      <w:proofErr w:type="spellEnd"/>
      <w:r w:rsidRPr="003B4750">
        <w:rPr>
          <w:rFonts w:ascii="Segoe UI" w:hAnsi="Segoe UI" w:cs="Segoe UI"/>
        </w:rPr>
        <w:t xml:space="preserve"> varuje před rizikem, tito výzkumníci navrhují postupy pro lesnický management v národních parcích i mimo ně, které mohou šíření požárů zpomalit, případně šíření zamezit. </w:t>
      </w:r>
      <w:r w:rsidRPr="00B4609F">
        <w:rPr>
          <w:rFonts w:ascii="Segoe UI" w:hAnsi="Segoe UI" w:cs="Segoe UI"/>
          <w:i/>
          <w:iCs/>
        </w:rPr>
        <w:t>„Les je přírodní zásobárnou paliva. Vznik a šíření ohně v něm je proto přirozenou záležitostí. Hospodář ale není úplně bezmocný a může se riziku bránit,“</w:t>
      </w:r>
      <w:r w:rsidRPr="003B4750">
        <w:rPr>
          <w:rFonts w:ascii="Segoe UI" w:hAnsi="Segoe UI" w:cs="Segoe UI"/>
        </w:rPr>
        <w:t xml:space="preserve"> uvedla výkonná ředitelka IFER Jana Beranová. Zkušenosti z Českého Švýcarska potvrdily, že šíření ohně zpomalují listnaté porosty. Na rizikových místech je proto dobré jehličnaté porosty minimálně kombinovat s listnatými. Hospodářské lesy lze také rozvolnit pásy parkového typu. </w:t>
      </w:r>
      <w:r w:rsidRPr="00B4609F">
        <w:rPr>
          <w:rFonts w:ascii="Segoe UI" w:hAnsi="Segoe UI" w:cs="Segoe UI"/>
          <w:i/>
          <w:iCs/>
        </w:rPr>
        <w:t>„Hospodaření s odumřelým dřevem, které je důležité pro podporu biodiverzity, je vhodné přizpůsobit lokálnímu riziku. Silnější klády ležící na zemi jsou méně hořlavé než stojící souše,“</w:t>
      </w:r>
      <w:r w:rsidRPr="003B4750">
        <w:rPr>
          <w:rFonts w:ascii="Segoe UI" w:hAnsi="Segoe UI" w:cs="Segoe UI"/>
        </w:rPr>
        <w:t xml:space="preserve"> uvedla Beranová.</w:t>
      </w:r>
    </w:p>
    <w:p w14:paraId="77A48947" w14:textId="77777777" w:rsidR="003B4750" w:rsidRPr="003B4750" w:rsidRDefault="003B4750" w:rsidP="003B4750">
      <w:pPr>
        <w:pStyle w:val="Standard"/>
        <w:rPr>
          <w:rFonts w:ascii="Segoe UI" w:hAnsi="Segoe UI" w:cs="Segoe UI"/>
        </w:rPr>
      </w:pPr>
      <w:r w:rsidRPr="003B4750">
        <w:rPr>
          <w:rFonts w:ascii="Segoe UI" w:hAnsi="Segoe UI" w:cs="Segoe UI"/>
        </w:rPr>
        <w:t>Možné jsou také technické zásahy, které zajistí zdroje vody pro hašení či prostupnost porostu pro požární techniku.</w:t>
      </w:r>
    </w:p>
    <w:p w14:paraId="5CACAB29" w14:textId="1CA6C5DD" w:rsidR="00E32CB8" w:rsidRPr="003B4750" w:rsidRDefault="00E32CB8" w:rsidP="00E32CB8">
      <w:pPr>
        <w:pStyle w:val="Standard"/>
        <w:rPr>
          <w:rFonts w:ascii="Segoe UI" w:hAnsi="Segoe UI" w:cs="Segoe UI"/>
          <w:b/>
          <w:bCs/>
        </w:rPr>
      </w:pPr>
      <w:r w:rsidRPr="003B4750">
        <w:rPr>
          <w:rFonts w:ascii="Segoe UI" w:hAnsi="Segoe UI" w:cs="Segoe UI"/>
          <w:b/>
          <w:bCs/>
        </w:rPr>
        <w:t xml:space="preserve">Kontakty pro </w:t>
      </w:r>
      <w:r w:rsidR="00B4609F">
        <w:rPr>
          <w:rFonts w:ascii="Segoe UI" w:hAnsi="Segoe UI" w:cs="Segoe UI"/>
          <w:b/>
          <w:bCs/>
        </w:rPr>
        <w:t>média</w:t>
      </w:r>
    </w:p>
    <w:p w14:paraId="672F2D2B" w14:textId="524AE0F0" w:rsidR="00E32CB8" w:rsidRPr="003B4750" w:rsidRDefault="00E32CB8" w:rsidP="00E32CB8">
      <w:pPr>
        <w:pStyle w:val="Standard"/>
        <w:rPr>
          <w:rFonts w:ascii="Segoe UI" w:hAnsi="Segoe UI" w:cs="Segoe UI"/>
        </w:rPr>
      </w:pPr>
      <w:r w:rsidRPr="003B4750">
        <w:rPr>
          <w:rFonts w:ascii="Segoe UI" w:hAnsi="Segoe UI" w:cs="Segoe UI"/>
          <w:b/>
          <w:bCs/>
        </w:rPr>
        <w:t>prof. Ing. Mgr. Miroslav Trnka, Ph.D</w:t>
      </w:r>
      <w:r w:rsidRPr="003B4750">
        <w:rPr>
          <w:rFonts w:ascii="Segoe UI" w:hAnsi="Segoe UI" w:cs="Segoe UI"/>
        </w:rPr>
        <w:t>.,</w:t>
      </w:r>
      <w:r w:rsidR="00B4609F">
        <w:rPr>
          <w:rFonts w:ascii="Segoe UI" w:hAnsi="Segoe UI" w:cs="Segoe UI"/>
        </w:rPr>
        <w:t xml:space="preserve"> </w:t>
      </w:r>
      <w:proofErr w:type="gramStart"/>
      <w:r w:rsidR="00B4609F">
        <w:rPr>
          <w:rFonts w:ascii="Segoe UI" w:hAnsi="Segoe UI" w:cs="Segoe UI"/>
        </w:rPr>
        <w:t>bioklimatolog</w:t>
      </w:r>
      <w:r w:rsidRPr="003B4750">
        <w:rPr>
          <w:rFonts w:ascii="Segoe UI" w:hAnsi="Segoe UI" w:cs="Segoe UI"/>
        </w:rPr>
        <w:t xml:space="preserve"> </w:t>
      </w:r>
      <w:r w:rsidR="00B4609F">
        <w:rPr>
          <w:rFonts w:ascii="Segoe UI" w:hAnsi="Segoe UI" w:cs="Segoe UI"/>
        </w:rPr>
        <w:t xml:space="preserve"> -</w:t>
      </w:r>
      <w:proofErr w:type="gramEnd"/>
      <w:r w:rsidR="00B4609F">
        <w:rPr>
          <w:rFonts w:ascii="Segoe UI" w:hAnsi="Segoe UI" w:cs="Segoe UI"/>
        </w:rPr>
        <w:t xml:space="preserve"> </w:t>
      </w:r>
      <w:r w:rsidRPr="003B4750">
        <w:rPr>
          <w:rFonts w:ascii="Segoe UI" w:hAnsi="Segoe UI" w:cs="Segoe UI"/>
        </w:rPr>
        <w:t xml:space="preserve">Ústav výzkumu globální změny AV ČR – </w:t>
      </w:r>
      <w:proofErr w:type="spellStart"/>
      <w:r w:rsidRPr="003B4750">
        <w:rPr>
          <w:rFonts w:ascii="Segoe UI" w:hAnsi="Segoe UI" w:cs="Segoe UI"/>
        </w:rPr>
        <w:t>CzechGlobe</w:t>
      </w:r>
      <w:proofErr w:type="spellEnd"/>
      <w:r w:rsidRPr="003B4750">
        <w:rPr>
          <w:rFonts w:ascii="Segoe UI" w:hAnsi="Segoe UI" w:cs="Segoe UI"/>
        </w:rPr>
        <w:t xml:space="preserve">, tel.: 725 950 927, e-mail: </w:t>
      </w:r>
      <w:hyperlink r:id="rId6" w:history="1">
        <w:r w:rsidRPr="003B4750">
          <w:rPr>
            <w:rFonts w:ascii="Segoe UI" w:hAnsi="Segoe UI" w:cs="Segoe UI"/>
          </w:rPr>
          <w:t>trnka.m@czechglobe.cz</w:t>
        </w:r>
      </w:hyperlink>
    </w:p>
    <w:p w14:paraId="17E4AC55" w14:textId="187107E1" w:rsidR="00E32CB8" w:rsidRDefault="00E32CB8" w:rsidP="00E32CB8">
      <w:pPr>
        <w:pStyle w:val="Standard"/>
        <w:rPr>
          <w:rFonts w:ascii="Segoe UI" w:hAnsi="Segoe UI" w:cs="Segoe UI"/>
        </w:rPr>
      </w:pPr>
      <w:r w:rsidRPr="003B4750">
        <w:rPr>
          <w:rFonts w:ascii="Segoe UI" w:hAnsi="Segoe UI" w:cs="Segoe UI"/>
          <w:b/>
          <w:bCs/>
        </w:rPr>
        <w:t>RNDr. Jana Beranová</w:t>
      </w:r>
      <w:r w:rsidRPr="003B4750">
        <w:rPr>
          <w:rFonts w:ascii="Segoe UI" w:hAnsi="Segoe UI" w:cs="Segoe UI"/>
        </w:rPr>
        <w:t xml:space="preserve">, výkonná </w:t>
      </w:r>
      <w:proofErr w:type="gramStart"/>
      <w:r w:rsidRPr="003B4750">
        <w:rPr>
          <w:rFonts w:ascii="Segoe UI" w:hAnsi="Segoe UI" w:cs="Segoe UI"/>
        </w:rPr>
        <w:t xml:space="preserve">ředitelka </w:t>
      </w:r>
      <w:r w:rsidR="00B4609F">
        <w:rPr>
          <w:rFonts w:ascii="Segoe UI" w:hAnsi="Segoe UI" w:cs="Segoe UI"/>
        </w:rPr>
        <w:t xml:space="preserve"> -</w:t>
      </w:r>
      <w:proofErr w:type="gramEnd"/>
      <w:r w:rsidR="00B4609F">
        <w:rPr>
          <w:rFonts w:ascii="Segoe UI" w:hAnsi="Segoe UI" w:cs="Segoe UI"/>
        </w:rPr>
        <w:t xml:space="preserve"> </w:t>
      </w:r>
      <w:r w:rsidRPr="003B4750">
        <w:rPr>
          <w:rFonts w:ascii="Segoe UI" w:hAnsi="Segoe UI" w:cs="Segoe UI"/>
        </w:rPr>
        <w:t xml:space="preserve">IFER, tel.: 605 264 632, e-mail: </w:t>
      </w:r>
      <w:r w:rsidR="006954EC">
        <w:rPr>
          <w:rFonts w:ascii="Segoe UI" w:hAnsi="Segoe UI" w:cs="Segoe UI"/>
        </w:rPr>
        <w:t>jana.beranova@ifer.cz</w:t>
      </w:r>
    </w:p>
    <w:p w14:paraId="434806B3" w14:textId="1387096F" w:rsidR="006954EC" w:rsidRPr="006954EC" w:rsidRDefault="006954EC" w:rsidP="006954EC">
      <w:pPr>
        <w:pStyle w:val="Standard"/>
        <w:rPr>
          <w:rFonts w:ascii="Segoe UI" w:hAnsi="Segoe UI" w:cs="Segoe UI"/>
        </w:rPr>
      </w:pPr>
      <w:r w:rsidRPr="006954EC">
        <w:rPr>
          <w:rFonts w:ascii="Segoe UI" w:hAnsi="Segoe UI" w:cs="Segoe UI"/>
          <w:b/>
          <w:bCs/>
        </w:rPr>
        <w:t>Dr. Ing Martin Možný</w:t>
      </w:r>
      <w:r w:rsidRPr="006954EC">
        <w:rPr>
          <w:rFonts w:ascii="Segoe UI" w:hAnsi="Segoe UI" w:cs="Segoe UI"/>
        </w:rPr>
        <w:t xml:space="preserve">, vedoucí oddělení biometeorologických aplikací ČHMÚ, </w:t>
      </w:r>
      <w:r>
        <w:rPr>
          <w:rFonts w:ascii="Segoe UI" w:hAnsi="Segoe UI" w:cs="Segoe UI"/>
        </w:rPr>
        <w:t xml:space="preserve">                  </w:t>
      </w:r>
      <w:r w:rsidRPr="006954EC">
        <w:rPr>
          <w:rFonts w:ascii="Segoe UI" w:hAnsi="Segoe UI" w:cs="Segoe UI"/>
        </w:rPr>
        <w:t>tel: 244</w:t>
      </w:r>
      <w:r>
        <w:rPr>
          <w:rFonts w:ascii="Segoe UI" w:hAnsi="Segoe UI" w:cs="Segoe UI"/>
        </w:rPr>
        <w:t> </w:t>
      </w:r>
      <w:r w:rsidRPr="006954EC">
        <w:rPr>
          <w:rFonts w:ascii="Segoe UI" w:hAnsi="Segoe UI" w:cs="Segoe UI"/>
        </w:rPr>
        <w:t>032</w:t>
      </w:r>
      <w:r>
        <w:rPr>
          <w:rFonts w:ascii="Segoe UI" w:hAnsi="Segoe UI" w:cs="Segoe UI"/>
        </w:rPr>
        <w:t xml:space="preserve"> </w:t>
      </w:r>
      <w:r w:rsidRPr="006954EC">
        <w:rPr>
          <w:rFonts w:ascii="Segoe UI" w:hAnsi="Segoe UI" w:cs="Segoe UI"/>
        </w:rPr>
        <w:t>206; email: martin.mozny@chmi.cz</w:t>
      </w:r>
    </w:p>
    <w:p w14:paraId="3D35D133" w14:textId="77777777" w:rsidR="006954EC" w:rsidRDefault="006954EC" w:rsidP="006954EC">
      <w:pPr>
        <w:pStyle w:val="Standard"/>
        <w:rPr>
          <w:rFonts w:hint="eastAsia"/>
        </w:rPr>
      </w:pPr>
    </w:p>
    <w:p w14:paraId="484627CB" w14:textId="77777777" w:rsidR="006954EC" w:rsidRDefault="006954EC" w:rsidP="00E32CB8">
      <w:pPr>
        <w:pStyle w:val="Standard"/>
        <w:rPr>
          <w:rFonts w:ascii="Segoe UI" w:hAnsi="Segoe UI" w:cs="Segoe UI"/>
        </w:rPr>
      </w:pPr>
    </w:p>
    <w:p w14:paraId="7E1AB7F2" w14:textId="77777777" w:rsidR="006954EC" w:rsidRPr="003B4750" w:rsidRDefault="006954EC" w:rsidP="00E32CB8">
      <w:pPr>
        <w:pStyle w:val="Standard"/>
        <w:rPr>
          <w:rFonts w:ascii="Segoe UI" w:hAnsi="Segoe UI" w:cs="Segoe UI"/>
        </w:rPr>
      </w:pPr>
    </w:p>
    <w:p w14:paraId="602C7A26" w14:textId="77777777" w:rsidR="00E32CB8" w:rsidRPr="00E32CB8" w:rsidRDefault="00E32CB8" w:rsidP="00E32CB8">
      <w:pPr>
        <w:pStyle w:val="Standard"/>
        <w:rPr>
          <w:rFonts w:ascii="Segoe UI" w:hAnsi="Segoe UI" w:cs="Segoe UI"/>
        </w:rPr>
      </w:pPr>
    </w:p>
    <w:p w14:paraId="7C6E4F90" w14:textId="60C47FD0" w:rsidR="00E41166" w:rsidRDefault="00E41166" w:rsidP="00E41166">
      <w:pPr>
        <w:pStyle w:val="PreformattedText"/>
        <w:rPr>
          <w:rFonts w:ascii="Segoe UI" w:hAnsi="Segoe UI" w:cs="Segoe UI"/>
          <w:b/>
          <w:bCs/>
          <w:sz w:val="28"/>
          <w:szCs w:val="28"/>
        </w:rPr>
      </w:pPr>
    </w:p>
    <w:p w14:paraId="0DBD7FBA" w14:textId="77777777" w:rsidR="00E41166" w:rsidRPr="00E41166" w:rsidRDefault="00E41166" w:rsidP="00E41166">
      <w:pPr>
        <w:pStyle w:val="PreformattedText"/>
        <w:rPr>
          <w:rFonts w:ascii="Segoe UI" w:hAnsi="Segoe UI" w:cs="Segoe UI"/>
          <w:b/>
          <w:bCs/>
          <w:sz w:val="28"/>
          <w:szCs w:val="28"/>
        </w:rPr>
      </w:pPr>
    </w:p>
    <w:sectPr w:rsidR="00E41166" w:rsidRPr="00E411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1538" w14:textId="77777777" w:rsidR="00BD220B" w:rsidRDefault="00BD220B" w:rsidP="00720B6F">
      <w:pPr>
        <w:spacing w:after="0" w:line="240" w:lineRule="auto"/>
      </w:pPr>
      <w:r>
        <w:separator/>
      </w:r>
    </w:p>
  </w:endnote>
  <w:endnote w:type="continuationSeparator" w:id="0">
    <w:p w14:paraId="1C8FA095" w14:textId="77777777" w:rsidR="00BD220B" w:rsidRDefault="00BD220B" w:rsidP="0072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alibri"/>
    <w:charset w:val="00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D702" w14:textId="77777777" w:rsidR="00BD220B" w:rsidRDefault="00BD220B" w:rsidP="00720B6F">
      <w:pPr>
        <w:spacing w:after="0" w:line="240" w:lineRule="auto"/>
      </w:pPr>
      <w:r>
        <w:separator/>
      </w:r>
    </w:p>
  </w:footnote>
  <w:footnote w:type="continuationSeparator" w:id="0">
    <w:p w14:paraId="695D647D" w14:textId="77777777" w:rsidR="00BD220B" w:rsidRDefault="00BD220B" w:rsidP="0072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2AE6" w14:textId="77777777" w:rsidR="00720B6F" w:rsidRPr="00720B6F" w:rsidRDefault="00134159" w:rsidP="00720B6F">
    <w:pPr>
      <w:pStyle w:val="Zhlav"/>
    </w:pPr>
    <w:r w:rsidRPr="00134159">
      <w:rPr>
        <w:noProof/>
        <w:lang w:eastAsia="cs-CZ"/>
      </w:rPr>
      <w:drawing>
        <wp:inline distT="0" distB="0" distL="0" distR="0" wp14:anchorId="59B46AD3" wp14:editId="79730966">
          <wp:extent cx="1625600" cy="601697"/>
          <wp:effectExtent l="0" t="0" r="0" b="8255"/>
          <wp:docPr id="4" name="Obrázek 4" descr="D:\PR - CZECHGLOBE\Logo CzechGlobe\Logo_CzechGlobe_platnost_od_1_1_2016\logo_Czechglobe_kriv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 - CZECHGLOBE\Logo CzechGlobe\Logo_CzechGlobe_platnost_od_1_1_2016\logo_Czechglobe_krivk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261" cy="64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4AC7" w:rsidRPr="00EA7E7F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D3C8BB5" wp14:editId="26C8901F">
          <wp:simplePos x="0" y="0"/>
          <wp:positionH relativeFrom="margin">
            <wp:posOffset>4167505</wp:posOffset>
          </wp:positionH>
          <wp:positionV relativeFrom="topMargin">
            <wp:posOffset>508635</wp:posOffset>
          </wp:positionV>
          <wp:extent cx="1810385" cy="485140"/>
          <wp:effectExtent l="0" t="0" r="0" b="0"/>
          <wp:wrapSquare wrapText="bothSides"/>
          <wp:docPr id="3" name="Obrázek 3" descr="D:\AVCR_zakladni_znacka_CZ_rgb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VCR_zakladni_znacka_CZ_rgb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53D"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0sjAztjS1NDWwMDZW0lEKTi0uzszPAykwrAUAIvtHwywAAAA="/>
  </w:docVars>
  <w:rsids>
    <w:rsidRoot w:val="00720B6F"/>
    <w:rsid w:val="00010446"/>
    <w:rsid w:val="00033952"/>
    <w:rsid w:val="000702B9"/>
    <w:rsid w:val="0007106D"/>
    <w:rsid w:val="00073C89"/>
    <w:rsid w:val="000B09B6"/>
    <w:rsid w:val="000B4161"/>
    <w:rsid w:val="000E6A87"/>
    <w:rsid w:val="001045C3"/>
    <w:rsid w:val="00133794"/>
    <w:rsid w:val="00134159"/>
    <w:rsid w:val="00150CA2"/>
    <w:rsid w:val="00152833"/>
    <w:rsid w:val="00180810"/>
    <w:rsid w:val="00192C62"/>
    <w:rsid w:val="00192C82"/>
    <w:rsid w:val="0019471A"/>
    <w:rsid w:val="002220E1"/>
    <w:rsid w:val="00236299"/>
    <w:rsid w:val="00254AC4"/>
    <w:rsid w:val="0027153D"/>
    <w:rsid w:val="00272F73"/>
    <w:rsid w:val="002C20FC"/>
    <w:rsid w:val="002C2E4E"/>
    <w:rsid w:val="002E5EA8"/>
    <w:rsid w:val="002F67DC"/>
    <w:rsid w:val="00315893"/>
    <w:rsid w:val="00332254"/>
    <w:rsid w:val="00332B1A"/>
    <w:rsid w:val="0034104B"/>
    <w:rsid w:val="0034626B"/>
    <w:rsid w:val="0036688E"/>
    <w:rsid w:val="00382B69"/>
    <w:rsid w:val="00385521"/>
    <w:rsid w:val="003A59BC"/>
    <w:rsid w:val="003B4750"/>
    <w:rsid w:val="003D6E6B"/>
    <w:rsid w:val="003E3C96"/>
    <w:rsid w:val="004067A2"/>
    <w:rsid w:val="00422921"/>
    <w:rsid w:val="004454BB"/>
    <w:rsid w:val="004465F5"/>
    <w:rsid w:val="004538D6"/>
    <w:rsid w:val="00473222"/>
    <w:rsid w:val="00476D6D"/>
    <w:rsid w:val="00496B89"/>
    <w:rsid w:val="004978BA"/>
    <w:rsid w:val="004B1A79"/>
    <w:rsid w:val="004D1C28"/>
    <w:rsid w:val="00501057"/>
    <w:rsid w:val="00511697"/>
    <w:rsid w:val="0053125D"/>
    <w:rsid w:val="00531BFE"/>
    <w:rsid w:val="00533582"/>
    <w:rsid w:val="00560F6F"/>
    <w:rsid w:val="0057243E"/>
    <w:rsid w:val="0059535C"/>
    <w:rsid w:val="005B74C0"/>
    <w:rsid w:val="005C33FC"/>
    <w:rsid w:val="005D0057"/>
    <w:rsid w:val="005D3566"/>
    <w:rsid w:val="005D61E6"/>
    <w:rsid w:val="006263DC"/>
    <w:rsid w:val="00633543"/>
    <w:rsid w:val="006346DD"/>
    <w:rsid w:val="006362CD"/>
    <w:rsid w:val="0064444E"/>
    <w:rsid w:val="00661656"/>
    <w:rsid w:val="006954EC"/>
    <w:rsid w:val="006B73C5"/>
    <w:rsid w:val="006D40A0"/>
    <w:rsid w:val="006D7E22"/>
    <w:rsid w:val="006E0138"/>
    <w:rsid w:val="006E13D0"/>
    <w:rsid w:val="006E6009"/>
    <w:rsid w:val="006F6BB3"/>
    <w:rsid w:val="00720B6F"/>
    <w:rsid w:val="007275FB"/>
    <w:rsid w:val="00747F54"/>
    <w:rsid w:val="00757240"/>
    <w:rsid w:val="0076584B"/>
    <w:rsid w:val="007728AC"/>
    <w:rsid w:val="00776574"/>
    <w:rsid w:val="00814AC7"/>
    <w:rsid w:val="00844C11"/>
    <w:rsid w:val="008452B4"/>
    <w:rsid w:val="008619FB"/>
    <w:rsid w:val="0086207F"/>
    <w:rsid w:val="00862405"/>
    <w:rsid w:val="00871EB5"/>
    <w:rsid w:val="00876A01"/>
    <w:rsid w:val="008A31F8"/>
    <w:rsid w:val="008A3E3A"/>
    <w:rsid w:val="008C083C"/>
    <w:rsid w:val="008D03AC"/>
    <w:rsid w:val="008F68A7"/>
    <w:rsid w:val="009457DD"/>
    <w:rsid w:val="00951208"/>
    <w:rsid w:val="00992730"/>
    <w:rsid w:val="00997117"/>
    <w:rsid w:val="009A50BA"/>
    <w:rsid w:val="009C781D"/>
    <w:rsid w:val="009D1DA7"/>
    <w:rsid w:val="009E55AC"/>
    <w:rsid w:val="009F6A9C"/>
    <w:rsid w:val="00A15AB7"/>
    <w:rsid w:val="00A512DE"/>
    <w:rsid w:val="00A51848"/>
    <w:rsid w:val="00A537C1"/>
    <w:rsid w:val="00A60B0A"/>
    <w:rsid w:val="00A8761B"/>
    <w:rsid w:val="00AA69A8"/>
    <w:rsid w:val="00AB5AC4"/>
    <w:rsid w:val="00AE5EE2"/>
    <w:rsid w:val="00B00E06"/>
    <w:rsid w:val="00B119ED"/>
    <w:rsid w:val="00B13B68"/>
    <w:rsid w:val="00B2584C"/>
    <w:rsid w:val="00B30A19"/>
    <w:rsid w:val="00B4609F"/>
    <w:rsid w:val="00B64A2C"/>
    <w:rsid w:val="00B718C2"/>
    <w:rsid w:val="00B73930"/>
    <w:rsid w:val="00B90C44"/>
    <w:rsid w:val="00BA0068"/>
    <w:rsid w:val="00BB1915"/>
    <w:rsid w:val="00BB5DCF"/>
    <w:rsid w:val="00BC3889"/>
    <w:rsid w:val="00BD220B"/>
    <w:rsid w:val="00BD2A0D"/>
    <w:rsid w:val="00BE067F"/>
    <w:rsid w:val="00BE7B2E"/>
    <w:rsid w:val="00C04DAB"/>
    <w:rsid w:val="00C12B33"/>
    <w:rsid w:val="00C136F8"/>
    <w:rsid w:val="00C14418"/>
    <w:rsid w:val="00C245FA"/>
    <w:rsid w:val="00C2529B"/>
    <w:rsid w:val="00C3083B"/>
    <w:rsid w:val="00C506B0"/>
    <w:rsid w:val="00C55C3F"/>
    <w:rsid w:val="00C92A9A"/>
    <w:rsid w:val="00CC3146"/>
    <w:rsid w:val="00CC49B9"/>
    <w:rsid w:val="00CD046C"/>
    <w:rsid w:val="00CF0914"/>
    <w:rsid w:val="00D122DC"/>
    <w:rsid w:val="00D130A2"/>
    <w:rsid w:val="00D236D7"/>
    <w:rsid w:val="00D23D18"/>
    <w:rsid w:val="00D248AF"/>
    <w:rsid w:val="00D275F0"/>
    <w:rsid w:val="00D370BD"/>
    <w:rsid w:val="00D47ACE"/>
    <w:rsid w:val="00D50A48"/>
    <w:rsid w:val="00D53B60"/>
    <w:rsid w:val="00D5411C"/>
    <w:rsid w:val="00D71412"/>
    <w:rsid w:val="00D734E3"/>
    <w:rsid w:val="00D84017"/>
    <w:rsid w:val="00DB72DA"/>
    <w:rsid w:val="00DD4608"/>
    <w:rsid w:val="00DE6F1F"/>
    <w:rsid w:val="00DF3B16"/>
    <w:rsid w:val="00E1641F"/>
    <w:rsid w:val="00E32CB8"/>
    <w:rsid w:val="00E41166"/>
    <w:rsid w:val="00E47F56"/>
    <w:rsid w:val="00E777DB"/>
    <w:rsid w:val="00E90FAD"/>
    <w:rsid w:val="00EA7E7F"/>
    <w:rsid w:val="00EA7F0A"/>
    <w:rsid w:val="00ED073D"/>
    <w:rsid w:val="00EE54EA"/>
    <w:rsid w:val="00EE5730"/>
    <w:rsid w:val="00EE6A77"/>
    <w:rsid w:val="00EF2A17"/>
    <w:rsid w:val="00EF64AA"/>
    <w:rsid w:val="00F016BD"/>
    <w:rsid w:val="00F02A0F"/>
    <w:rsid w:val="00F66CBF"/>
    <w:rsid w:val="00F910E3"/>
    <w:rsid w:val="00FE30BC"/>
    <w:rsid w:val="00FE710D"/>
    <w:rsid w:val="00FF2003"/>
    <w:rsid w:val="00FF3D7B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955E2"/>
  <w15:docId w15:val="{B1219602-62B3-4C04-BAC3-DDF396FC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B6F"/>
  </w:style>
  <w:style w:type="paragraph" w:styleId="Nadpis3">
    <w:name w:val="heading 3"/>
    <w:basedOn w:val="Normln"/>
    <w:link w:val="Nadpis3Char"/>
    <w:uiPriority w:val="9"/>
    <w:qFormat/>
    <w:rsid w:val="008D0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B6F"/>
  </w:style>
  <w:style w:type="paragraph" w:styleId="Zpat">
    <w:name w:val="footer"/>
    <w:basedOn w:val="Normln"/>
    <w:link w:val="ZpatChar"/>
    <w:uiPriority w:val="99"/>
    <w:unhideWhenUsed/>
    <w:rsid w:val="0072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B6F"/>
  </w:style>
  <w:style w:type="paragraph" w:styleId="Textbubliny">
    <w:name w:val="Balloon Text"/>
    <w:basedOn w:val="Normln"/>
    <w:link w:val="TextbublinyChar"/>
    <w:uiPriority w:val="99"/>
    <w:semiHidden/>
    <w:unhideWhenUsed/>
    <w:rsid w:val="0072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B6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33FC"/>
    <w:rPr>
      <w:color w:val="0000FF" w:themeColor="hyperlink"/>
      <w:u w:val="single"/>
    </w:rPr>
  </w:style>
  <w:style w:type="paragraph" w:styleId="Bezmezer">
    <w:name w:val="No Spacing"/>
    <w:basedOn w:val="Normln"/>
    <w:uiPriority w:val="99"/>
    <w:qFormat/>
    <w:rsid w:val="0076584B"/>
    <w:pPr>
      <w:spacing w:after="0" w:line="240" w:lineRule="auto"/>
      <w:ind w:left="142"/>
    </w:pPr>
    <w:rPr>
      <w:rFonts w:ascii="Calibri" w:hAnsi="Calibri" w:cs="Times New Roman"/>
      <w:lang w:eastAsia="ar-SA"/>
    </w:rPr>
  </w:style>
  <w:style w:type="character" w:styleId="Siln">
    <w:name w:val="Strong"/>
    <w:basedOn w:val="Standardnpsmoodstavce"/>
    <w:uiPriority w:val="22"/>
    <w:qFormat/>
    <w:rsid w:val="00844C11"/>
    <w:rPr>
      <w:b/>
      <w:bCs/>
    </w:rPr>
  </w:style>
  <w:style w:type="paragraph" w:styleId="Normlnweb">
    <w:name w:val="Normal (Web)"/>
    <w:basedOn w:val="Normln"/>
    <w:uiPriority w:val="99"/>
    <w:unhideWhenUsed/>
    <w:qFormat/>
    <w:rsid w:val="00EF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31BFE"/>
  </w:style>
  <w:style w:type="paragraph" w:styleId="Textkomente">
    <w:name w:val="annotation text"/>
    <w:basedOn w:val="Normln"/>
    <w:link w:val="TextkomenteChar"/>
    <w:uiPriority w:val="99"/>
    <w:unhideWhenUsed/>
    <w:rsid w:val="00531BFE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1BFE"/>
    <w:rPr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62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207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6207F"/>
  </w:style>
  <w:style w:type="paragraph" w:customStyle="1" w:styleId="Standard">
    <w:name w:val="Standard"/>
    <w:rsid w:val="0086207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AB5AC4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533582"/>
    <w:pPr>
      <w:spacing w:after="120" w:line="259" w:lineRule="auto"/>
    </w:pPr>
    <w:rPr>
      <w:rFonts w:ascii="Segoe UI" w:hAnsi="Segoe UI" w:cs="Segoe UI"/>
      <w:b/>
      <w:sz w:val="56"/>
    </w:rPr>
  </w:style>
  <w:style w:type="character" w:customStyle="1" w:styleId="NzevChar">
    <w:name w:val="Název Char"/>
    <w:basedOn w:val="Standardnpsmoodstavce"/>
    <w:link w:val="Nzev"/>
    <w:uiPriority w:val="10"/>
    <w:rsid w:val="00533582"/>
    <w:rPr>
      <w:rFonts w:ascii="Segoe UI" w:hAnsi="Segoe UI" w:cs="Segoe UI"/>
      <w:b/>
      <w:sz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59535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457DD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D03A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reformattedText">
    <w:name w:val="Preformatted Text"/>
    <w:basedOn w:val="Normln"/>
    <w:rsid w:val="00E41166"/>
    <w:pPr>
      <w:suppressAutoHyphens/>
      <w:autoSpaceDN w:val="0"/>
      <w:spacing w:after="0" w:line="240" w:lineRule="auto"/>
      <w:textAlignment w:val="baseline"/>
    </w:pPr>
    <w:rPr>
      <w:rFonts w:ascii="Liberation Mono" w:eastAsia="Liberation Mono" w:hAnsi="Liberation Mono" w:cs="Liberation Mono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nka.m@czechglob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Hanka</dc:creator>
  <cp:lastModifiedBy>Hana Šprtová</cp:lastModifiedBy>
  <cp:revision>2</cp:revision>
  <dcterms:created xsi:type="dcterms:W3CDTF">2023-07-13T20:33:00Z</dcterms:created>
  <dcterms:modified xsi:type="dcterms:W3CDTF">2023-07-13T20:33:00Z</dcterms:modified>
</cp:coreProperties>
</file>