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69C19762" w:rsidR="008B0C81" w:rsidRPr="00DE3EBF" w:rsidRDefault="008B0C81" w:rsidP="00E80541">
      <w:pPr>
        <w:jc w:val="center"/>
        <w:rPr>
          <w:rFonts w:ascii="Georgia" w:hAnsi="Georgia"/>
          <w:sz w:val="24"/>
          <w:szCs w:val="24"/>
        </w:rPr>
      </w:pPr>
    </w:p>
    <w:p w14:paraId="29BF5313" w14:textId="5FE84EA5" w:rsidR="00136B50" w:rsidRPr="00DE3EBF" w:rsidRDefault="00AC2787" w:rsidP="00E80541">
      <w:pPr>
        <w:jc w:val="center"/>
        <w:rPr>
          <w:rFonts w:ascii="Georgia" w:hAnsi="Georgia"/>
          <w:sz w:val="24"/>
          <w:szCs w:val="24"/>
        </w:rPr>
      </w:pPr>
      <w:r w:rsidRPr="00DE3EBF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1DE028C" wp14:editId="10B1E063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3676650" cy="9723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25E6C" w14:textId="4744DC07" w:rsidR="008B0C81" w:rsidRPr="00DE3EBF" w:rsidRDefault="008B0C81" w:rsidP="00E80541">
      <w:pPr>
        <w:jc w:val="both"/>
        <w:rPr>
          <w:rFonts w:ascii="Georgia" w:hAnsi="Georgia"/>
          <w:sz w:val="24"/>
          <w:szCs w:val="24"/>
        </w:rPr>
      </w:pPr>
      <w:bookmarkStart w:id="0" w:name="_Hlk51159620"/>
      <w:bookmarkEnd w:id="0"/>
    </w:p>
    <w:p w14:paraId="3EEE3FD6" w14:textId="73A4B396" w:rsidR="00136B50" w:rsidRPr="00DE3EBF" w:rsidRDefault="00136B50" w:rsidP="00E80541">
      <w:pPr>
        <w:jc w:val="both"/>
        <w:rPr>
          <w:rFonts w:ascii="Georgia" w:hAnsi="Georgia"/>
          <w:sz w:val="24"/>
          <w:szCs w:val="24"/>
        </w:rPr>
      </w:pPr>
    </w:p>
    <w:p w14:paraId="14E7C0E8" w14:textId="77777777" w:rsidR="00DE3EBF" w:rsidRPr="00DE3EBF" w:rsidRDefault="00DE3EBF" w:rsidP="00E80541">
      <w:pPr>
        <w:ind w:left="0"/>
        <w:rPr>
          <w:rStyle w:val="Heading1Char"/>
          <w:rFonts w:ascii="Georgia" w:hAnsi="Georgia"/>
          <w:color w:val="auto"/>
          <w:sz w:val="24"/>
        </w:rPr>
      </w:pPr>
    </w:p>
    <w:p w14:paraId="634F37B7" w14:textId="32843D6D" w:rsidR="00AC2787" w:rsidRDefault="00AC2787" w:rsidP="00E80541">
      <w:pPr>
        <w:ind w:left="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B94798">
        <w:rPr>
          <w:rFonts w:ascii="Georgia" w:hAnsi="Georgia"/>
          <w:b/>
          <w:sz w:val="24"/>
          <w:szCs w:val="24"/>
        </w:rPr>
        <w:t xml:space="preserve"> </w:t>
      </w:r>
      <w:r w:rsidR="00FD1328">
        <w:rPr>
          <w:rFonts w:ascii="Georgia" w:hAnsi="Georgia"/>
          <w:b/>
          <w:sz w:val="24"/>
          <w:szCs w:val="24"/>
        </w:rPr>
        <w:t>2</w:t>
      </w:r>
      <w:r w:rsidR="00112CF4">
        <w:rPr>
          <w:rFonts w:ascii="Georgia" w:hAnsi="Georgia"/>
          <w:b/>
          <w:sz w:val="24"/>
          <w:szCs w:val="24"/>
        </w:rPr>
        <w:t>9</w:t>
      </w:r>
      <w:r w:rsidR="0041109E" w:rsidRPr="0072368B">
        <w:rPr>
          <w:rFonts w:ascii="Georgia" w:hAnsi="Georgia"/>
          <w:b/>
          <w:sz w:val="24"/>
          <w:szCs w:val="24"/>
        </w:rPr>
        <w:t>.</w:t>
      </w:r>
      <w:r w:rsidR="0036697E" w:rsidRPr="0028160D">
        <w:rPr>
          <w:rFonts w:ascii="Georgia" w:hAnsi="Georgia"/>
          <w:b/>
          <w:sz w:val="24"/>
          <w:szCs w:val="24"/>
        </w:rPr>
        <w:t xml:space="preserve"> </w:t>
      </w:r>
      <w:r w:rsidR="00FD1328">
        <w:rPr>
          <w:rFonts w:ascii="Georgia" w:hAnsi="Georgia"/>
          <w:b/>
          <w:sz w:val="24"/>
          <w:szCs w:val="24"/>
        </w:rPr>
        <w:t>června</w:t>
      </w:r>
      <w:r w:rsidR="0036697E" w:rsidRPr="0028160D">
        <w:rPr>
          <w:rFonts w:ascii="Georgia" w:hAnsi="Georgia"/>
          <w:b/>
          <w:sz w:val="24"/>
          <w:szCs w:val="24"/>
        </w:rPr>
        <w:t xml:space="preserve"> 202</w:t>
      </w:r>
      <w:r w:rsidR="00FD1328">
        <w:rPr>
          <w:rFonts w:ascii="Georgia" w:hAnsi="Georgia"/>
          <w:b/>
          <w:sz w:val="24"/>
          <w:szCs w:val="24"/>
        </w:rPr>
        <w:t>3</w:t>
      </w:r>
      <w:r w:rsidR="0036697E" w:rsidRPr="00DE3EBF">
        <w:rPr>
          <w:rFonts w:ascii="Georgia" w:hAnsi="Georgia"/>
          <w:b/>
          <w:sz w:val="24"/>
          <w:szCs w:val="24"/>
        </w:rPr>
        <w:t xml:space="preserve"> </w:t>
      </w:r>
    </w:p>
    <w:p w14:paraId="2E290472" w14:textId="1C11DC84" w:rsidR="00AD2F52" w:rsidRPr="00FC24E2" w:rsidRDefault="003978EA" w:rsidP="00B47F9A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</w:pPr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Nová studie think-tanku IDEA při Národohospodářském ústavu</w:t>
      </w:r>
      <w:r w:rsidR="00FC24E2"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Akademie věd ČR </w:t>
      </w:r>
      <w:r w:rsidR="00D6359D" w:rsidRPr="00E316F8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„</w:t>
      </w:r>
      <w:r w:rsidR="00B47F9A" w:rsidRPr="00B47F9A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Platy ředitelů škol:</w:t>
      </w:r>
      <w:r w:rsidR="00B47F9A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 xml:space="preserve"> </w:t>
      </w:r>
      <w:r w:rsidR="00B47F9A" w:rsidRPr="00B47F9A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dlouho ve stínu pozornosti</w:t>
      </w:r>
      <w:r w:rsidR="0047033F" w:rsidRPr="00E316F8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“</w:t>
      </w:r>
      <w:r w:rsidR="008528BE" w:rsidRPr="008528BE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CB6D43" w:rsidRP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monitoruje </w:t>
      </w:r>
      <w:r w:rsid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výši a strukturu </w:t>
      </w:r>
      <w:r w:rsidR="009A7F4F" w:rsidRP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plat</w:t>
      </w:r>
      <w:r w:rsid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ů</w:t>
      </w:r>
      <w:r w:rsidR="009A7F4F" w:rsidRP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ředitelů a jejich zástupců na českých </w:t>
      </w:r>
      <w:r w:rsid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základních </w:t>
      </w:r>
      <w:r w:rsidR="009A7F4F" w:rsidRP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školách</w:t>
      </w:r>
      <w:r w:rsid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v letech 2017 až 2021</w:t>
      </w:r>
      <w:r w:rsidR="009A7F4F" w:rsidRP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.</w:t>
      </w:r>
      <w:r w:rsid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Jsou platy vedoucích pracovníků dostatečně motivující</w:t>
      </w:r>
      <w:r w:rsidR="00F05877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, aby zajistily </w:t>
      </w:r>
      <w:r w:rsidR="003857FB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dostatek zájemců a </w:t>
      </w:r>
      <w:r w:rsidR="00F05877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kvalitní vedení škol?</w:t>
      </w:r>
      <w:r w:rsidR="009A7F4F" w:rsidRPr="009A7F4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</w:p>
    <w:p w14:paraId="7F27DE7E" w14:textId="22314215" w:rsidR="00A9345A" w:rsidRDefault="00AB5751" w:rsidP="00A51BE4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Platy vedoucích pracovníků</w:t>
      </w:r>
      <w:r w:rsid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(ředitelů a zástupců)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základních škol </w:t>
      </w:r>
      <w:r w:rsidR="00385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(ZŠ) </w:t>
      </w:r>
      <w:r w:rsid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nejsou </w:t>
      </w:r>
      <w:r w:rsidR="00385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 Česku systematicky analyzovány</w:t>
      </w:r>
      <w:r w:rsid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, přestože hrají zásadní roli v kvalitě vzdělání. Odmě</w:t>
      </w:r>
      <w:r w:rsidR="00A9345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ň</w:t>
      </w:r>
      <w:r w:rsid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ování </w:t>
      </w:r>
      <w:r w:rsidR="00A9345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totiž </w:t>
      </w:r>
      <w:r w:rsidR="00135DA5" w:rsidRP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ovlivňuje nejen efektivitu manažerské práce a pedagogického</w:t>
      </w:r>
      <w:r w:rsidR="00A9345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vedení, ale </w:t>
      </w:r>
      <w:r w:rsidR="00135DA5" w:rsidRP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především motivac</w:t>
      </w:r>
      <w:r w:rsidR="00D552A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i</w:t>
      </w:r>
      <w:r w:rsidR="00135DA5" w:rsidRP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385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kvalitních </w:t>
      </w:r>
      <w:r w:rsidR="00135DA5" w:rsidRP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uchazečů </w:t>
      </w:r>
      <w:r w:rsidR="00385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na tyto </w:t>
      </w:r>
      <w:r w:rsidR="00135DA5" w:rsidRP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 </w:t>
      </w:r>
      <w:r w:rsidR="00A9345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vedoucí</w:t>
      </w:r>
      <w:r w:rsidR="00135DA5" w:rsidRP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pozice</w:t>
      </w:r>
      <w:r w:rsidR="00385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hlásit</w:t>
      </w:r>
      <w:r w:rsidR="00135DA5" w:rsidRPr="00135D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  <w:r w:rsidR="00385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A9345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Studie analyzuje </w:t>
      </w:r>
      <w:r w:rsidR="00A9345A" w:rsidRPr="00A9345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průměrné měsíční hrubé platy, průměrnou výši odměn, variabilitu platů a faktory, které </w:t>
      </w:r>
      <w:r w:rsidR="00385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to </w:t>
      </w:r>
      <w:r w:rsidR="00A9345A" w:rsidRPr="00A9345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ovlivňují.</w:t>
      </w:r>
      <w:r w:rsidR="00A9345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6D2FCD8F" w14:textId="56C0EFF3" w:rsidR="00112173" w:rsidRDefault="003857FB" w:rsidP="006371DC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Relativní platy vedoucích pracovníků škol v ČR jsou v mezinárodním srovnání spíše nižší. </w:t>
      </w:r>
      <w:r w:rsidR="003B6A6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Ze studie vyplývá, že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relativní </w:t>
      </w:r>
      <w:r w:rsidR="0011217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</w:t>
      </w:r>
      <w:r w:rsidR="00112173" w:rsidRPr="0011217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laty vedoucích pracovníků ZŠ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výrazně </w:t>
      </w:r>
      <w:r w:rsidR="00112173" w:rsidRPr="0011217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vzrostly ze 160 % průměrné mzdy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 ekonomice </w:t>
      </w:r>
      <w:r w:rsidR="00112173" w:rsidRPr="0011217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 roce 2017 na 200 % v roce 2021 (75 tisíc Kč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hrubého měsíčně</w:t>
      </w:r>
      <w:r w:rsidR="00112173" w:rsidRPr="0011217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). Platy rostly podobným tempem jako platy učitelů, ale výrazně </w:t>
      </w:r>
      <w:r w:rsidR="0011217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rychleji</w:t>
      </w:r>
      <w:r w:rsidR="00112173" w:rsidRPr="0011217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než ve veřejném i soukromém sektoru</w:t>
      </w:r>
      <w:r w:rsidR="0011217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</w:p>
    <w:p w14:paraId="4F66966C" w14:textId="6891C56C" w:rsidR="006371DC" w:rsidRDefault="00112173" w:rsidP="00A51BE4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6371DC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„Rozdíly v platech mezi jednotlivými vedoucími pracovníky </w:t>
      </w:r>
      <w:r w:rsidR="003857F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škol </w:t>
      </w:r>
      <w:r w:rsidRPr="006371DC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jsou větší než v platech učitelů. Je to dáno výší odměn, </w:t>
      </w:r>
      <w:r w:rsidR="003857F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jejich podíl</w:t>
      </w:r>
      <w:r w:rsidR="00AC19F8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na</w:t>
      </w:r>
      <w:r w:rsidR="003857F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celkovém ročním platu </w:t>
      </w:r>
      <w:r w:rsidRPr="006371DC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vzrostl z 10 % v roce 2017 na 15 % v roce 2021. Ve srovnání s jinými </w:t>
      </w:r>
      <w:r w:rsidR="003857F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profesemi </w:t>
      </w:r>
      <w:r w:rsidR="00274D5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v </w:t>
      </w:r>
      <w:r w:rsidR="00AC19F8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ostatních </w:t>
      </w:r>
      <w:r w:rsidR="00274D5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sektorech </w:t>
      </w:r>
      <w:r w:rsidRPr="006371DC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je však variabilita platů vedení </w:t>
      </w:r>
      <w:r w:rsidR="00274D5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škol </w:t>
      </w:r>
      <w:r w:rsidRPr="006371DC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stále nižší,“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přibližuje závěry </w:t>
      </w:r>
      <w:r w:rsidR="00D552A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studie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její spoluautor </w:t>
      </w:r>
      <w:r w:rsidR="006371D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Vladimír Smolka. </w:t>
      </w:r>
    </w:p>
    <w:p w14:paraId="06653BF8" w14:textId="77777777" w:rsidR="00B46651" w:rsidRDefault="00B46651" w:rsidP="00A51BE4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B46651">
        <w:rPr>
          <w:rFonts w:ascii="Georgia" w:hAnsi="Georgia" w:cs="Segoe UI"/>
          <w:bCs/>
          <w:iCs/>
          <w:noProof/>
          <w:sz w:val="24"/>
          <w:szCs w:val="24"/>
          <w:shd w:val="clear" w:color="auto" w:fill="FFFDFB"/>
        </w:rPr>
        <w:lastRenderedPageBreak/>
        <w:drawing>
          <wp:inline distT="0" distB="0" distL="0" distR="0" wp14:anchorId="1CC8AD45" wp14:editId="3068E0E4">
            <wp:extent cx="5731510" cy="29838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68AB2" w14:textId="05591E9C" w:rsidR="0027433E" w:rsidRDefault="00A863C7" w:rsidP="00A51BE4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A863C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Rozdíly v platech vedoucích pracovníků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ZŠ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lze pozorovat v jednotlivých krajích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  <w:r w:rsidR="0027433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Je to </w:t>
      </w:r>
      <w:r w:rsidR="0027433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způsobeno odlišnou strukturou škol a také přístupem zřizovatelů.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Nejvyšší platy jsou dle očekávání v Praze </w:t>
      </w:r>
      <w:r w:rsidRPr="00A863C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(83 tisíc Kč) a nejnižší ve Zlínském kraji a na Vysočině (71–72 tisíc Kč). </w:t>
      </w:r>
      <w:r w:rsidR="00192499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Pokud ovšem porovnáme platy vzhledem k průměrným platům v kraji, tak se relativní platy vedoucích pracovníků od sebe výrazně neliší.</w:t>
      </w:r>
    </w:p>
    <w:p w14:paraId="7F3E03B1" w14:textId="16D1B303" w:rsidR="00A863C7" w:rsidRDefault="0027433E" w:rsidP="00A51BE4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 m</w:t>
      </w:r>
      <w:r w:rsidR="00A863C7" w:rsidRPr="00A863C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alých a velkých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školách se platy příliš neliší. Přetrvávají však rozdíly v platech mezi vedoucími muži a ženami, a to přibližně o 3 000 Kč. Důvodem je </w:t>
      </w:r>
      <w:r w:rsidR="00A863C7" w:rsidRPr="00A863C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častější zařazení mužů do 13. platové třídy oproti ženám.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Nicméně není jasné,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a z dat nelze zjistit,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zda </w:t>
      </w:r>
      <w:r w:rsidR="00A863C7" w:rsidRPr="00A863C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rozdíly v zařazení do platových tříd odpovídají rozdílům v realizovaných činnostech.</w:t>
      </w:r>
    </w:p>
    <w:p w14:paraId="79027FAE" w14:textId="385E6CB9" w:rsidR="00702D2E" w:rsidRDefault="00CC0E37" w:rsidP="00702D2E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Ačkoli platy </w:t>
      </w:r>
      <w:r w:rsid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ředitelů a zástupců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 ZŠ </w:t>
      </w:r>
      <w:r w:rsid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 posledních letech výrazně vzrostly,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lze velmi pochybovat</w:t>
      </w:r>
      <w:r w:rsid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, že by se tento trend podařilo udržet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i v dalších letech</w:t>
      </w:r>
      <w:r w:rsid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Prioritou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by mělo </w:t>
      </w:r>
      <w:r w:rsid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být u</w:t>
      </w:r>
      <w:r w:rsidR="00702D2E" w:rsidRP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drže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ní</w:t>
      </w:r>
      <w:r w:rsidR="00702D2E" w:rsidRP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konkurenceschopnost</w:t>
      </w:r>
      <w:r w:rsidR="00AC19F8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i</w:t>
      </w:r>
      <w:r w:rsidR="00702D2E" w:rsidRP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platů vedoucích pracovníků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ZŠ </w:t>
      </w:r>
      <w:r w:rsidR="00702D2E" w:rsidRP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vzhledem k podobným pozicím mimo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sektor </w:t>
      </w:r>
      <w:r w:rsidR="00702D2E" w:rsidRP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školství</w:t>
      </w:r>
      <w:r w:rsid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  <w:r w:rsidR="00D552A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K tomu účelu lze </w:t>
      </w:r>
      <w:r w:rsid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využívat podíl nadtarifní složky platů jako motivačního nástroje pro zvýšení efektivity práce. Nasnadě je také zavedení státem vytvořených</w:t>
      </w:r>
      <w:r w:rsidR="002F165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702D2E" w:rsidRP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finančních a nefinančních motivacích pro získání kvalitních ředitelů do </w:t>
      </w:r>
      <w:r w:rsidR="00702D2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škol s vysokým podílem znevýhodněných žáků. </w:t>
      </w:r>
    </w:p>
    <w:p w14:paraId="32DCC179" w14:textId="015C4CED" w:rsidR="002F1652" w:rsidRDefault="002F1652" w:rsidP="00702D2E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Efektivní cílení veřejných politik v oblasti vedoucích pracovníků ZŠ je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žádoucí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podpořit aplikovaným výzkumem a 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využíváním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dostupných </w:t>
      </w:r>
      <w:r w:rsidRPr="002F165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dat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k analýzám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, které by odhali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ly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další faktory, jež</w:t>
      </w:r>
      <w:r w:rsidRPr="002F165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souvisejí s kvalitou řízení</w:t>
      </w:r>
      <w:r w:rsidR="00D552A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základních škol</w:t>
      </w:r>
      <w:r w:rsidR="00274D5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a výsledky vzdělávání</w:t>
      </w:r>
      <w:r w:rsidRPr="002F165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</w:p>
    <w:p w14:paraId="36D9776A" w14:textId="33E0F3BB" w:rsidR="00626F2E" w:rsidRDefault="00BB0849" w:rsidP="00B46651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 </w:t>
      </w:r>
    </w:p>
    <w:p w14:paraId="29159A5A" w14:textId="77777777" w:rsidR="00B46651" w:rsidRDefault="00B46651" w:rsidP="008F7616">
      <w:pPr>
        <w:ind w:left="720"/>
        <w:rPr>
          <w:rFonts w:ascii="Georgia" w:hAnsi="Georgia"/>
          <w:sz w:val="24"/>
          <w:szCs w:val="24"/>
        </w:rPr>
      </w:pPr>
    </w:p>
    <w:p w14:paraId="75249833" w14:textId="77777777" w:rsidR="00B46651" w:rsidRDefault="00B46651" w:rsidP="008F7616">
      <w:pPr>
        <w:ind w:left="720"/>
        <w:rPr>
          <w:rFonts w:ascii="Georgia" w:hAnsi="Georgia"/>
          <w:sz w:val="24"/>
          <w:szCs w:val="24"/>
        </w:rPr>
      </w:pPr>
    </w:p>
    <w:p w14:paraId="60561784" w14:textId="6B4EAC0F" w:rsidR="00314EB1" w:rsidRPr="003543BC" w:rsidRDefault="00314EB1" w:rsidP="008F7616">
      <w:pPr>
        <w:ind w:left="720"/>
        <w:rPr>
          <w:rFonts w:ascii="Georgia" w:hAnsi="Georgia"/>
          <w:sz w:val="24"/>
          <w:szCs w:val="24"/>
        </w:rPr>
      </w:pPr>
      <w:r w:rsidRPr="00DE5619">
        <w:rPr>
          <w:rFonts w:ascii="Georgia" w:hAnsi="Georgia"/>
          <w:sz w:val="24"/>
          <w:szCs w:val="24"/>
        </w:rPr>
        <w:t>Studie vznikla s</w:t>
      </w:r>
      <w:r w:rsidR="00C1298E" w:rsidRPr="00DE5619">
        <w:rPr>
          <w:rFonts w:ascii="Georgia" w:hAnsi="Georgia"/>
          <w:sz w:val="24"/>
          <w:szCs w:val="24"/>
        </w:rPr>
        <w:t> </w:t>
      </w:r>
      <w:r w:rsidRPr="00DE5619">
        <w:rPr>
          <w:rFonts w:ascii="Georgia" w:hAnsi="Georgia"/>
          <w:sz w:val="24"/>
          <w:szCs w:val="24"/>
        </w:rPr>
        <w:t>podporou</w:t>
      </w:r>
      <w:r w:rsidR="00C1298E" w:rsidRPr="00DE5619">
        <w:rPr>
          <w:rFonts w:ascii="Georgia" w:hAnsi="Georgia"/>
          <w:sz w:val="24"/>
          <w:szCs w:val="24"/>
        </w:rPr>
        <w:t xml:space="preserve"> </w:t>
      </w:r>
      <w:r w:rsidRPr="00DE5619">
        <w:rPr>
          <w:rFonts w:ascii="Georgia" w:hAnsi="Georgia"/>
          <w:sz w:val="24"/>
          <w:szCs w:val="24"/>
        </w:rPr>
        <w:t xml:space="preserve">Akademie věd ČR v rámci </w:t>
      </w:r>
      <w:r w:rsidR="002F1652">
        <w:rPr>
          <w:rFonts w:ascii="Georgia" w:hAnsi="Georgia"/>
          <w:sz w:val="24"/>
          <w:szCs w:val="24"/>
        </w:rPr>
        <w:t>program</w:t>
      </w:r>
      <w:r w:rsidR="00B46651">
        <w:rPr>
          <w:rFonts w:ascii="Georgia" w:hAnsi="Georgia"/>
          <w:sz w:val="24"/>
          <w:szCs w:val="24"/>
        </w:rPr>
        <w:t>u</w:t>
      </w:r>
      <w:r w:rsidR="002F1652">
        <w:rPr>
          <w:rFonts w:ascii="Georgia" w:hAnsi="Georgia"/>
          <w:sz w:val="24"/>
          <w:szCs w:val="24"/>
        </w:rPr>
        <w:t xml:space="preserve"> </w:t>
      </w:r>
      <w:hyperlink r:id="rId13" w:history="1">
        <w:r w:rsidR="002F1652" w:rsidRPr="00D552A7">
          <w:rPr>
            <w:rStyle w:val="Hyperlink"/>
            <w:rFonts w:ascii="Georgia" w:hAnsi="Georgia"/>
            <w:sz w:val="24"/>
            <w:szCs w:val="24"/>
          </w:rPr>
          <w:t>Strategie AV21</w:t>
        </w:r>
        <w:r w:rsidR="00B46651" w:rsidRPr="00D552A7">
          <w:rPr>
            <w:rStyle w:val="Hyperlink"/>
            <w:rFonts w:ascii="Georgia" w:hAnsi="Georgia"/>
            <w:sz w:val="24"/>
            <w:szCs w:val="24"/>
          </w:rPr>
          <w:t xml:space="preserve"> Společnost v pohybu</w:t>
        </w:r>
      </w:hyperlink>
      <w:r w:rsidR="002F1652">
        <w:rPr>
          <w:rFonts w:ascii="Georgia" w:hAnsi="Georgia"/>
          <w:sz w:val="24"/>
          <w:szCs w:val="24"/>
        </w:rPr>
        <w:t>.</w:t>
      </w:r>
      <w:r w:rsidRPr="00DE5619">
        <w:rPr>
          <w:rFonts w:ascii="Georgia" w:hAnsi="Georgia"/>
          <w:sz w:val="24"/>
          <w:szCs w:val="24"/>
        </w:rPr>
        <w:t xml:space="preserve"> Celý text k dispozici </w:t>
      </w:r>
      <w:bookmarkStart w:id="1" w:name="_GoBack"/>
      <w:r w:rsidR="007F5348">
        <w:rPr>
          <w:rFonts w:ascii="Georgia" w:hAnsi="Georgia"/>
          <w:sz w:val="24"/>
          <w:szCs w:val="24"/>
        </w:rPr>
        <w:fldChar w:fldCharType="begin"/>
      </w:r>
      <w:r w:rsidR="007F5348">
        <w:rPr>
          <w:rFonts w:ascii="Georgia" w:hAnsi="Georgia"/>
          <w:sz w:val="24"/>
          <w:szCs w:val="24"/>
        </w:rPr>
        <w:instrText xml:space="preserve"> HYPERLINK "https://idea.cerge-ei.cz/files/IDEA_Studie_09_2023_Platy_reditelu/IDEA_Studie_09_2023_Platy_reditelu.html" \l "p=1" </w:instrText>
      </w:r>
      <w:r w:rsidR="007F5348">
        <w:rPr>
          <w:rFonts w:ascii="Georgia" w:hAnsi="Georgia"/>
          <w:sz w:val="24"/>
          <w:szCs w:val="24"/>
        </w:rPr>
      </w:r>
      <w:r w:rsidR="007F5348">
        <w:rPr>
          <w:rFonts w:ascii="Georgia" w:hAnsi="Georgia"/>
          <w:sz w:val="24"/>
          <w:szCs w:val="24"/>
        </w:rPr>
        <w:fldChar w:fldCharType="separate"/>
      </w:r>
      <w:r w:rsidRPr="007F5348">
        <w:rPr>
          <w:rStyle w:val="Hyperlink"/>
          <w:rFonts w:ascii="Georgia" w:hAnsi="Georgia"/>
          <w:sz w:val="24"/>
          <w:szCs w:val="24"/>
        </w:rPr>
        <w:t>zde</w:t>
      </w:r>
      <w:r w:rsidR="007F5348">
        <w:rPr>
          <w:rFonts w:ascii="Georgia" w:hAnsi="Georgia"/>
          <w:sz w:val="24"/>
          <w:szCs w:val="24"/>
        </w:rPr>
        <w:fldChar w:fldCharType="end"/>
      </w:r>
      <w:bookmarkEnd w:id="1"/>
      <w:r w:rsidRPr="003543BC">
        <w:rPr>
          <w:rFonts w:ascii="Georgia" w:hAnsi="Georgia"/>
          <w:sz w:val="24"/>
          <w:szCs w:val="24"/>
        </w:rPr>
        <w:t xml:space="preserve">. </w:t>
      </w:r>
    </w:p>
    <w:p w14:paraId="2DC8D804" w14:textId="6E1FFA6A" w:rsidR="00314EB1" w:rsidRPr="00DE5619" w:rsidRDefault="00314EB1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5619">
        <w:rPr>
          <w:rFonts w:ascii="Georgia" w:eastAsia="Motiva Sans" w:hAnsi="Georgia" w:cs="Motiva Sans"/>
          <w:color w:val="2526A9"/>
          <w:sz w:val="24"/>
          <w:szCs w:val="24"/>
        </w:rPr>
        <w:t>Kontakt na autor</w:t>
      </w:r>
      <w:r w:rsidR="002F1652">
        <w:rPr>
          <w:rFonts w:ascii="Georgia" w:eastAsia="Motiva Sans" w:hAnsi="Georgia" w:cs="Motiva Sans"/>
          <w:color w:val="2526A9"/>
          <w:sz w:val="24"/>
          <w:szCs w:val="24"/>
        </w:rPr>
        <w:t>y</w:t>
      </w:r>
      <w:r w:rsidRPr="00DE5619">
        <w:rPr>
          <w:rFonts w:ascii="Georgia" w:eastAsia="Motiva Sans" w:hAnsi="Georgia" w:cs="Motiva Sans"/>
          <w:color w:val="2526A9"/>
          <w:sz w:val="24"/>
          <w:szCs w:val="24"/>
        </w:rPr>
        <w:t xml:space="preserve"> studie:</w:t>
      </w:r>
    </w:p>
    <w:p w14:paraId="4D9A27C8" w14:textId="0B904217" w:rsidR="002F1652" w:rsidRDefault="002F1652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Václav Korbel, </w:t>
      </w:r>
      <w:hyperlink r:id="rId14" w:history="1">
        <w:r w:rsidR="00274D51" w:rsidRPr="001D4C3A">
          <w:rPr>
            <w:rStyle w:val="Hyperlink"/>
            <w:rFonts w:ascii="Georgia" w:hAnsi="Georgia"/>
            <w:sz w:val="24"/>
            <w:szCs w:val="24"/>
          </w:rPr>
          <w:t>vaclav.korbel@cerge-ei.cz</w:t>
        </w:r>
      </w:hyperlink>
      <w:r w:rsidR="00274D51">
        <w:rPr>
          <w:rFonts w:ascii="Georgia" w:hAnsi="Georgia"/>
          <w:sz w:val="24"/>
          <w:szCs w:val="24"/>
        </w:rPr>
        <w:t xml:space="preserve">, </w:t>
      </w:r>
      <w:r w:rsidR="00192499">
        <w:rPr>
          <w:rFonts w:ascii="Georgia" w:hAnsi="Georgia"/>
          <w:sz w:val="24"/>
          <w:szCs w:val="24"/>
        </w:rPr>
        <w:t>+420 -</w:t>
      </w:r>
      <w:r w:rsidR="007F5348">
        <w:rPr>
          <w:rFonts w:ascii="Georgia" w:hAnsi="Georgia"/>
          <w:sz w:val="24"/>
          <w:szCs w:val="24"/>
        </w:rPr>
        <w:t xml:space="preserve"> </w:t>
      </w:r>
      <w:r w:rsidR="00192499">
        <w:rPr>
          <w:rFonts w:ascii="Georgia" w:hAnsi="Georgia"/>
          <w:sz w:val="24"/>
          <w:szCs w:val="24"/>
        </w:rPr>
        <w:t>705 107 450</w:t>
      </w:r>
    </w:p>
    <w:p w14:paraId="1309FE67" w14:textId="442C3446" w:rsidR="002F1652" w:rsidRDefault="002F1652" w:rsidP="002F1652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Daniel Münich, </w:t>
      </w:r>
      <w:hyperlink r:id="rId15" w:history="1">
        <w:r w:rsidRPr="007F5348">
          <w:rPr>
            <w:rStyle w:val="Hyperlink"/>
            <w:rFonts w:ascii="Georgia" w:hAnsi="Georgia"/>
            <w:sz w:val="24"/>
            <w:szCs w:val="24"/>
          </w:rPr>
          <w:t>daniel.munich@cerge-ei.cz</w:t>
        </w:r>
      </w:hyperlink>
    </w:p>
    <w:p w14:paraId="1DEC7B40" w14:textId="65619855" w:rsidR="006619AB" w:rsidRDefault="002F1652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Vladimír Smolka</w:t>
      </w:r>
      <w:r w:rsidR="00B46651">
        <w:rPr>
          <w:rFonts w:ascii="Georgia" w:hAnsi="Georgia"/>
          <w:sz w:val="24"/>
          <w:szCs w:val="24"/>
        </w:rPr>
        <w:t xml:space="preserve">, </w:t>
      </w:r>
      <w:hyperlink r:id="rId16" w:history="1">
        <w:r w:rsidR="00B46651" w:rsidRPr="007F5348">
          <w:rPr>
            <w:rStyle w:val="Hyperlink"/>
            <w:rFonts w:ascii="Georgia" w:hAnsi="Georgia"/>
            <w:sz w:val="24"/>
            <w:szCs w:val="24"/>
          </w:rPr>
          <w:t>smolka@volny.cz</w:t>
        </w:r>
      </w:hyperlink>
    </w:p>
    <w:p w14:paraId="625990BA" w14:textId="77777777" w:rsidR="00125332" w:rsidRDefault="00125332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7C89BC62" w14:textId="18E65879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3EBF">
        <w:rPr>
          <w:rFonts w:ascii="Georgia" w:eastAsia="Motiva Sans" w:hAnsi="Georgia" w:cs="Motiva Sans"/>
          <w:color w:val="2526A9"/>
          <w:sz w:val="24"/>
          <w:szCs w:val="24"/>
        </w:rPr>
        <w:t>Administrativní kontakt pro média:</w:t>
      </w:r>
    </w:p>
    <w:p w14:paraId="4B0CE733" w14:textId="6F3F17F0" w:rsidR="00314EB1" w:rsidRPr="00DE3EBF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7" w:history="1">
        <w:r w:rsidR="006619AB" w:rsidRPr="007D54A8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4D133A9F" w:rsidR="00314EB1" w:rsidRPr="00DE3EBF" w:rsidRDefault="00314EB1" w:rsidP="00E80541">
      <w:pPr>
        <w:pStyle w:val="NormalWeb"/>
        <w:spacing w:before="0" w:beforeAutospacing="0" w:after="240" w:afterAutospacing="0"/>
        <w:jc w:val="both"/>
        <w:rPr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8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1366968" w14:textId="38885826" w:rsidR="00314EB1" w:rsidRDefault="00314EB1" w:rsidP="00E80541">
      <w:pPr>
        <w:ind w:left="708"/>
        <w:jc w:val="both"/>
        <w:rPr>
          <w:rFonts w:ascii="Georgia" w:eastAsiaTheme="minorHAnsi" w:hAnsi="Georgia" w:cstheme="minorBidi"/>
          <w:sz w:val="24"/>
          <w:szCs w:val="24"/>
          <w:lang w:eastAsia="en-US"/>
        </w:rPr>
      </w:pP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Institut pro demokracii a ekonomickou analýzu</w:t>
      </w:r>
      <w:r w:rsidR="00B94798">
        <w:rPr>
          <w:rFonts w:ascii="Georgia" w:eastAsiaTheme="minorHAnsi" w:hAnsi="Georgia" w:cstheme="minorBidi"/>
          <w:b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(IDEA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)                                 při Národohospodářském ústavu AV ČR, v. v. i. je nezávislý akademický        think-tank zaměřující se na analýzy, vyhodnocování a vlastní návrhy veřejných politik. Doporučení IDEA vychází z analýz založených na faktech, datech, jejich nestranné interpretaci a moderní ekonomické teorii. IDEA je projektem Národohospodářského ústavu Akademie věd České republiky, který spolu               s Centrem pro ekonomický výzkum a doktorské studium Univerzity Karlovy (CERGE) tvoří společné akademické pracoviště CERGE-EI.</w:t>
      </w:r>
    </w:p>
    <w:p w14:paraId="61AA7448" w14:textId="633BDD20" w:rsidR="002C349D" w:rsidRDefault="002C349D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0A9EEED8" w14:textId="69352FD9" w:rsidR="002C349D" w:rsidRPr="00DE3EBF" w:rsidRDefault="00B20778" w:rsidP="00261BA1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387975B8" wp14:editId="29A3BE0C">
            <wp:extent cx="5731510" cy="11944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er strategie av2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49D" w:rsidRPr="00DE3EBF" w:rsidSect="00736D29">
      <w:footerReference w:type="default" r:id="rId20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B7BA0" w14:textId="77777777" w:rsidR="00305A1B" w:rsidRDefault="00305A1B">
      <w:pPr>
        <w:spacing w:before="0" w:after="0"/>
      </w:pPr>
      <w:r>
        <w:separator/>
      </w:r>
    </w:p>
  </w:endnote>
  <w:endnote w:type="continuationSeparator" w:id="0">
    <w:p w14:paraId="5357C1B1" w14:textId="77777777" w:rsidR="00305A1B" w:rsidRDefault="00305A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4CAFD5CA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E17CF5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9DE17" w14:textId="77777777" w:rsidR="00305A1B" w:rsidRDefault="00305A1B">
      <w:pPr>
        <w:spacing w:before="0" w:after="0"/>
      </w:pPr>
      <w:r>
        <w:separator/>
      </w:r>
    </w:p>
  </w:footnote>
  <w:footnote w:type="continuationSeparator" w:id="0">
    <w:p w14:paraId="257F124C" w14:textId="77777777" w:rsidR="00305A1B" w:rsidRDefault="00305A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092F"/>
    <w:rsid w:val="00004784"/>
    <w:rsid w:val="000054CF"/>
    <w:rsid w:val="000070E4"/>
    <w:rsid w:val="00015E17"/>
    <w:rsid w:val="0001612A"/>
    <w:rsid w:val="0002026A"/>
    <w:rsid w:val="00022ACD"/>
    <w:rsid w:val="00023CDB"/>
    <w:rsid w:val="00025640"/>
    <w:rsid w:val="00034888"/>
    <w:rsid w:val="000512DC"/>
    <w:rsid w:val="00051E1F"/>
    <w:rsid w:val="00055580"/>
    <w:rsid w:val="0006757E"/>
    <w:rsid w:val="0007146F"/>
    <w:rsid w:val="00081371"/>
    <w:rsid w:val="000B2DB8"/>
    <w:rsid w:val="000B2ED2"/>
    <w:rsid w:val="000C0539"/>
    <w:rsid w:val="000C68D4"/>
    <w:rsid w:val="000D18F3"/>
    <w:rsid w:val="000E33FC"/>
    <w:rsid w:val="000F315C"/>
    <w:rsid w:val="001039A6"/>
    <w:rsid w:val="00112173"/>
    <w:rsid w:val="00112CF4"/>
    <w:rsid w:val="00122DC6"/>
    <w:rsid w:val="00125332"/>
    <w:rsid w:val="00130426"/>
    <w:rsid w:val="00131ADD"/>
    <w:rsid w:val="00135DA5"/>
    <w:rsid w:val="00136B50"/>
    <w:rsid w:val="00136D3B"/>
    <w:rsid w:val="00140488"/>
    <w:rsid w:val="00142411"/>
    <w:rsid w:val="00153DAB"/>
    <w:rsid w:val="00157B18"/>
    <w:rsid w:val="0016522D"/>
    <w:rsid w:val="001764B2"/>
    <w:rsid w:val="00185AB9"/>
    <w:rsid w:val="00192499"/>
    <w:rsid w:val="001A1771"/>
    <w:rsid w:val="001A5A55"/>
    <w:rsid w:val="001A5EF8"/>
    <w:rsid w:val="001E1B40"/>
    <w:rsid w:val="001E1F73"/>
    <w:rsid w:val="001E3241"/>
    <w:rsid w:val="001F02A5"/>
    <w:rsid w:val="002174B9"/>
    <w:rsid w:val="00222379"/>
    <w:rsid w:val="00225400"/>
    <w:rsid w:val="00225B25"/>
    <w:rsid w:val="002274DD"/>
    <w:rsid w:val="0022795B"/>
    <w:rsid w:val="00241D21"/>
    <w:rsid w:val="00253B9E"/>
    <w:rsid w:val="002619FB"/>
    <w:rsid w:val="00261BA1"/>
    <w:rsid w:val="00273FCD"/>
    <w:rsid w:val="0027433E"/>
    <w:rsid w:val="00274D51"/>
    <w:rsid w:val="002805C6"/>
    <w:rsid w:val="0028160D"/>
    <w:rsid w:val="00293778"/>
    <w:rsid w:val="00296C3F"/>
    <w:rsid w:val="002A3433"/>
    <w:rsid w:val="002A3594"/>
    <w:rsid w:val="002A4CD1"/>
    <w:rsid w:val="002A4FA9"/>
    <w:rsid w:val="002A571E"/>
    <w:rsid w:val="002A75C9"/>
    <w:rsid w:val="002B3FA0"/>
    <w:rsid w:val="002B511B"/>
    <w:rsid w:val="002C349D"/>
    <w:rsid w:val="002D5E5C"/>
    <w:rsid w:val="002D6F25"/>
    <w:rsid w:val="002E36C3"/>
    <w:rsid w:val="002F1652"/>
    <w:rsid w:val="002F5D41"/>
    <w:rsid w:val="00304E35"/>
    <w:rsid w:val="00305A1B"/>
    <w:rsid w:val="00314EB1"/>
    <w:rsid w:val="0031648C"/>
    <w:rsid w:val="00324F5C"/>
    <w:rsid w:val="0032672C"/>
    <w:rsid w:val="00326F08"/>
    <w:rsid w:val="00332194"/>
    <w:rsid w:val="00341AC8"/>
    <w:rsid w:val="00345E51"/>
    <w:rsid w:val="00350F49"/>
    <w:rsid w:val="003543BC"/>
    <w:rsid w:val="003622F4"/>
    <w:rsid w:val="00363A08"/>
    <w:rsid w:val="00365F51"/>
    <w:rsid w:val="0036697E"/>
    <w:rsid w:val="003671CD"/>
    <w:rsid w:val="0037018F"/>
    <w:rsid w:val="003857FB"/>
    <w:rsid w:val="003874BD"/>
    <w:rsid w:val="00392329"/>
    <w:rsid w:val="00394A35"/>
    <w:rsid w:val="00396AC7"/>
    <w:rsid w:val="00396B31"/>
    <w:rsid w:val="003978EA"/>
    <w:rsid w:val="0039793A"/>
    <w:rsid w:val="003A2040"/>
    <w:rsid w:val="003A48B1"/>
    <w:rsid w:val="003B10CA"/>
    <w:rsid w:val="003B3EAF"/>
    <w:rsid w:val="003B443B"/>
    <w:rsid w:val="003B6A66"/>
    <w:rsid w:val="003C13A7"/>
    <w:rsid w:val="003C1D12"/>
    <w:rsid w:val="003C7209"/>
    <w:rsid w:val="003D204E"/>
    <w:rsid w:val="003F4BA2"/>
    <w:rsid w:val="003F6EBB"/>
    <w:rsid w:val="00400D20"/>
    <w:rsid w:val="0041109E"/>
    <w:rsid w:val="00411882"/>
    <w:rsid w:val="00420513"/>
    <w:rsid w:val="00423C03"/>
    <w:rsid w:val="00423C72"/>
    <w:rsid w:val="00430727"/>
    <w:rsid w:val="00441676"/>
    <w:rsid w:val="004422C5"/>
    <w:rsid w:val="00442E06"/>
    <w:rsid w:val="00455864"/>
    <w:rsid w:val="0046198E"/>
    <w:rsid w:val="00462BE1"/>
    <w:rsid w:val="00463C5E"/>
    <w:rsid w:val="00470091"/>
    <w:rsid w:val="0047033F"/>
    <w:rsid w:val="0047690C"/>
    <w:rsid w:val="00476F44"/>
    <w:rsid w:val="00480430"/>
    <w:rsid w:val="004816FC"/>
    <w:rsid w:val="00487057"/>
    <w:rsid w:val="00490E58"/>
    <w:rsid w:val="0049750C"/>
    <w:rsid w:val="004A5415"/>
    <w:rsid w:val="004B01E6"/>
    <w:rsid w:val="004B3642"/>
    <w:rsid w:val="004B7532"/>
    <w:rsid w:val="004C28B1"/>
    <w:rsid w:val="004C6F27"/>
    <w:rsid w:val="004C6FDD"/>
    <w:rsid w:val="004E4354"/>
    <w:rsid w:val="004E4A42"/>
    <w:rsid w:val="004E53DE"/>
    <w:rsid w:val="004E6044"/>
    <w:rsid w:val="004F094F"/>
    <w:rsid w:val="004F1735"/>
    <w:rsid w:val="004F61FE"/>
    <w:rsid w:val="00502E27"/>
    <w:rsid w:val="0051291C"/>
    <w:rsid w:val="005203B4"/>
    <w:rsid w:val="005224B7"/>
    <w:rsid w:val="00525006"/>
    <w:rsid w:val="0053271F"/>
    <w:rsid w:val="0053529A"/>
    <w:rsid w:val="00536475"/>
    <w:rsid w:val="00540189"/>
    <w:rsid w:val="00573264"/>
    <w:rsid w:val="00587550"/>
    <w:rsid w:val="00590C60"/>
    <w:rsid w:val="00595BA4"/>
    <w:rsid w:val="005A5577"/>
    <w:rsid w:val="005B4B7C"/>
    <w:rsid w:val="005B4F8A"/>
    <w:rsid w:val="005B6838"/>
    <w:rsid w:val="005C3518"/>
    <w:rsid w:val="005E5509"/>
    <w:rsid w:val="005E7945"/>
    <w:rsid w:val="005F00EA"/>
    <w:rsid w:val="005F74B8"/>
    <w:rsid w:val="006105FA"/>
    <w:rsid w:val="00610EBD"/>
    <w:rsid w:val="00617466"/>
    <w:rsid w:val="00622300"/>
    <w:rsid w:val="00626F2E"/>
    <w:rsid w:val="00634EA9"/>
    <w:rsid w:val="00635982"/>
    <w:rsid w:val="006371DC"/>
    <w:rsid w:val="00642178"/>
    <w:rsid w:val="0065272B"/>
    <w:rsid w:val="006529D5"/>
    <w:rsid w:val="00654A19"/>
    <w:rsid w:val="006619AB"/>
    <w:rsid w:val="006659FE"/>
    <w:rsid w:val="00671106"/>
    <w:rsid w:val="00677C6E"/>
    <w:rsid w:val="00683781"/>
    <w:rsid w:val="006851DE"/>
    <w:rsid w:val="00691749"/>
    <w:rsid w:val="00693F48"/>
    <w:rsid w:val="00694A9E"/>
    <w:rsid w:val="0069652B"/>
    <w:rsid w:val="006A0C95"/>
    <w:rsid w:val="006A291E"/>
    <w:rsid w:val="006C1DDA"/>
    <w:rsid w:val="006D2212"/>
    <w:rsid w:val="006D7E48"/>
    <w:rsid w:val="006E7E7C"/>
    <w:rsid w:val="00702D2E"/>
    <w:rsid w:val="0071143A"/>
    <w:rsid w:val="0072368B"/>
    <w:rsid w:val="00726761"/>
    <w:rsid w:val="00730CF3"/>
    <w:rsid w:val="00732C7E"/>
    <w:rsid w:val="0073513E"/>
    <w:rsid w:val="00736292"/>
    <w:rsid w:val="00736D29"/>
    <w:rsid w:val="00740285"/>
    <w:rsid w:val="00740FD1"/>
    <w:rsid w:val="00760938"/>
    <w:rsid w:val="007636B6"/>
    <w:rsid w:val="00767F8D"/>
    <w:rsid w:val="00773428"/>
    <w:rsid w:val="00795C34"/>
    <w:rsid w:val="00796C21"/>
    <w:rsid w:val="007973CA"/>
    <w:rsid w:val="007A04F4"/>
    <w:rsid w:val="007A4076"/>
    <w:rsid w:val="007A5228"/>
    <w:rsid w:val="007B3D58"/>
    <w:rsid w:val="007B5313"/>
    <w:rsid w:val="007C07E1"/>
    <w:rsid w:val="007C3E4D"/>
    <w:rsid w:val="007C72F4"/>
    <w:rsid w:val="007D2071"/>
    <w:rsid w:val="007D274B"/>
    <w:rsid w:val="007D4649"/>
    <w:rsid w:val="007E55B5"/>
    <w:rsid w:val="007F0230"/>
    <w:rsid w:val="007F5348"/>
    <w:rsid w:val="0080047D"/>
    <w:rsid w:val="008022D3"/>
    <w:rsid w:val="00814733"/>
    <w:rsid w:val="00814995"/>
    <w:rsid w:val="00817C7E"/>
    <w:rsid w:val="008263CC"/>
    <w:rsid w:val="00826F5A"/>
    <w:rsid w:val="008277F9"/>
    <w:rsid w:val="0083152C"/>
    <w:rsid w:val="00835FF5"/>
    <w:rsid w:val="008375EE"/>
    <w:rsid w:val="0084210A"/>
    <w:rsid w:val="008507C3"/>
    <w:rsid w:val="008528BE"/>
    <w:rsid w:val="0086624C"/>
    <w:rsid w:val="00886BAB"/>
    <w:rsid w:val="00890AD5"/>
    <w:rsid w:val="0089708A"/>
    <w:rsid w:val="008A1807"/>
    <w:rsid w:val="008A1FFF"/>
    <w:rsid w:val="008A4B13"/>
    <w:rsid w:val="008B0C81"/>
    <w:rsid w:val="008B463C"/>
    <w:rsid w:val="008B5E04"/>
    <w:rsid w:val="008B7DAB"/>
    <w:rsid w:val="008C5BC8"/>
    <w:rsid w:val="008C5FDD"/>
    <w:rsid w:val="008C641B"/>
    <w:rsid w:val="008D6CA2"/>
    <w:rsid w:val="008E54A8"/>
    <w:rsid w:val="008E5751"/>
    <w:rsid w:val="008E650C"/>
    <w:rsid w:val="008F7616"/>
    <w:rsid w:val="008F7A64"/>
    <w:rsid w:val="0090248E"/>
    <w:rsid w:val="00903F4D"/>
    <w:rsid w:val="0091170A"/>
    <w:rsid w:val="00911ABA"/>
    <w:rsid w:val="00923868"/>
    <w:rsid w:val="00926051"/>
    <w:rsid w:val="00927939"/>
    <w:rsid w:val="0092797E"/>
    <w:rsid w:val="00937A99"/>
    <w:rsid w:val="00941767"/>
    <w:rsid w:val="0094402D"/>
    <w:rsid w:val="009453F3"/>
    <w:rsid w:val="00950B94"/>
    <w:rsid w:val="009524CC"/>
    <w:rsid w:val="00952EC7"/>
    <w:rsid w:val="009566B0"/>
    <w:rsid w:val="00957FF4"/>
    <w:rsid w:val="009616AA"/>
    <w:rsid w:val="0098083D"/>
    <w:rsid w:val="00981359"/>
    <w:rsid w:val="009860BE"/>
    <w:rsid w:val="009957ED"/>
    <w:rsid w:val="009A01CD"/>
    <w:rsid w:val="009A21D1"/>
    <w:rsid w:val="009A7F4F"/>
    <w:rsid w:val="009B2FD3"/>
    <w:rsid w:val="009B7522"/>
    <w:rsid w:val="009C3507"/>
    <w:rsid w:val="009C4A3F"/>
    <w:rsid w:val="009E2368"/>
    <w:rsid w:val="009E3570"/>
    <w:rsid w:val="009E60DD"/>
    <w:rsid w:val="009E644E"/>
    <w:rsid w:val="009F5728"/>
    <w:rsid w:val="00A0594D"/>
    <w:rsid w:val="00A0644A"/>
    <w:rsid w:val="00A0717E"/>
    <w:rsid w:val="00A222F0"/>
    <w:rsid w:val="00A27AEC"/>
    <w:rsid w:val="00A30323"/>
    <w:rsid w:val="00A30AF1"/>
    <w:rsid w:val="00A36CD2"/>
    <w:rsid w:val="00A51BE4"/>
    <w:rsid w:val="00A66F38"/>
    <w:rsid w:val="00A67A1C"/>
    <w:rsid w:val="00A738AF"/>
    <w:rsid w:val="00A742E2"/>
    <w:rsid w:val="00A744B8"/>
    <w:rsid w:val="00A773F9"/>
    <w:rsid w:val="00A863C7"/>
    <w:rsid w:val="00A869F1"/>
    <w:rsid w:val="00A9345A"/>
    <w:rsid w:val="00AA17BA"/>
    <w:rsid w:val="00AA1CB9"/>
    <w:rsid w:val="00AA5109"/>
    <w:rsid w:val="00AB0FEF"/>
    <w:rsid w:val="00AB17E8"/>
    <w:rsid w:val="00AB2BCB"/>
    <w:rsid w:val="00AB5751"/>
    <w:rsid w:val="00AC19F8"/>
    <w:rsid w:val="00AC2787"/>
    <w:rsid w:val="00AC4F38"/>
    <w:rsid w:val="00AD2F52"/>
    <w:rsid w:val="00AE038B"/>
    <w:rsid w:val="00AE334A"/>
    <w:rsid w:val="00AF54ED"/>
    <w:rsid w:val="00B2050F"/>
    <w:rsid w:val="00B20778"/>
    <w:rsid w:val="00B31A3C"/>
    <w:rsid w:val="00B46651"/>
    <w:rsid w:val="00B47F9A"/>
    <w:rsid w:val="00B511C2"/>
    <w:rsid w:val="00B53EC5"/>
    <w:rsid w:val="00B5588A"/>
    <w:rsid w:val="00B70619"/>
    <w:rsid w:val="00B72F14"/>
    <w:rsid w:val="00B86332"/>
    <w:rsid w:val="00B86A56"/>
    <w:rsid w:val="00B91BC7"/>
    <w:rsid w:val="00B94798"/>
    <w:rsid w:val="00BA188B"/>
    <w:rsid w:val="00BA6D14"/>
    <w:rsid w:val="00BB0849"/>
    <w:rsid w:val="00BC1E5E"/>
    <w:rsid w:val="00BC405D"/>
    <w:rsid w:val="00BD0B42"/>
    <w:rsid w:val="00BD17B3"/>
    <w:rsid w:val="00BD42E3"/>
    <w:rsid w:val="00BD61EB"/>
    <w:rsid w:val="00BE5A11"/>
    <w:rsid w:val="00BE74C5"/>
    <w:rsid w:val="00BE7CF5"/>
    <w:rsid w:val="00BF090F"/>
    <w:rsid w:val="00C0177D"/>
    <w:rsid w:val="00C07C89"/>
    <w:rsid w:val="00C1298E"/>
    <w:rsid w:val="00C16C22"/>
    <w:rsid w:val="00C310AC"/>
    <w:rsid w:val="00C36B42"/>
    <w:rsid w:val="00C36E88"/>
    <w:rsid w:val="00C426BB"/>
    <w:rsid w:val="00C429E3"/>
    <w:rsid w:val="00C53C1E"/>
    <w:rsid w:val="00C53E64"/>
    <w:rsid w:val="00C60D99"/>
    <w:rsid w:val="00C64CC2"/>
    <w:rsid w:val="00C66BCB"/>
    <w:rsid w:val="00C67256"/>
    <w:rsid w:val="00C722B4"/>
    <w:rsid w:val="00C72BE2"/>
    <w:rsid w:val="00C773BA"/>
    <w:rsid w:val="00C80B22"/>
    <w:rsid w:val="00C82CD6"/>
    <w:rsid w:val="00CA0385"/>
    <w:rsid w:val="00CA13E6"/>
    <w:rsid w:val="00CA3D86"/>
    <w:rsid w:val="00CB605B"/>
    <w:rsid w:val="00CB6D43"/>
    <w:rsid w:val="00CC0E37"/>
    <w:rsid w:val="00CC73B7"/>
    <w:rsid w:val="00CD2873"/>
    <w:rsid w:val="00CF0928"/>
    <w:rsid w:val="00D02CED"/>
    <w:rsid w:val="00D10C4C"/>
    <w:rsid w:val="00D17D44"/>
    <w:rsid w:val="00D30F22"/>
    <w:rsid w:val="00D31DAA"/>
    <w:rsid w:val="00D368EF"/>
    <w:rsid w:val="00D41DB9"/>
    <w:rsid w:val="00D552A7"/>
    <w:rsid w:val="00D61C02"/>
    <w:rsid w:val="00D6359D"/>
    <w:rsid w:val="00D65F28"/>
    <w:rsid w:val="00D767A8"/>
    <w:rsid w:val="00D819CE"/>
    <w:rsid w:val="00D81D43"/>
    <w:rsid w:val="00D90B12"/>
    <w:rsid w:val="00D94512"/>
    <w:rsid w:val="00D94908"/>
    <w:rsid w:val="00D96358"/>
    <w:rsid w:val="00DA1DC7"/>
    <w:rsid w:val="00DA3E24"/>
    <w:rsid w:val="00DA586F"/>
    <w:rsid w:val="00DB598F"/>
    <w:rsid w:val="00DC0830"/>
    <w:rsid w:val="00DD260E"/>
    <w:rsid w:val="00DD3C12"/>
    <w:rsid w:val="00DE0D35"/>
    <w:rsid w:val="00DE2BF7"/>
    <w:rsid w:val="00DE3EBF"/>
    <w:rsid w:val="00DE3F29"/>
    <w:rsid w:val="00DE4E20"/>
    <w:rsid w:val="00DE5619"/>
    <w:rsid w:val="00DE5895"/>
    <w:rsid w:val="00DE7BA8"/>
    <w:rsid w:val="00DF3360"/>
    <w:rsid w:val="00E17B30"/>
    <w:rsid w:val="00E17CF5"/>
    <w:rsid w:val="00E2169B"/>
    <w:rsid w:val="00E23585"/>
    <w:rsid w:val="00E316F8"/>
    <w:rsid w:val="00E5215D"/>
    <w:rsid w:val="00E526C7"/>
    <w:rsid w:val="00E747DC"/>
    <w:rsid w:val="00E7654E"/>
    <w:rsid w:val="00E80541"/>
    <w:rsid w:val="00E81979"/>
    <w:rsid w:val="00E8316F"/>
    <w:rsid w:val="00E868AA"/>
    <w:rsid w:val="00E91C79"/>
    <w:rsid w:val="00E96ED9"/>
    <w:rsid w:val="00EA63AE"/>
    <w:rsid w:val="00EB183E"/>
    <w:rsid w:val="00EB1F98"/>
    <w:rsid w:val="00EB20D2"/>
    <w:rsid w:val="00EB7383"/>
    <w:rsid w:val="00EC7F9F"/>
    <w:rsid w:val="00EE10BD"/>
    <w:rsid w:val="00EF3D01"/>
    <w:rsid w:val="00F05877"/>
    <w:rsid w:val="00F12040"/>
    <w:rsid w:val="00F25DE1"/>
    <w:rsid w:val="00F321AC"/>
    <w:rsid w:val="00F34CE5"/>
    <w:rsid w:val="00F41ECF"/>
    <w:rsid w:val="00F44831"/>
    <w:rsid w:val="00F5235D"/>
    <w:rsid w:val="00F54BF3"/>
    <w:rsid w:val="00F62F7A"/>
    <w:rsid w:val="00F648DF"/>
    <w:rsid w:val="00F66A3A"/>
    <w:rsid w:val="00F73CD9"/>
    <w:rsid w:val="00F81E76"/>
    <w:rsid w:val="00F8265A"/>
    <w:rsid w:val="00F83A9F"/>
    <w:rsid w:val="00F94B5B"/>
    <w:rsid w:val="00F964F5"/>
    <w:rsid w:val="00FA1C31"/>
    <w:rsid w:val="00FA428A"/>
    <w:rsid w:val="00FA4FD8"/>
    <w:rsid w:val="00FA51F0"/>
    <w:rsid w:val="00FB3F7F"/>
    <w:rsid w:val="00FC24E2"/>
    <w:rsid w:val="00FD1328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v21spolecnost.cz/" TargetMode="External"/><Relationship Id="rId18" Type="http://schemas.openxmlformats.org/officeDocument/2006/relationships/hyperlink" Target="file:///C:\Users\Dan\AppData\Local\Temp\pid-12076\idea@cerge-ei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va.penazov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epenazov\AppData\Local\Temp\pid-6148\smolka@volny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\Users\epenazov\AppData\Local\Temp\pid-6148\daniel.munich@cerge-ei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clav.korbel@cerge-ei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95686A-0324-411C-B0E1-42E5F5F1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Penazova Eva</cp:lastModifiedBy>
  <cp:revision>2</cp:revision>
  <cp:lastPrinted>2022-08-01T11:38:00Z</cp:lastPrinted>
  <dcterms:created xsi:type="dcterms:W3CDTF">2023-06-28T19:07:00Z</dcterms:created>
  <dcterms:modified xsi:type="dcterms:W3CDTF">2023-06-28T19:07:00Z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