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E5476" w14:textId="2EC2D752" w:rsidR="00D019F9" w:rsidRDefault="00537BA5" w:rsidP="00AB6B80">
      <w:r>
        <w:t xml:space="preserve">České Budějovice, </w:t>
      </w:r>
      <w:r w:rsidR="00AB6B80">
        <w:t xml:space="preserve"> </w:t>
      </w:r>
      <w:r w:rsidR="00CB5FDF">
        <w:t>1</w:t>
      </w:r>
      <w:r w:rsidR="00D82692">
        <w:t>8</w:t>
      </w:r>
      <w:r w:rsidR="00535F60">
        <w:t xml:space="preserve">. </w:t>
      </w:r>
      <w:r w:rsidR="00A90A6B">
        <w:t>4</w:t>
      </w:r>
      <w:r w:rsidR="00535F60">
        <w:t>. 20</w:t>
      </w:r>
      <w:r w:rsidR="00116A03">
        <w:t>2</w:t>
      </w:r>
      <w:r w:rsidR="00A90A6B">
        <w:t>3</w:t>
      </w:r>
    </w:p>
    <w:p w14:paraId="525AEF42" w14:textId="77777777" w:rsidR="00D019F9" w:rsidRDefault="00CD29EC" w:rsidP="00D019F9">
      <w:pPr>
        <w:pStyle w:val="Zkladnodstavec"/>
        <w:spacing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Komerční rybolov devastuje ohrožené druhy v </w:t>
      </w:r>
      <w:r w:rsidR="003F65C7">
        <w:rPr>
          <w:rFonts w:ascii="Calibri" w:hAnsi="Calibri" w:cs="Calibri"/>
          <w:b/>
          <w:sz w:val="32"/>
          <w:szCs w:val="32"/>
        </w:rPr>
        <w:t>srdci</w:t>
      </w:r>
      <w:r>
        <w:rPr>
          <w:rFonts w:ascii="Calibri" w:hAnsi="Calibri" w:cs="Calibri"/>
          <w:b/>
          <w:sz w:val="32"/>
          <w:szCs w:val="32"/>
        </w:rPr>
        <w:t xml:space="preserve"> Novohradských hor</w:t>
      </w:r>
      <w:r w:rsidR="00506F8A">
        <w:rPr>
          <w:rFonts w:ascii="Calibri" w:hAnsi="Calibri" w:cs="Calibri"/>
          <w:b/>
          <w:sz w:val="32"/>
          <w:szCs w:val="32"/>
        </w:rPr>
        <w:t>.</w:t>
      </w:r>
      <w:r w:rsidR="00535F60" w:rsidRPr="00535F60">
        <w:rPr>
          <w:rFonts w:ascii="Calibri" w:hAnsi="Calibri" w:cs="Calibri"/>
          <w:b/>
          <w:sz w:val="32"/>
          <w:szCs w:val="32"/>
        </w:rPr>
        <w:t xml:space="preserve"> </w:t>
      </w:r>
      <w:r w:rsidR="00CE58A4">
        <w:rPr>
          <w:rFonts w:ascii="Calibri" w:hAnsi="Calibri" w:cs="Calibri"/>
          <w:b/>
          <w:sz w:val="32"/>
          <w:szCs w:val="32"/>
        </w:rPr>
        <w:t>Jihočeští v</w:t>
      </w:r>
      <w:r>
        <w:rPr>
          <w:rFonts w:ascii="Calibri" w:hAnsi="Calibri" w:cs="Calibri"/>
          <w:b/>
          <w:sz w:val="32"/>
          <w:szCs w:val="32"/>
        </w:rPr>
        <w:t>ědci volají po ochraně Jiřické nádrže</w:t>
      </w:r>
    </w:p>
    <w:p w14:paraId="0599A041" w14:textId="77777777" w:rsidR="000D213B" w:rsidRDefault="000D213B" w:rsidP="00636EF9"/>
    <w:p w14:paraId="71A598F4" w14:textId="7284C505" w:rsidR="003F65C7" w:rsidRPr="009826B2" w:rsidRDefault="003F65C7" w:rsidP="0059357F">
      <w:pPr>
        <w:rPr>
          <w:b/>
        </w:rPr>
      </w:pPr>
      <w:r w:rsidRPr="00EA559A">
        <w:rPr>
          <w:b/>
        </w:rPr>
        <w:t xml:space="preserve">Velké obavy o osud </w:t>
      </w:r>
      <w:r w:rsidR="00846555" w:rsidRPr="00EA559A">
        <w:rPr>
          <w:b/>
        </w:rPr>
        <w:t xml:space="preserve">Jiřické nádrže </w:t>
      </w:r>
      <w:r w:rsidRPr="00EA559A">
        <w:rPr>
          <w:b/>
        </w:rPr>
        <w:t xml:space="preserve">(Pohořského rybníka) </w:t>
      </w:r>
      <w:r w:rsidR="00846555" w:rsidRPr="00EA559A">
        <w:rPr>
          <w:b/>
        </w:rPr>
        <w:t xml:space="preserve">v jádrové části Přírodní památky Novohradské hory mají </w:t>
      </w:r>
      <w:r w:rsidR="00BC4FBC" w:rsidRPr="00EA559A">
        <w:rPr>
          <w:b/>
        </w:rPr>
        <w:t>hydrobiologové</w:t>
      </w:r>
      <w:r w:rsidR="00846555" w:rsidRPr="00EA559A">
        <w:rPr>
          <w:b/>
        </w:rPr>
        <w:t xml:space="preserve"> z Biologického centra Akademie věd ČR a Přírodovědecké fakulty Jihočeské univerzity v Českých Budějovicích</w:t>
      </w:r>
      <w:r w:rsidRPr="00EA559A">
        <w:rPr>
          <w:b/>
        </w:rPr>
        <w:t xml:space="preserve"> spolu s dalšími odborníky a veřejností</w:t>
      </w:r>
      <w:r w:rsidR="00846555" w:rsidRPr="00EA559A">
        <w:rPr>
          <w:b/>
        </w:rPr>
        <w:t>. T</w:t>
      </w:r>
      <w:r w:rsidRPr="00EA559A">
        <w:rPr>
          <w:b/>
        </w:rPr>
        <w:t xml:space="preserve">ento jedinečný horský ekosystém malé říčky </w:t>
      </w:r>
      <w:r w:rsidR="005F175F" w:rsidRPr="00EA559A">
        <w:rPr>
          <w:b/>
        </w:rPr>
        <w:t xml:space="preserve">(Pohořský potok) </w:t>
      </w:r>
      <w:r w:rsidRPr="00EA559A">
        <w:rPr>
          <w:b/>
        </w:rPr>
        <w:t xml:space="preserve">a </w:t>
      </w:r>
      <w:r w:rsidR="009D7A2A" w:rsidRPr="009826B2">
        <w:rPr>
          <w:b/>
        </w:rPr>
        <w:t>přibližně</w:t>
      </w:r>
      <w:r w:rsidR="009D7A2A" w:rsidRPr="00EA559A">
        <w:rPr>
          <w:b/>
        </w:rPr>
        <w:t xml:space="preserve"> </w:t>
      </w:r>
      <w:r w:rsidR="00846555" w:rsidRPr="00EA559A">
        <w:rPr>
          <w:b/>
        </w:rPr>
        <w:t>dvě stě let star</w:t>
      </w:r>
      <w:r w:rsidRPr="00EA559A">
        <w:rPr>
          <w:b/>
        </w:rPr>
        <w:t xml:space="preserve">ého </w:t>
      </w:r>
      <w:r w:rsidR="00125BDF" w:rsidRPr="009826B2">
        <w:rPr>
          <w:b/>
        </w:rPr>
        <w:t>rašelinného</w:t>
      </w:r>
      <w:r w:rsidR="00125BDF" w:rsidRPr="00EA559A">
        <w:rPr>
          <w:b/>
        </w:rPr>
        <w:t xml:space="preserve"> </w:t>
      </w:r>
      <w:r w:rsidRPr="00EA559A">
        <w:rPr>
          <w:b/>
        </w:rPr>
        <w:t>rybníka</w:t>
      </w:r>
      <w:r w:rsidR="00846555" w:rsidRPr="00EA559A">
        <w:rPr>
          <w:b/>
        </w:rPr>
        <w:t xml:space="preserve"> se ještě donedávna vyznačoval čistou vodou a neporušen</w:t>
      </w:r>
      <w:r w:rsidRPr="009826B2">
        <w:rPr>
          <w:b/>
        </w:rPr>
        <w:t>ými</w:t>
      </w:r>
      <w:r w:rsidR="00846555" w:rsidRPr="009826B2">
        <w:rPr>
          <w:b/>
        </w:rPr>
        <w:t xml:space="preserve"> přírod</w:t>
      </w:r>
      <w:r w:rsidRPr="009826B2">
        <w:rPr>
          <w:b/>
        </w:rPr>
        <w:t>ními poměry</w:t>
      </w:r>
      <w:r w:rsidR="00846555" w:rsidRPr="009826B2">
        <w:rPr>
          <w:b/>
        </w:rPr>
        <w:t xml:space="preserve"> </w:t>
      </w:r>
      <w:r w:rsidRPr="009826B2">
        <w:rPr>
          <w:b/>
        </w:rPr>
        <w:t>s p</w:t>
      </w:r>
      <w:r w:rsidR="00212034" w:rsidRPr="009826B2">
        <w:rPr>
          <w:b/>
        </w:rPr>
        <w:t>ůvodní</w:t>
      </w:r>
      <w:r w:rsidRPr="009826B2">
        <w:rPr>
          <w:b/>
        </w:rPr>
        <w:t>mi druhy vzácných živočichů</w:t>
      </w:r>
      <w:r w:rsidR="005F175F" w:rsidRPr="009826B2">
        <w:rPr>
          <w:b/>
        </w:rPr>
        <w:t>, včetně ohrožené střevle potoční</w:t>
      </w:r>
      <w:r w:rsidRPr="009826B2">
        <w:rPr>
          <w:b/>
        </w:rPr>
        <w:t>. Komerční rybolov</w:t>
      </w:r>
      <w:r w:rsidR="00C7673E" w:rsidRPr="009826B2">
        <w:rPr>
          <w:b/>
        </w:rPr>
        <w:t xml:space="preserve"> a vysazování velkých dravců</w:t>
      </w:r>
      <w:r w:rsidRPr="009826B2">
        <w:rPr>
          <w:b/>
        </w:rPr>
        <w:t>, kter</w:t>
      </w:r>
      <w:r w:rsidR="00C7673E" w:rsidRPr="009826B2">
        <w:rPr>
          <w:b/>
        </w:rPr>
        <w:t>é</w:t>
      </w:r>
      <w:r w:rsidRPr="009826B2">
        <w:rPr>
          <w:b/>
        </w:rPr>
        <w:t xml:space="preserve"> se v nádrži v současné době provozuje, </w:t>
      </w:r>
      <w:r w:rsidR="005F175F" w:rsidRPr="009826B2">
        <w:rPr>
          <w:b/>
        </w:rPr>
        <w:t>však významně</w:t>
      </w:r>
      <w:r w:rsidRPr="009826B2">
        <w:rPr>
          <w:b/>
        </w:rPr>
        <w:t xml:space="preserve"> </w:t>
      </w:r>
      <w:r w:rsidR="005F175F" w:rsidRPr="009826B2">
        <w:rPr>
          <w:b/>
        </w:rPr>
        <w:t>ničí</w:t>
      </w:r>
      <w:r w:rsidRPr="009826B2">
        <w:rPr>
          <w:b/>
        </w:rPr>
        <w:t xml:space="preserve"> původní společenstva ryb i obojživelníků.</w:t>
      </w:r>
      <w:r w:rsidR="00212034" w:rsidRPr="009826B2">
        <w:rPr>
          <w:b/>
        </w:rPr>
        <w:t xml:space="preserve"> </w:t>
      </w:r>
      <w:r w:rsidR="005F175F" w:rsidRPr="009826B2">
        <w:rPr>
          <w:b/>
        </w:rPr>
        <w:t xml:space="preserve">Odborníci proto apelují na Krajský úřad Jihočeského kraje, aby Jiřická nádrž získala patřičnou ochranu a byla zahrnuta do připravované Přírodní památky Pohoří na Šumavě. </w:t>
      </w:r>
      <w:r w:rsidR="00CB5FDF">
        <w:rPr>
          <w:b/>
        </w:rPr>
        <w:t>K tomu založili také petici</w:t>
      </w:r>
      <w:r w:rsidR="0059357F">
        <w:rPr>
          <w:b/>
        </w:rPr>
        <w:t xml:space="preserve"> a </w:t>
      </w:r>
      <w:hyperlink r:id="rId7" w:history="1">
        <w:proofErr w:type="spellStart"/>
        <w:r w:rsidR="0059357F">
          <w:rPr>
            <w:rStyle w:val="Hypertextovodkaz"/>
            <w:b/>
          </w:rPr>
          <w:t>ePetici</w:t>
        </w:r>
        <w:proofErr w:type="spellEnd"/>
      </w:hyperlink>
      <w:r w:rsidR="00CB5FDF">
        <w:rPr>
          <w:b/>
        </w:rPr>
        <w:t xml:space="preserve">, v níž se mohou vyjádřit svým podpisem i občané. </w:t>
      </w:r>
    </w:p>
    <w:p w14:paraId="78E9C372" w14:textId="77777777" w:rsidR="00F31945" w:rsidRPr="009826B2" w:rsidRDefault="00C7673E" w:rsidP="0059357F">
      <w:pPr>
        <w:spacing w:after="360"/>
      </w:pPr>
      <w:r w:rsidRPr="009826B2">
        <w:t>Podle jihočeských odborníků, kteří sledují povodí Jiřické nádrže už více než dekádu, je charakter, biologická hodnota a ekologická významnost této nádrže v jádrové části Přírodního parku Novohradské hory (téměř 900 m n. m.) na podobné úrovni</w:t>
      </w:r>
      <w:r w:rsidR="00F31945" w:rsidRPr="009826B2">
        <w:t>,</w:t>
      </w:r>
      <w:r w:rsidRPr="009826B2">
        <w:t xml:space="preserve"> jako je tomu u </w:t>
      </w:r>
      <w:r w:rsidR="001F2A17" w:rsidRPr="009826B2">
        <w:t>rašelinného</w:t>
      </w:r>
      <w:r w:rsidR="001F2A17" w:rsidRPr="00EA559A">
        <w:t xml:space="preserve"> </w:t>
      </w:r>
      <w:r w:rsidRPr="00EA559A">
        <w:t>jezera</w:t>
      </w:r>
      <w:r w:rsidRPr="009826B2">
        <w:t xml:space="preserve"> Laka na Šumavě. Tomu bohužel neodpovídá úroveň ochrany unikátního ekosystému Pohořského potoka a Jiřické nádrže s původními populacemi střevle potoční a pstruha obecného. V České republice se jedná o jeden z mála systémů, kde střevle přirozeně využívají nejen tekoucí vody (Pohořský potok), ale i vody stojaté (Jiřická nádrž), a to velmi dynamickým způsobem v závislosti na panujících podmínkách. </w:t>
      </w:r>
    </w:p>
    <w:p w14:paraId="3AFBE187" w14:textId="6DFF6B24" w:rsidR="00BC4FBC" w:rsidRPr="00EA559A" w:rsidRDefault="00BC4FBC" w:rsidP="0059357F">
      <w:pPr>
        <w:spacing w:after="240"/>
        <w:rPr>
          <w:b/>
        </w:rPr>
      </w:pPr>
      <w:r w:rsidRPr="009826B2">
        <w:rPr>
          <w:b/>
        </w:rPr>
        <w:t xml:space="preserve">Nechránit </w:t>
      </w:r>
      <w:r w:rsidR="00DF65C4" w:rsidRPr="009826B2">
        <w:rPr>
          <w:b/>
        </w:rPr>
        <w:t xml:space="preserve">tuto </w:t>
      </w:r>
      <w:r w:rsidRPr="009826B2">
        <w:rPr>
          <w:b/>
        </w:rPr>
        <w:t xml:space="preserve">nádrž </w:t>
      </w:r>
      <w:r w:rsidRPr="00EA559A">
        <w:rPr>
          <w:b/>
        </w:rPr>
        <w:t>je proti všem moderním vědeckým konceptům</w:t>
      </w:r>
    </w:p>
    <w:p w14:paraId="6C07CE48" w14:textId="367BADAF" w:rsidR="00F31945" w:rsidRPr="00EA559A" w:rsidRDefault="00F31945" w:rsidP="0059357F">
      <w:pPr>
        <w:spacing w:after="360"/>
      </w:pPr>
      <w:r w:rsidRPr="009826B2">
        <w:t xml:space="preserve">Jiřická nádrž bohužel v současné době postrádá jakýkoliv stupeň efektivní ochrany před nevhodným komerčním využitím. „To, že je tato horská </w:t>
      </w:r>
      <w:r w:rsidR="001F2A17" w:rsidRPr="009826B2">
        <w:t>rašelinná</w:t>
      </w:r>
      <w:r w:rsidR="001F2A17" w:rsidRPr="00EA559A">
        <w:t xml:space="preserve"> </w:t>
      </w:r>
      <w:r w:rsidRPr="00EA559A">
        <w:t>nádrž vedena jako obyčejný rybník</w:t>
      </w:r>
      <w:r w:rsidRPr="009826B2">
        <w:t xml:space="preserve">, je těžko pochopitelné, neboť v kontextu jejího povodí a oživení ohroženými druhy ryb to vůbec neodpovídá realitě,“ </w:t>
      </w:r>
      <w:r w:rsidR="004F51F4" w:rsidRPr="009826B2">
        <w:t>shodují se</w:t>
      </w:r>
      <w:r w:rsidR="001F2A17" w:rsidRPr="009826B2">
        <w:t xml:space="preserve"> </w:t>
      </w:r>
      <w:r w:rsidR="00EA559A" w:rsidRPr="009826B2">
        <w:t xml:space="preserve">Dr. Jiří Peterka, </w:t>
      </w:r>
      <w:r w:rsidR="004F51F4" w:rsidRPr="009826B2">
        <w:t>Prof. Jan Kubečka a Prof. Karel Šimek</w:t>
      </w:r>
      <w:r w:rsidR="001F2A17" w:rsidRPr="00EA559A">
        <w:t xml:space="preserve"> </w:t>
      </w:r>
      <w:r w:rsidRPr="00EA559A">
        <w:t xml:space="preserve">z Hydrobiologického ústavu Biologického centra </w:t>
      </w:r>
      <w:r w:rsidR="004E3C5B" w:rsidRPr="009826B2">
        <w:t xml:space="preserve">(BC) </w:t>
      </w:r>
      <w:r w:rsidRPr="009826B2">
        <w:t xml:space="preserve">AV ČR. Nezahrnout tuto nádrž do plánované úpravy přírodní památky je podle odborníků proti všem moderním vědeckým konceptům napojení řeka-jezero (rybník), protože prostředím povodí Pohořského potoka a vodních cest je vlastně zajištěna biodiverzita v těchto otevřených a propojených </w:t>
      </w:r>
      <w:r w:rsidR="001F2A17" w:rsidRPr="009826B2">
        <w:t>rašelinných</w:t>
      </w:r>
      <w:r w:rsidR="001F2A17" w:rsidRPr="00EA559A">
        <w:t xml:space="preserve"> </w:t>
      </w:r>
      <w:r w:rsidRPr="00EA559A">
        <w:t>ekosystémech</w:t>
      </w:r>
      <w:r w:rsidRPr="009826B2">
        <w:t xml:space="preserve">. </w:t>
      </w:r>
      <w:r w:rsidR="004F51F4" w:rsidRPr="009826B2">
        <w:t xml:space="preserve">V horní části nádrže se </w:t>
      </w:r>
      <w:r w:rsidR="00DF65C4" w:rsidRPr="009826B2">
        <w:t xml:space="preserve">navíc </w:t>
      </w:r>
      <w:r w:rsidR="004F51F4" w:rsidRPr="009826B2">
        <w:t xml:space="preserve">nyní vyskytuje i </w:t>
      </w:r>
      <w:r w:rsidR="009D7A2A" w:rsidRPr="009826B2">
        <w:t xml:space="preserve">zvláště chráněný </w:t>
      </w:r>
      <w:r w:rsidR="004F51F4" w:rsidRPr="009826B2">
        <w:t>bobr evropský.</w:t>
      </w:r>
    </w:p>
    <w:p w14:paraId="10235745" w14:textId="7783A6D0" w:rsidR="00CB5FDF" w:rsidRPr="009826B2" w:rsidRDefault="00F31945" w:rsidP="0059357F">
      <w:pPr>
        <w:spacing w:after="360"/>
      </w:pPr>
      <w:r w:rsidRPr="009826B2">
        <w:t>„</w:t>
      </w:r>
      <w:r w:rsidR="000529A0">
        <w:t xml:space="preserve">Je proto </w:t>
      </w:r>
      <w:r w:rsidR="000529A0" w:rsidRPr="000529A0">
        <w:t>zarážející</w:t>
      </w:r>
      <w:r w:rsidRPr="009826B2">
        <w:t xml:space="preserve">, že tato unikátní nádrž s charakterem přírodního horského jezera, která je centrálním integrujícím prvkem povodí všech rašelinišť v návrhu přírodní památky Pohoří na Šumavě, není do návrhu zahrnuta,“ </w:t>
      </w:r>
      <w:r w:rsidR="00FB63DC" w:rsidRPr="009826B2">
        <w:t>doplňuje</w:t>
      </w:r>
      <w:r w:rsidRPr="009826B2">
        <w:t xml:space="preserve"> </w:t>
      </w:r>
      <w:r w:rsidR="009D7A2A" w:rsidRPr="009826B2">
        <w:t xml:space="preserve">Prof. </w:t>
      </w:r>
      <w:r w:rsidR="00FB63DC" w:rsidRPr="009826B2">
        <w:t>Jaroslav Vrba z Přírodovědecké fakulty Jihočeské univerzity v Českých Budějovicích</w:t>
      </w:r>
      <w:r w:rsidRPr="009826B2">
        <w:t xml:space="preserve">. </w:t>
      </w:r>
    </w:p>
    <w:p w14:paraId="425656B8" w14:textId="77777777" w:rsidR="001F2A17" w:rsidRPr="00EA559A" w:rsidRDefault="001F2A17" w:rsidP="0059357F">
      <w:pPr>
        <w:rPr>
          <w:b/>
        </w:rPr>
      </w:pPr>
      <w:r w:rsidRPr="009826B2">
        <w:rPr>
          <w:b/>
        </w:rPr>
        <w:t>Nepůvodní druhy rybích dravců pustoší původní střevle a pstruhy</w:t>
      </w:r>
    </w:p>
    <w:p w14:paraId="05499B07" w14:textId="0548BBD5" w:rsidR="00A86ED3" w:rsidRDefault="00FB63DC" w:rsidP="0059357F">
      <w:r w:rsidRPr="009826B2">
        <w:lastRenderedPageBreak/>
        <w:t>Jiřická nádrž je nyní v pronájmu soukromé firmy.</w:t>
      </w:r>
      <w:r w:rsidRPr="009826B2">
        <w:rPr>
          <w:b/>
        </w:rPr>
        <w:t xml:space="preserve"> </w:t>
      </w:r>
      <w:r w:rsidR="00C7673E" w:rsidRPr="009826B2">
        <w:t xml:space="preserve">Aktuálně praktikovaný systém komerčního rybolovu </w:t>
      </w:r>
      <w:r w:rsidRPr="009826B2">
        <w:t xml:space="preserve">narušil </w:t>
      </w:r>
      <w:r w:rsidR="00C7673E" w:rsidRPr="009826B2">
        <w:t xml:space="preserve">křehkou rovnováhu </w:t>
      </w:r>
      <w:r w:rsidRPr="009826B2">
        <w:t>zdejšího ekosystému</w:t>
      </w:r>
      <w:r w:rsidR="00C7673E" w:rsidRPr="009826B2">
        <w:t xml:space="preserve">. </w:t>
      </w:r>
      <w:r w:rsidR="001F2A17" w:rsidRPr="009826B2">
        <w:t xml:space="preserve">Do nádrže byly vysazeny zcela nepůvodní druhy jako sibiřští jeseteři v délce až jeden metr, </w:t>
      </w:r>
      <w:proofErr w:type="spellStart"/>
      <w:r w:rsidR="00716897" w:rsidRPr="009826B2">
        <w:t>amuři</w:t>
      </w:r>
      <w:proofErr w:type="spellEnd"/>
      <w:r w:rsidR="00716897" w:rsidRPr="009826B2">
        <w:t xml:space="preserve"> o váze 8 kg </w:t>
      </w:r>
      <w:r w:rsidR="001F2A17" w:rsidRPr="009826B2">
        <w:t>nebo štiky.</w:t>
      </w:r>
      <w:r w:rsidR="009826B2" w:rsidRPr="009826B2">
        <w:t xml:space="preserve"> Zejména štiky jsou schopny se vytřít i v této horské nádrži, nejsou v tomto pstruhovém povodí přirozeným druhem a jsou velmi agresivními predátory, kteří pustoší původní populace střevle potoční a pstruha obecného i v přítocích. </w:t>
      </w:r>
      <w:r w:rsidR="004E3C5B" w:rsidRPr="009826B2">
        <w:t xml:space="preserve">Na referenčních lokalitách Pohořského potoka, které Hydrobiologický ústav BC AV ČR dlouhodobě sleduje, již nelze střevli ani spatřit. </w:t>
      </w:r>
      <w:r w:rsidR="00A86ED3" w:rsidRPr="009826B2">
        <w:t>Navíc všechna voda z Jiřické nádrže je teď odváděna přes výpustní zařízení, a přirozené migrační cesty ohrožených druhů ryb přes přeliv rybníka byly tudíž zcela přerušeny. Přítomnost velkých dravců se negativně dotkne i populací čolka horského, který se hojně vyskytoval v horní části Jiřické nádrže a v přilehlých tůňkách a oddělených původních meandrech Pohořského potoka.</w:t>
      </w:r>
    </w:p>
    <w:p w14:paraId="73CD1F46" w14:textId="68E1F751" w:rsidR="00A86ED3" w:rsidRDefault="00A86ED3" w:rsidP="0059357F">
      <w:r>
        <w:t xml:space="preserve"> </w:t>
      </w:r>
      <w:r w:rsidRPr="009472F9">
        <w:t>„</w:t>
      </w:r>
      <w:r w:rsidR="00FB63DC" w:rsidRPr="009472F9">
        <w:t>Současná umělá rybí obsádka je naprosto nevhodná do prostředí Přírodního parku Novohradské hory</w:t>
      </w:r>
      <w:r w:rsidR="007640AF" w:rsidRPr="009472F9">
        <w:t xml:space="preserve">, jehož toky odpovídají </w:t>
      </w:r>
      <w:r w:rsidR="00064C88" w:rsidRPr="009472F9">
        <w:t>svým charakterem pstruhovému pásmu</w:t>
      </w:r>
      <w:r w:rsidR="00FB63DC" w:rsidRPr="009472F9">
        <w:t xml:space="preserve">. </w:t>
      </w:r>
      <w:r w:rsidR="00064C88" w:rsidRPr="009472F9">
        <w:t>V</w:t>
      </w:r>
      <w:r w:rsidR="00FB63DC" w:rsidRPr="009472F9">
        <w:t xml:space="preserve">elké ryby </w:t>
      </w:r>
      <w:r w:rsidR="00064C88" w:rsidRPr="009472F9">
        <w:t>jako jeseteři s</w:t>
      </w:r>
      <w:r w:rsidR="007640AF" w:rsidRPr="009472F9">
        <w:t xml:space="preserve"> </w:t>
      </w:r>
      <w:r w:rsidR="00064C88" w:rsidRPr="009472F9">
        <w:t xml:space="preserve">délkou až 120 cm a kapři a </w:t>
      </w:r>
      <w:proofErr w:type="spellStart"/>
      <w:r w:rsidR="00064C88" w:rsidRPr="009472F9">
        <w:t>amuři</w:t>
      </w:r>
      <w:proofErr w:type="spellEnd"/>
      <w:r w:rsidR="00064C88" w:rsidRPr="009472F9">
        <w:t xml:space="preserve"> s váhou až 20 kg nenajdou </w:t>
      </w:r>
      <w:r w:rsidR="007640AF" w:rsidRPr="009472F9">
        <w:t xml:space="preserve">v prostředí nádrže </w:t>
      </w:r>
      <w:r w:rsidR="00064C88" w:rsidRPr="009472F9">
        <w:t xml:space="preserve">dostatek přirozené potravy a </w:t>
      </w:r>
      <w:r w:rsidR="00FB63DC" w:rsidRPr="009472F9">
        <w:t>musí být dokrmovány, což jen zrychluje devast</w:t>
      </w:r>
      <w:r w:rsidRPr="009472F9">
        <w:t>aci původních společenstev ryb</w:t>
      </w:r>
      <w:r w:rsidR="00FB63DC" w:rsidRPr="009472F9">
        <w:t xml:space="preserve">, která se v tomto systému vyvíjela po staletí a měla by tudíž být objektem zvýšené ochrany. </w:t>
      </w:r>
      <w:r w:rsidR="007640AF" w:rsidRPr="009472F9">
        <w:t xml:space="preserve">Vysazování dravců jako je štika do čistě „pstruhových vod“ s velkým podílem ohrožené střevle potoční je </w:t>
      </w:r>
      <w:r w:rsidR="0012403A" w:rsidRPr="009472F9">
        <w:t xml:space="preserve">dokonce </w:t>
      </w:r>
      <w:r w:rsidR="007640AF" w:rsidRPr="009472F9">
        <w:t>i v příkrém rozporu s pravidly rekreačního rybolovu provozovaného na pstruhových vodách</w:t>
      </w:r>
      <w:r w:rsidR="004E3C5B" w:rsidRPr="009472F9">
        <w:t xml:space="preserve">,“ </w:t>
      </w:r>
      <w:r w:rsidR="00812CD8" w:rsidRPr="009472F9">
        <w:t>říka</w:t>
      </w:r>
      <w:r w:rsidR="00812CD8">
        <w:t>jí</w:t>
      </w:r>
      <w:r w:rsidR="004E3C5B" w:rsidRPr="009472F9">
        <w:t xml:space="preserve"> </w:t>
      </w:r>
      <w:r w:rsidR="001F2A17" w:rsidRPr="009472F9">
        <w:t>Dr. Peterka a Prof. Jan Kubečka.</w:t>
      </w:r>
    </w:p>
    <w:p w14:paraId="1F35C86D" w14:textId="77777777" w:rsidR="004E3C5B" w:rsidRDefault="004E3C5B" w:rsidP="0059357F">
      <w:pPr>
        <w:spacing w:after="360"/>
      </w:pPr>
      <w:r w:rsidRPr="00315C3A">
        <w:t>Velmi kont</w:t>
      </w:r>
      <w:r>
        <w:t>roverzní je i oplocení c</w:t>
      </w:r>
      <w:r w:rsidR="00FB63DC" w:rsidRPr="000044DE">
        <w:t>el</w:t>
      </w:r>
      <w:r>
        <w:t>é</w:t>
      </w:r>
      <w:r w:rsidR="00FB63DC" w:rsidRPr="000044DE">
        <w:t xml:space="preserve"> nádrž</w:t>
      </w:r>
      <w:r>
        <w:t>e</w:t>
      </w:r>
      <w:r w:rsidR="00FB63DC" w:rsidRPr="000044DE">
        <w:t xml:space="preserve"> a přilehl</w:t>
      </w:r>
      <w:r>
        <w:t>ých luk</w:t>
      </w:r>
      <w:r w:rsidR="00FB63DC" w:rsidRPr="000044DE">
        <w:t>, což znemožňuje přístup k vodní ploše a omezuje turistické využití této jádrové části Přírodního parku Novohradské hory</w:t>
      </w:r>
      <w:r>
        <w:t>.</w:t>
      </w:r>
    </w:p>
    <w:p w14:paraId="6D56CB25" w14:textId="77777777" w:rsidR="00F31945" w:rsidRPr="008D5CAF" w:rsidRDefault="00F31945" w:rsidP="0059357F">
      <w:pPr>
        <w:spacing w:after="240"/>
        <w:rPr>
          <w:b/>
        </w:rPr>
      </w:pPr>
      <w:r w:rsidRPr="008D5CAF">
        <w:rPr>
          <w:b/>
        </w:rPr>
        <w:t>Společenské priority a kvalita vody</w:t>
      </w:r>
    </w:p>
    <w:p w14:paraId="3FD9DDCE" w14:textId="77777777" w:rsidR="000B3791" w:rsidRDefault="004E3C5B" w:rsidP="0059357F">
      <w:pPr>
        <w:spacing w:after="240"/>
      </w:pPr>
      <w:r w:rsidRPr="00EA559A">
        <w:t>Odborníci rovněž upozorňují na to, že</w:t>
      </w:r>
      <w:r w:rsidR="00F31945" w:rsidRPr="00EA559A">
        <w:t xml:space="preserve"> nádrž není izolovaný systém, jako např. louka, ale otevřený krajinný prvek, resp. vodní útvar propojující rozsáhlé povodí chráněných rašelinišť s povodím řeky Malše a přirozené migrační cesty původních druhů ryb. </w:t>
      </w:r>
    </w:p>
    <w:p w14:paraId="35BC4A92" w14:textId="241EF996" w:rsidR="00F31945" w:rsidRDefault="00F31945" w:rsidP="0059357F">
      <w:pPr>
        <w:spacing w:after="360"/>
      </w:pPr>
      <w:r w:rsidRPr="00EA559A">
        <w:t>Další společenskou prioritou je udržení kvality vody v přítocích řeky Malše a co nejnižšíh</w:t>
      </w:r>
      <w:r w:rsidR="004E3C5B" w:rsidRPr="00EA559A">
        <w:t>o</w:t>
      </w:r>
      <w:r w:rsidRPr="00EA559A">
        <w:t xml:space="preserve"> </w:t>
      </w:r>
      <w:r w:rsidR="004E3C5B" w:rsidRPr="00EA559A">
        <w:t>zatížení</w:t>
      </w:r>
      <w:r w:rsidRPr="00EA559A">
        <w:t xml:space="preserve"> </w:t>
      </w:r>
      <w:r w:rsidR="004E3C5B" w:rsidRPr="00EA559A">
        <w:t xml:space="preserve">vodárenské nádrže Římov </w:t>
      </w:r>
      <w:r w:rsidRPr="00EA559A">
        <w:t>fosfor</w:t>
      </w:r>
      <w:r w:rsidR="004E3C5B" w:rsidRPr="00EA559A">
        <w:t>em</w:t>
      </w:r>
      <w:r w:rsidRPr="00EA559A">
        <w:t xml:space="preserve"> z povodí Novohradských hor. Podobné projekty s dokrmováním nepůvodních druhů ryb zcela zásadně narušují přírodní poměry v povodí dotčené</w:t>
      </w:r>
      <w:r w:rsidR="004E3C5B" w:rsidRPr="00EA559A">
        <w:t>ho území</w:t>
      </w:r>
      <w:r w:rsidR="001F2A17" w:rsidRPr="00EA559A">
        <w:t xml:space="preserve"> v Přírodním parku Novohradské hory</w:t>
      </w:r>
      <w:r w:rsidRPr="00EA559A">
        <w:t xml:space="preserve"> a přispívají i ke zvýšenému odnosu fosforu.</w:t>
      </w:r>
    </w:p>
    <w:p w14:paraId="6A874DF2" w14:textId="19312C48" w:rsidR="0059357F" w:rsidRPr="0059357F" w:rsidRDefault="0059357F" w:rsidP="0059357F">
      <w:pPr>
        <w:spacing w:after="360"/>
        <w:rPr>
          <w:i/>
        </w:rPr>
      </w:pPr>
      <w:r w:rsidRPr="0059357F">
        <w:rPr>
          <w:i/>
        </w:rPr>
        <w:t xml:space="preserve">Tištěnou petici je možné podepsat na recepcích Biologického centra AV ČR v Branišovské ulici 31 a v ulici Na Sádkách 7 v Českých Budějovicích, elektronickou </w:t>
      </w:r>
      <w:proofErr w:type="spellStart"/>
      <w:r w:rsidRPr="0059357F">
        <w:rPr>
          <w:i/>
        </w:rPr>
        <w:t>ePetici</w:t>
      </w:r>
      <w:proofErr w:type="spellEnd"/>
      <w:r w:rsidRPr="0059357F">
        <w:rPr>
          <w:i/>
        </w:rPr>
        <w:t xml:space="preserve"> je možné podepsat on-line na Portálu občana </w:t>
      </w:r>
      <w:hyperlink r:id="rId8" w:history="1">
        <w:r w:rsidRPr="0059357F">
          <w:rPr>
            <w:rStyle w:val="Hypertextovodkaz"/>
            <w:i/>
          </w:rPr>
          <w:t>https://obcan.portal.gov.cz/podani/epetice/seznam/petice/335</w:t>
        </w:r>
      </w:hyperlink>
      <w:r w:rsidRPr="0059357F">
        <w:rPr>
          <w:i/>
        </w:rPr>
        <w:t>.</w:t>
      </w:r>
    </w:p>
    <w:p w14:paraId="05A14F47" w14:textId="77777777" w:rsidR="00A8776B" w:rsidRPr="00116A03" w:rsidRDefault="00535F60" w:rsidP="00A8776B">
      <w:pPr>
        <w:rPr>
          <w:b/>
          <w:bCs/>
        </w:rPr>
      </w:pPr>
      <w:r w:rsidRPr="00116A03">
        <w:rPr>
          <w:b/>
          <w:bCs/>
        </w:rPr>
        <w:t>K</w:t>
      </w:r>
      <w:r w:rsidR="00A8776B" w:rsidRPr="00116A03">
        <w:rPr>
          <w:b/>
          <w:bCs/>
        </w:rPr>
        <w:t xml:space="preserve">ontakt: </w:t>
      </w:r>
    </w:p>
    <w:p w14:paraId="186B1C67" w14:textId="1012BED9" w:rsidR="00A8776B" w:rsidRPr="00EA559A" w:rsidRDefault="00EA559A" w:rsidP="00A8776B">
      <w:pPr>
        <w:rPr>
          <w:color w:val="0000CC"/>
        </w:rPr>
      </w:pPr>
      <w:r w:rsidRPr="00EA559A">
        <w:rPr>
          <w:b/>
          <w:color w:val="000000"/>
        </w:rPr>
        <w:t>RNDr. Jiří Peterka, PhD</w:t>
      </w:r>
      <w:r w:rsidR="00BC4FBC">
        <w:rPr>
          <w:color w:val="000000"/>
        </w:rPr>
        <w:t>.</w:t>
      </w:r>
      <w:r>
        <w:rPr>
          <w:color w:val="000000"/>
        </w:rPr>
        <w:t>,</w:t>
      </w:r>
      <w:r w:rsidR="00535F60">
        <w:rPr>
          <w:color w:val="000000"/>
        </w:rPr>
        <w:t xml:space="preserve"> </w:t>
      </w:r>
      <w:r w:rsidR="009472F9">
        <w:rPr>
          <w:color w:val="000000"/>
        </w:rPr>
        <w:t>ř</w:t>
      </w:r>
      <w:r w:rsidR="009472F9" w:rsidRPr="009472F9">
        <w:rPr>
          <w:color w:val="000000"/>
        </w:rPr>
        <w:t>editel Hydrobiologického ústavu BC AV</w:t>
      </w:r>
      <w:r w:rsidR="000B3791">
        <w:rPr>
          <w:color w:val="000000"/>
        </w:rPr>
        <w:t xml:space="preserve"> </w:t>
      </w:r>
      <w:r w:rsidR="009472F9" w:rsidRPr="009472F9">
        <w:rPr>
          <w:color w:val="000000"/>
        </w:rPr>
        <w:t>ČR</w:t>
      </w:r>
      <w:r w:rsidR="00535F60">
        <w:rPr>
          <w:color w:val="000000"/>
        </w:rPr>
        <w:t>,</w:t>
      </w:r>
      <w:r w:rsidR="00A8776B">
        <w:rPr>
          <w:color w:val="000000"/>
        </w:rPr>
        <w:t xml:space="preserve"> </w:t>
      </w:r>
      <w:r w:rsidR="00535F60">
        <w:rPr>
          <w:color w:val="000000"/>
        </w:rPr>
        <w:t>tel.</w:t>
      </w:r>
      <w:r w:rsidR="000B3791" w:rsidRPr="000B3791">
        <w:t xml:space="preserve"> </w:t>
      </w:r>
      <w:r w:rsidR="000B3791" w:rsidRPr="000B3791">
        <w:rPr>
          <w:color w:val="000000"/>
        </w:rPr>
        <w:t>387</w:t>
      </w:r>
      <w:r w:rsidR="0059357F">
        <w:rPr>
          <w:color w:val="000000"/>
        </w:rPr>
        <w:t> </w:t>
      </w:r>
      <w:r w:rsidR="000B3791" w:rsidRPr="000B3791">
        <w:rPr>
          <w:color w:val="000000"/>
        </w:rPr>
        <w:t>775</w:t>
      </w:r>
      <w:r w:rsidR="0059357F">
        <w:rPr>
          <w:color w:val="000000"/>
        </w:rPr>
        <w:t xml:space="preserve"> </w:t>
      </w:r>
      <w:bookmarkStart w:id="0" w:name="_GoBack"/>
      <w:bookmarkEnd w:id="0"/>
      <w:r w:rsidR="000B3791" w:rsidRPr="000B3791">
        <w:rPr>
          <w:color w:val="000000"/>
        </w:rPr>
        <w:t>891</w:t>
      </w:r>
      <w:r w:rsidR="00535F60">
        <w:rPr>
          <w:color w:val="000000"/>
        </w:rPr>
        <w:t xml:space="preserve">, </w:t>
      </w:r>
      <w:r w:rsidR="00A8776B">
        <w:rPr>
          <w:color w:val="000000"/>
        </w:rPr>
        <w:t>e-mail:</w:t>
      </w:r>
      <w:r w:rsidR="00535F60">
        <w:rPr>
          <w:color w:val="000000"/>
        </w:rPr>
        <w:t xml:space="preserve"> </w:t>
      </w:r>
      <w:r w:rsidR="00A8776B">
        <w:rPr>
          <w:color w:val="000000"/>
        </w:rPr>
        <w:t xml:space="preserve"> </w:t>
      </w:r>
      <w:hyperlink r:id="rId9" w:history="1">
        <w:r w:rsidR="000B3791" w:rsidRPr="00400CF8">
          <w:rPr>
            <w:rStyle w:val="Hypertextovodkaz"/>
          </w:rPr>
          <w:t>jiri.peterka@hbu.cas.cz</w:t>
        </w:r>
      </w:hyperlink>
      <w:r w:rsidR="000B3791">
        <w:rPr>
          <w:color w:val="0000CC"/>
        </w:rPr>
        <w:t xml:space="preserve"> </w:t>
      </w:r>
    </w:p>
    <w:p w14:paraId="602D6B71" w14:textId="77777777" w:rsidR="00A8776B" w:rsidRDefault="00537BA5" w:rsidP="00636EF9">
      <w:r w:rsidRPr="006F3825">
        <w:rPr>
          <w:b/>
          <w:color w:val="000000"/>
        </w:rPr>
        <w:t>Mgr. Daniela Procházková</w:t>
      </w:r>
      <w:r>
        <w:rPr>
          <w:color w:val="000000"/>
        </w:rPr>
        <w:t xml:space="preserve">, </w:t>
      </w:r>
      <w:r w:rsidR="00116A03">
        <w:rPr>
          <w:color w:val="000000"/>
        </w:rPr>
        <w:t>PR manažerka</w:t>
      </w:r>
      <w:r>
        <w:rPr>
          <w:color w:val="000000"/>
        </w:rPr>
        <w:t xml:space="preserve">, Biologické centrum AV ČR, tel. 387 775 064, 778 468 552, e-mail: </w:t>
      </w:r>
      <w:hyperlink r:id="rId10" w:history="1">
        <w:r w:rsidRPr="00325F39">
          <w:rPr>
            <w:rStyle w:val="Hypertextovodkaz"/>
          </w:rPr>
          <w:t>daniela.prochazkova@bc.cas.cz</w:t>
        </w:r>
      </w:hyperlink>
    </w:p>
    <w:sectPr w:rsidR="00A8776B" w:rsidSect="00E93582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843A" w16cex:dateUtc="2023-04-10T10:48:00Z"/>
  <w16cex:commentExtensible w16cex:durableId="27DE847D" w16cex:dateUtc="2023-04-10T10:50:00Z"/>
  <w16cex:commentExtensible w16cex:durableId="27DE85A0" w16cex:dateUtc="2023-04-10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FA797" w16cid:durableId="27DE7F8E"/>
  <w16cid:commentId w16cid:paraId="136CBF72" w16cid:durableId="27DE843A"/>
  <w16cid:commentId w16cid:paraId="486ACCA7" w16cid:durableId="27DE847D"/>
  <w16cid:commentId w16cid:paraId="2BC40C47" w16cid:durableId="27DE85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B6DC" w14:textId="77777777" w:rsidR="006B2E22" w:rsidRDefault="006B2E22" w:rsidP="00390806">
      <w:pPr>
        <w:spacing w:after="0" w:line="240" w:lineRule="auto"/>
      </w:pPr>
      <w:r>
        <w:separator/>
      </w:r>
    </w:p>
  </w:endnote>
  <w:endnote w:type="continuationSeparator" w:id="0">
    <w:p w14:paraId="65E796E0" w14:textId="77777777" w:rsidR="006B2E22" w:rsidRDefault="006B2E22" w:rsidP="003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207E" w14:textId="77777777" w:rsidR="00554A9B" w:rsidRDefault="00554A9B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5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FCD2" w14:textId="77777777" w:rsidR="006B2E22" w:rsidRDefault="006B2E22" w:rsidP="00390806">
      <w:pPr>
        <w:spacing w:after="0" w:line="240" w:lineRule="auto"/>
      </w:pPr>
      <w:r>
        <w:separator/>
      </w:r>
    </w:p>
  </w:footnote>
  <w:footnote w:type="continuationSeparator" w:id="0">
    <w:p w14:paraId="6523F88D" w14:textId="77777777" w:rsidR="006B2E22" w:rsidRDefault="006B2E22" w:rsidP="003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2F7A" w14:textId="77777777" w:rsidR="00390806" w:rsidRDefault="00E97287">
    <w:pPr>
      <w:pStyle w:val="Zhlav"/>
    </w:pPr>
    <w:r>
      <w:rPr>
        <w:noProof/>
        <w:lang w:eastAsia="cs-CZ"/>
      </w:rPr>
      <w:drawing>
        <wp:inline distT="0" distB="0" distL="0" distR="0" wp14:anchorId="02666FDB" wp14:editId="2EDDCC92">
          <wp:extent cx="4502150" cy="3746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D3DC7" w14:textId="77777777" w:rsidR="004A312A" w:rsidRDefault="004A31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0F39A" w14:textId="77777777" w:rsidR="00FB69BD" w:rsidRPr="00FB69BD" w:rsidRDefault="00E97287" w:rsidP="00FB69BD">
    <w:pPr>
      <w:tabs>
        <w:tab w:val="left" w:pos="5985"/>
        <w:tab w:val="right" w:pos="8949"/>
      </w:tabs>
      <w:ind w:left="1560"/>
      <w:rPr>
        <w:rFonts w:ascii="Gill Sans MT" w:hAnsi="Gill Sans MT" w:cs="Arial"/>
        <w:color w:val="447A1C"/>
        <w:sz w:val="36"/>
        <w:szCs w:val="36"/>
      </w:rPr>
    </w:pPr>
    <w:r>
      <w:rPr>
        <w:rFonts w:ascii="Gill Sans MT" w:hAnsi="Gill Sans MT"/>
        <w:noProof/>
        <w:color w:val="447A1C"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0DFDD6BC" wp14:editId="5E239EAC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obrázek 1" descr="stažený soub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žený soub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8B1"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="00B028B1" w:rsidRPr="00FB69BD">
      <w:rPr>
        <w:rFonts w:ascii="Gill Sans MT" w:hAnsi="Gill Sans MT" w:cs="Arial"/>
        <w:color w:val="447A1C"/>
        <w:sz w:val="36"/>
        <w:szCs w:val="36"/>
      </w:rPr>
      <w:t xml:space="preserve">AV ČR, v. v. i. </w:t>
    </w:r>
  </w:p>
  <w:p w14:paraId="319E5634" w14:textId="07418478" w:rsidR="00B028B1" w:rsidRPr="00FB69BD" w:rsidRDefault="00B028B1" w:rsidP="00FB69BD">
    <w:pPr>
      <w:tabs>
        <w:tab w:val="left" w:pos="5985"/>
        <w:tab w:val="right" w:pos="8949"/>
      </w:tabs>
      <w:ind w:left="1560"/>
      <w:rPr>
        <w:color w:val="447A1C"/>
      </w:rPr>
    </w:pPr>
    <w:r w:rsidRPr="00FB69BD">
      <w:rPr>
        <w:rFonts w:ascii="Gill Sans MT" w:hAnsi="Gill Sans MT" w:cs="Arial"/>
        <w:color w:val="447A1C"/>
        <w:sz w:val="24"/>
        <w:szCs w:val="24"/>
      </w:rPr>
      <w:t>Branišovská 1160/31, 370 05 České Budějovice</w:t>
    </w:r>
    <w:r w:rsidR="0059357F">
      <w:rPr>
        <w:rFonts w:ascii="Arial" w:hAnsi="Arial" w:cs="Arial"/>
        <w:color w:val="447A1C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s7CwNDQ3Mje2MDBU0lEKTi0uzszPAykwrQUA4kHMZywAAAA="/>
  </w:docVars>
  <w:rsids>
    <w:rsidRoot w:val="0099214A"/>
    <w:rsid w:val="00013173"/>
    <w:rsid w:val="00023A82"/>
    <w:rsid w:val="000529A0"/>
    <w:rsid w:val="00061A2F"/>
    <w:rsid w:val="00064C88"/>
    <w:rsid w:val="00070740"/>
    <w:rsid w:val="000806F2"/>
    <w:rsid w:val="000B3791"/>
    <w:rsid w:val="000C2822"/>
    <w:rsid w:val="000C34B1"/>
    <w:rsid w:val="000C522A"/>
    <w:rsid w:val="000D213B"/>
    <w:rsid w:val="000E5ADE"/>
    <w:rsid w:val="00111A35"/>
    <w:rsid w:val="00116A03"/>
    <w:rsid w:val="0012403A"/>
    <w:rsid w:val="00125BDF"/>
    <w:rsid w:val="001753A6"/>
    <w:rsid w:val="001C2797"/>
    <w:rsid w:val="001E7950"/>
    <w:rsid w:val="001F2A17"/>
    <w:rsid w:val="00206372"/>
    <w:rsid w:val="002073DE"/>
    <w:rsid w:val="00212034"/>
    <w:rsid w:val="00216948"/>
    <w:rsid w:val="00224D1B"/>
    <w:rsid w:val="00281D24"/>
    <w:rsid w:val="002B5686"/>
    <w:rsid w:val="002E668F"/>
    <w:rsid w:val="00330F09"/>
    <w:rsid w:val="003445CC"/>
    <w:rsid w:val="00373DC7"/>
    <w:rsid w:val="00390806"/>
    <w:rsid w:val="003A4E66"/>
    <w:rsid w:val="003E35D1"/>
    <w:rsid w:val="003F65C7"/>
    <w:rsid w:val="004424CA"/>
    <w:rsid w:val="0044292D"/>
    <w:rsid w:val="004A312A"/>
    <w:rsid w:val="004C6872"/>
    <w:rsid w:val="004E3C5B"/>
    <w:rsid w:val="004F51F4"/>
    <w:rsid w:val="00506F8A"/>
    <w:rsid w:val="00523412"/>
    <w:rsid w:val="00535F60"/>
    <w:rsid w:val="00536BEC"/>
    <w:rsid w:val="00537BA5"/>
    <w:rsid w:val="00554A9B"/>
    <w:rsid w:val="0057770E"/>
    <w:rsid w:val="0059041D"/>
    <w:rsid w:val="0059357F"/>
    <w:rsid w:val="00594DF7"/>
    <w:rsid w:val="005F175F"/>
    <w:rsid w:val="006035B9"/>
    <w:rsid w:val="00636EF9"/>
    <w:rsid w:val="00661ADA"/>
    <w:rsid w:val="00677A1F"/>
    <w:rsid w:val="006B2E22"/>
    <w:rsid w:val="00716897"/>
    <w:rsid w:val="007640AF"/>
    <w:rsid w:val="007B6BD5"/>
    <w:rsid w:val="00812CD8"/>
    <w:rsid w:val="00813CB0"/>
    <w:rsid w:val="00825DCA"/>
    <w:rsid w:val="00846555"/>
    <w:rsid w:val="008B6F30"/>
    <w:rsid w:val="008D2757"/>
    <w:rsid w:val="008E21DE"/>
    <w:rsid w:val="008F29AF"/>
    <w:rsid w:val="009354D8"/>
    <w:rsid w:val="009409EB"/>
    <w:rsid w:val="009472F9"/>
    <w:rsid w:val="009711B1"/>
    <w:rsid w:val="009826B2"/>
    <w:rsid w:val="0099214A"/>
    <w:rsid w:val="009A17EF"/>
    <w:rsid w:val="009D7A2A"/>
    <w:rsid w:val="00A06973"/>
    <w:rsid w:val="00A65270"/>
    <w:rsid w:val="00A86ED3"/>
    <w:rsid w:val="00A8776B"/>
    <w:rsid w:val="00A90A6B"/>
    <w:rsid w:val="00AA3B20"/>
    <w:rsid w:val="00AB6B80"/>
    <w:rsid w:val="00B028B1"/>
    <w:rsid w:val="00B071EE"/>
    <w:rsid w:val="00B14DC3"/>
    <w:rsid w:val="00B96446"/>
    <w:rsid w:val="00BC4FBC"/>
    <w:rsid w:val="00BF366C"/>
    <w:rsid w:val="00C109E5"/>
    <w:rsid w:val="00C20156"/>
    <w:rsid w:val="00C56C2D"/>
    <w:rsid w:val="00C7673E"/>
    <w:rsid w:val="00C80009"/>
    <w:rsid w:val="00C848C8"/>
    <w:rsid w:val="00C91724"/>
    <w:rsid w:val="00CB5FDF"/>
    <w:rsid w:val="00CD29EC"/>
    <w:rsid w:val="00CE58A4"/>
    <w:rsid w:val="00D019F9"/>
    <w:rsid w:val="00D163E5"/>
    <w:rsid w:val="00D20EA3"/>
    <w:rsid w:val="00D43911"/>
    <w:rsid w:val="00D74E37"/>
    <w:rsid w:val="00D82692"/>
    <w:rsid w:val="00DC44BF"/>
    <w:rsid w:val="00DF65C4"/>
    <w:rsid w:val="00E03877"/>
    <w:rsid w:val="00E53353"/>
    <w:rsid w:val="00E5717C"/>
    <w:rsid w:val="00E93582"/>
    <w:rsid w:val="00E97287"/>
    <w:rsid w:val="00EA00B1"/>
    <w:rsid w:val="00EA559A"/>
    <w:rsid w:val="00ED30BC"/>
    <w:rsid w:val="00F00B22"/>
    <w:rsid w:val="00F10F5A"/>
    <w:rsid w:val="00F31945"/>
    <w:rsid w:val="00F40591"/>
    <w:rsid w:val="00F55AA3"/>
    <w:rsid w:val="00F641AE"/>
    <w:rsid w:val="00F77395"/>
    <w:rsid w:val="00FB59AE"/>
    <w:rsid w:val="00FB63DC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D9206"/>
  <w15:docId w15:val="{5D3B26A8-2C8A-48BC-8C66-66A5D33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27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31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08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0806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4A31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A31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59041D"/>
    <w:rPr>
      <w:color w:val="0000FF"/>
      <w:u w:val="single"/>
    </w:rPr>
  </w:style>
  <w:style w:type="table" w:styleId="Mkatabulky">
    <w:name w:val="Table Grid"/>
    <w:basedOn w:val="Normlntabulka"/>
    <w:rsid w:val="00B02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25BDF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07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71E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071EE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1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71EE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an.portal.gov.cz/podani/epetice/seznam/petice/335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obcan.portal.gov.cz/podani/epetice/seznam/petice/335" TargetMode="Externa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niela.prochazkova@bc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peterka@hbu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B942-E1DC-40A5-B317-4F3766FF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6335</CharactersWithSpaces>
  <SharedDoc>false</SharedDoc>
  <HLinks>
    <vt:vector size="6" baseType="variant">
      <vt:variant>
        <vt:i4>1441853</vt:i4>
      </vt:variant>
      <vt:variant>
        <vt:i4>0</vt:i4>
      </vt:variant>
      <vt:variant>
        <vt:i4>0</vt:i4>
      </vt:variant>
      <vt:variant>
        <vt:i4>5</vt:i4>
      </vt:variant>
      <vt:variant>
        <vt:lpwstr>mailto:daniela.prochazkova@bc.cas.cz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Procházková Daniela</cp:lastModifiedBy>
  <cp:revision>2</cp:revision>
  <cp:lastPrinted>2013-07-17T08:46:00Z</cp:lastPrinted>
  <dcterms:created xsi:type="dcterms:W3CDTF">2023-04-18T07:15:00Z</dcterms:created>
  <dcterms:modified xsi:type="dcterms:W3CDTF">2023-04-18T07:15:00Z</dcterms:modified>
</cp:coreProperties>
</file>