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309" w14:textId="77777777" w:rsidR="000E3573" w:rsidRDefault="000E3573" w:rsidP="004E6F70">
      <w:pPr>
        <w:spacing w:line="276" w:lineRule="auto"/>
        <w:rPr>
          <w:rFonts w:ascii="Arial" w:hAnsi="Arial" w:cs="Arial"/>
          <w:b/>
          <w:sz w:val="28"/>
        </w:rPr>
      </w:pPr>
    </w:p>
    <w:p w14:paraId="4FA1707B" w14:textId="48EC5DD6" w:rsidR="00BA045A" w:rsidRDefault="00C457C9" w:rsidP="00BA045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C457C9">
        <w:rPr>
          <w:rFonts w:ascii="Arial" w:hAnsi="Arial" w:cs="Arial"/>
          <w:b/>
          <w:sz w:val="28"/>
        </w:rPr>
        <w:t>NKC</w:t>
      </w:r>
      <w:r>
        <w:rPr>
          <w:rFonts w:ascii="Arial" w:hAnsi="Arial" w:cs="Arial"/>
          <w:b/>
          <w:sz w:val="28"/>
        </w:rPr>
        <w:t xml:space="preserve"> </w:t>
      </w:r>
      <w:r w:rsidRPr="00954FFD">
        <w:rPr>
          <w:rFonts w:ascii="Arial" w:hAnsi="Arial" w:cs="Arial"/>
          <w:b/>
        </w:rPr>
        <w:t>–</w:t>
      </w:r>
      <w:r w:rsidRPr="00C457C9">
        <w:rPr>
          <w:rFonts w:ascii="Arial" w:hAnsi="Arial" w:cs="Arial"/>
          <w:b/>
          <w:sz w:val="28"/>
        </w:rPr>
        <w:t xml:space="preserve"> gender a věda si </w:t>
      </w:r>
      <w:r w:rsidR="00B34D6A">
        <w:rPr>
          <w:rFonts w:ascii="Arial" w:hAnsi="Arial" w:cs="Arial"/>
          <w:b/>
          <w:sz w:val="28"/>
        </w:rPr>
        <w:t xml:space="preserve">na Noci vědců </w:t>
      </w:r>
      <w:r w:rsidRPr="00C457C9">
        <w:rPr>
          <w:rFonts w:ascii="Arial" w:hAnsi="Arial" w:cs="Arial"/>
          <w:b/>
          <w:sz w:val="28"/>
        </w:rPr>
        <w:t xml:space="preserve">posvítí na vědkyně. </w:t>
      </w:r>
      <w:r>
        <w:rPr>
          <w:rFonts w:ascii="Arial" w:hAnsi="Arial" w:cs="Arial"/>
          <w:b/>
          <w:sz w:val="28"/>
        </w:rPr>
        <w:t>P</w:t>
      </w:r>
      <w:r w:rsidRPr="00C457C9">
        <w:rPr>
          <w:rFonts w:ascii="Arial" w:hAnsi="Arial" w:cs="Arial"/>
          <w:b/>
          <w:sz w:val="28"/>
        </w:rPr>
        <w:t xml:space="preserve">řipravilo přednášku </w:t>
      </w:r>
      <w:r w:rsidR="00B34D6A">
        <w:rPr>
          <w:rFonts w:ascii="Arial" w:hAnsi="Arial" w:cs="Arial"/>
          <w:b/>
          <w:sz w:val="28"/>
        </w:rPr>
        <w:t>o </w:t>
      </w:r>
      <w:r w:rsidRPr="00C457C9">
        <w:rPr>
          <w:rFonts w:ascii="Arial" w:hAnsi="Arial" w:cs="Arial"/>
          <w:b/>
          <w:sz w:val="28"/>
        </w:rPr>
        <w:t xml:space="preserve">sedmém smyslu - </w:t>
      </w:r>
      <w:proofErr w:type="spellStart"/>
      <w:r w:rsidRPr="00C457C9">
        <w:rPr>
          <w:rFonts w:ascii="Arial" w:hAnsi="Arial" w:cs="Arial"/>
          <w:b/>
          <w:sz w:val="28"/>
        </w:rPr>
        <w:t>interocepci</w:t>
      </w:r>
      <w:proofErr w:type="spellEnd"/>
    </w:p>
    <w:p w14:paraId="4F39865E" w14:textId="1DE233A1" w:rsidR="0062236B" w:rsidRDefault="001360AD" w:rsidP="005A44C9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C457C9">
        <w:rPr>
          <w:rFonts w:ascii="Arial" w:hAnsi="Arial" w:cs="Arial"/>
          <w:b/>
        </w:rPr>
        <w:t>30</w:t>
      </w:r>
      <w:r w:rsidR="0062236B" w:rsidRPr="0062236B">
        <w:rPr>
          <w:rFonts w:ascii="Arial" w:hAnsi="Arial" w:cs="Arial"/>
          <w:b/>
        </w:rPr>
        <w:t xml:space="preserve">. </w:t>
      </w:r>
      <w:r w:rsidR="00C457C9">
        <w:rPr>
          <w:rFonts w:ascii="Arial" w:hAnsi="Arial" w:cs="Arial"/>
          <w:b/>
        </w:rPr>
        <w:t>září</w:t>
      </w:r>
      <w:r w:rsidR="0062236B" w:rsidRPr="0062236B">
        <w:rPr>
          <w:rFonts w:ascii="Arial" w:hAnsi="Arial" w:cs="Arial"/>
          <w:b/>
        </w:rPr>
        <w:t xml:space="preserve"> 20</w:t>
      </w:r>
      <w:r w:rsidR="00BA045A">
        <w:rPr>
          <w:rFonts w:ascii="Arial" w:hAnsi="Arial" w:cs="Arial"/>
          <w:b/>
        </w:rPr>
        <w:t>22</w:t>
      </w:r>
      <w:r w:rsidR="0062236B" w:rsidRPr="0062236B">
        <w:rPr>
          <w:rFonts w:ascii="Arial" w:hAnsi="Arial" w:cs="Arial"/>
          <w:b/>
        </w:rPr>
        <w:t xml:space="preserve">, Praha | </w:t>
      </w:r>
      <w:r w:rsidR="00C457C9" w:rsidRPr="00C457C9">
        <w:rPr>
          <w:rFonts w:ascii="Arial" w:hAnsi="Arial" w:cs="Arial"/>
          <w:b/>
        </w:rPr>
        <w:t xml:space="preserve">V rámci Noci vědců připravilo Národní kontaktní centrum – gender a věda  Sociologického ústavu AV ČR přednášku s názvem </w:t>
      </w:r>
      <w:proofErr w:type="spellStart"/>
      <w:r w:rsidR="00C457C9" w:rsidRPr="0019710C">
        <w:rPr>
          <w:rFonts w:ascii="Arial" w:hAnsi="Arial" w:cs="Arial"/>
          <w:b/>
          <w:i/>
        </w:rPr>
        <w:t>Interocepce</w:t>
      </w:r>
      <w:proofErr w:type="spellEnd"/>
      <w:r w:rsidR="00C457C9" w:rsidRPr="0019710C">
        <w:rPr>
          <w:rFonts w:ascii="Arial" w:hAnsi="Arial" w:cs="Arial"/>
          <w:b/>
          <w:i/>
        </w:rPr>
        <w:t xml:space="preserve"> – sedmý smysl a jeho vliv na náš každodenní život</w:t>
      </w:r>
      <w:r w:rsidR="00C457C9" w:rsidRPr="00C457C9">
        <w:rPr>
          <w:rFonts w:ascii="Arial" w:hAnsi="Arial" w:cs="Arial"/>
          <w:b/>
        </w:rPr>
        <w:t xml:space="preserve">. Proběhne od 18 hodin v Kampusu Hybernská a také online. Kognitivní vědkyně Marie </w:t>
      </w:r>
      <w:proofErr w:type="spellStart"/>
      <w:r w:rsidR="00C457C9" w:rsidRPr="00C457C9">
        <w:rPr>
          <w:rFonts w:ascii="Arial" w:hAnsi="Arial" w:cs="Arial"/>
          <w:b/>
        </w:rPr>
        <w:t>Postma</w:t>
      </w:r>
      <w:proofErr w:type="spellEnd"/>
      <w:r w:rsidR="00C457C9" w:rsidRPr="00C457C9">
        <w:rPr>
          <w:rFonts w:ascii="Arial" w:hAnsi="Arial" w:cs="Arial"/>
          <w:b/>
        </w:rPr>
        <w:t xml:space="preserve"> v průběhu večera ukáže, k čemu je</w:t>
      </w:r>
      <w:r w:rsidR="00C457C9">
        <w:rPr>
          <w:rFonts w:ascii="Arial" w:hAnsi="Arial" w:cs="Arial"/>
          <w:b/>
        </w:rPr>
        <w:t xml:space="preserve"> dobrý</w:t>
      </w:r>
      <w:r w:rsidR="00C457C9" w:rsidRPr="00C457C9">
        <w:rPr>
          <w:rFonts w:ascii="Arial" w:hAnsi="Arial" w:cs="Arial"/>
          <w:b/>
        </w:rPr>
        <w:t xml:space="preserve"> smysl, který nám umožňuje vní</w:t>
      </w:r>
      <w:r w:rsidR="0019710C">
        <w:rPr>
          <w:rFonts w:ascii="Arial" w:hAnsi="Arial" w:cs="Arial"/>
          <w:b/>
        </w:rPr>
        <w:t>mat vnitřní pochody našeho těla a</w:t>
      </w:r>
      <w:r w:rsidR="00C457C9">
        <w:rPr>
          <w:rFonts w:ascii="Arial" w:hAnsi="Arial" w:cs="Arial"/>
          <w:b/>
        </w:rPr>
        <w:t xml:space="preserve"> </w:t>
      </w:r>
      <w:r w:rsidR="00C457C9" w:rsidRPr="00C457C9">
        <w:rPr>
          <w:rFonts w:ascii="Arial" w:hAnsi="Arial" w:cs="Arial"/>
          <w:b/>
        </w:rPr>
        <w:t>zaměří se i na rozdíly mezi ženami a muži. Přednáška odpoví také na to, jestli můžeme tento smysl posílit například praktikováním jógy. Návštěvnice a návštěvníci akce si budou moci sami na sobě vyzkoušet, jak dalece mají tento smysl rozvinutý.</w:t>
      </w:r>
    </w:p>
    <w:p w14:paraId="11997BE5" w14:textId="77777777" w:rsidR="00317CFD" w:rsidRPr="00317CFD" w:rsidRDefault="00317CFD" w:rsidP="005A44C9">
      <w:pPr>
        <w:spacing w:after="0" w:line="276" w:lineRule="auto"/>
        <w:jc w:val="both"/>
        <w:rPr>
          <w:rFonts w:ascii="Arial" w:hAnsi="Arial" w:cs="Arial"/>
        </w:rPr>
      </w:pPr>
    </w:p>
    <w:p w14:paraId="7234980C" w14:textId="3B85692B" w:rsidR="00C457C9" w:rsidRPr="00C457C9" w:rsidRDefault="00C457C9" w:rsidP="0081632D">
      <w:pPr>
        <w:spacing w:line="276" w:lineRule="auto"/>
        <w:jc w:val="both"/>
        <w:rPr>
          <w:rFonts w:ascii="Arial" w:hAnsi="Arial" w:cs="Arial"/>
        </w:rPr>
      </w:pPr>
      <w:r w:rsidRPr="00C457C9">
        <w:rPr>
          <w:rFonts w:ascii="Arial" w:hAnsi="Arial" w:cs="Arial"/>
        </w:rPr>
        <w:t xml:space="preserve">Zatímco naše vnější smysly (zrak, sluch, čich, hmat a chuť) pomocí </w:t>
      </w:r>
      <w:proofErr w:type="spellStart"/>
      <w:r w:rsidR="0081632D">
        <w:rPr>
          <w:rFonts w:ascii="Arial" w:hAnsi="Arial" w:cs="Arial"/>
        </w:rPr>
        <w:t>exteroceptorů</w:t>
      </w:r>
      <w:proofErr w:type="spellEnd"/>
      <w:r w:rsidR="0081632D">
        <w:rPr>
          <w:rFonts w:ascii="Arial" w:hAnsi="Arial" w:cs="Arial"/>
        </w:rPr>
        <w:t xml:space="preserve"> přijímají vjemy z </w:t>
      </w:r>
      <w:r w:rsidRPr="00C457C9">
        <w:rPr>
          <w:rFonts w:ascii="Arial" w:hAnsi="Arial" w:cs="Arial"/>
        </w:rPr>
        <w:t>vnějšího okolí, neméně důležité pro zachování homeostáze (vnitřní rovnováhy našeho těla) jsou informace o stavu našich vnitřních orgánů. Ty jsou zpracovávány interoceptivním (viscerálním) nervovým systémem, jehož činnost se z velké části odehrává nezáv</w:t>
      </w:r>
      <w:r w:rsidR="0019710C">
        <w:rPr>
          <w:rFonts w:ascii="Arial" w:hAnsi="Arial" w:cs="Arial"/>
        </w:rPr>
        <w:t xml:space="preserve">isle na naší vůli. V přednášce </w:t>
      </w:r>
      <w:proofErr w:type="spellStart"/>
      <w:r w:rsidR="0019710C" w:rsidRPr="0019710C">
        <w:rPr>
          <w:rFonts w:ascii="Arial" w:hAnsi="Arial" w:cs="Arial"/>
          <w:i/>
        </w:rPr>
        <w:t>Interocepce</w:t>
      </w:r>
      <w:proofErr w:type="spellEnd"/>
      <w:r w:rsidR="0019710C" w:rsidRPr="0019710C">
        <w:rPr>
          <w:rFonts w:ascii="Arial" w:hAnsi="Arial" w:cs="Arial"/>
          <w:i/>
        </w:rPr>
        <w:t xml:space="preserve"> – sedmý smysl</w:t>
      </w:r>
      <w:r w:rsidRPr="00C457C9">
        <w:rPr>
          <w:rFonts w:ascii="Arial" w:hAnsi="Arial" w:cs="Arial"/>
        </w:rPr>
        <w:t xml:space="preserve"> se Marie </w:t>
      </w:r>
      <w:proofErr w:type="spellStart"/>
      <w:r w:rsidRPr="00C457C9">
        <w:rPr>
          <w:rFonts w:ascii="Arial" w:hAnsi="Arial" w:cs="Arial"/>
        </w:rPr>
        <w:t>Postma</w:t>
      </w:r>
      <w:proofErr w:type="spellEnd"/>
      <w:r w:rsidRPr="00C457C9">
        <w:rPr>
          <w:rFonts w:ascii="Arial" w:hAnsi="Arial" w:cs="Arial"/>
        </w:rPr>
        <w:t xml:space="preserve"> zaměří na roli </w:t>
      </w:r>
      <w:proofErr w:type="spellStart"/>
      <w:r w:rsidRPr="00C457C9">
        <w:rPr>
          <w:rFonts w:ascii="Arial" w:hAnsi="Arial" w:cs="Arial"/>
        </w:rPr>
        <w:t>interocepčního</w:t>
      </w:r>
      <w:proofErr w:type="spellEnd"/>
      <w:r w:rsidRPr="00C457C9">
        <w:rPr>
          <w:rFonts w:ascii="Arial" w:hAnsi="Arial" w:cs="Arial"/>
        </w:rPr>
        <w:t xml:space="preserve"> vnímání v našem každodenním životě, na rozdíly mezi muži a ženami a na vliv, který </w:t>
      </w:r>
      <w:r>
        <w:rPr>
          <w:rFonts w:ascii="Arial" w:hAnsi="Arial" w:cs="Arial"/>
        </w:rPr>
        <w:t xml:space="preserve">má </w:t>
      </w:r>
      <w:r w:rsidRPr="00C457C9">
        <w:rPr>
          <w:rFonts w:ascii="Arial" w:hAnsi="Arial" w:cs="Arial"/>
        </w:rPr>
        <w:t xml:space="preserve">schopnost vnímat vnitřní signály vlastního těla na </w:t>
      </w:r>
      <w:r>
        <w:rPr>
          <w:rFonts w:ascii="Arial" w:hAnsi="Arial" w:cs="Arial"/>
        </w:rPr>
        <w:t xml:space="preserve">naše duševní i tělesné zdraví. </w:t>
      </w:r>
    </w:p>
    <w:p w14:paraId="0696395C" w14:textId="699A3151" w:rsidR="00C457C9" w:rsidRPr="00C457C9" w:rsidRDefault="00C457C9" w:rsidP="0081632D">
      <w:pPr>
        <w:spacing w:line="276" w:lineRule="auto"/>
        <w:jc w:val="both"/>
        <w:rPr>
          <w:rFonts w:ascii="Arial" w:hAnsi="Arial" w:cs="Arial"/>
        </w:rPr>
      </w:pPr>
      <w:r w:rsidRPr="00C457C9">
        <w:rPr>
          <w:rFonts w:ascii="Arial" w:hAnsi="Arial" w:cs="Arial"/>
          <w:b/>
        </w:rPr>
        <w:t xml:space="preserve">Marie </w:t>
      </w:r>
      <w:proofErr w:type="spellStart"/>
      <w:r w:rsidRPr="00C457C9">
        <w:rPr>
          <w:rFonts w:ascii="Arial" w:hAnsi="Arial" w:cs="Arial"/>
          <w:b/>
        </w:rPr>
        <w:t>Postma</w:t>
      </w:r>
      <w:proofErr w:type="spellEnd"/>
      <w:r w:rsidRPr="00C457C9">
        <w:rPr>
          <w:rFonts w:ascii="Arial" w:hAnsi="Arial" w:cs="Arial"/>
        </w:rPr>
        <w:t xml:space="preserve"> je nizozemská kognitivní vědkyně českého původu. Je vedoucí katedry kognitivní vědy a umělé inteligence na Univerzitě v </w:t>
      </w:r>
      <w:proofErr w:type="spellStart"/>
      <w:r w:rsidRPr="00C457C9">
        <w:rPr>
          <w:rFonts w:ascii="Arial" w:hAnsi="Arial" w:cs="Arial"/>
        </w:rPr>
        <w:t>Tilburgu</w:t>
      </w:r>
      <w:proofErr w:type="spellEnd"/>
      <w:r w:rsidRPr="00C457C9">
        <w:rPr>
          <w:rFonts w:ascii="Arial" w:hAnsi="Arial" w:cs="Arial"/>
        </w:rPr>
        <w:t xml:space="preserve">, kde založila a řídí tři nové studijní obory kombinující sociální vědy s informatikou. Je členkou redakční rady časopisu International </w:t>
      </w:r>
      <w:proofErr w:type="spellStart"/>
      <w:r w:rsidRPr="00C457C9">
        <w:rPr>
          <w:rFonts w:ascii="Arial" w:hAnsi="Arial" w:cs="Arial"/>
        </w:rPr>
        <w:t>Journal</w:t>
      </w:r>
      <w:proofErr w:type="spellEnd"/>
      <w:r w:rsidRPr="00C457C9">
        <w:rPr>
          <w:rFonts w:ascii="Arial" w:hAnsi="Arial" w:cs="Arial"/>
        </w:rPr>
        <w:t xml:space="preserve"> </w:t>
      </w:r>
      <w:proofErr w:type="spellStart"/>
      <w:r w:rsidRPr="00C457C9">
        <w:rPr>
          <w:rFonts w:ascii="Arial" w:hAnsi="Arial" w:cs="Arial"/>
        </w:rPr>
        <w:t>of</w:t>
      </w:r>
      <w:proofErr w:type="spellEnd"/>
      <w:r w:rsidRPr="00C457C9">
        <w:rPr>
          <w:rFonts w:ascii="Arial" w:hAnsi="Arial" w:cs="Arial"/>
        </w:rPr>
        <w:t xml:space="preserve"> </w:t>
      </w:r>
      <w:proofErr w:type="spellStart"/>
      <w:r w:rsidRPr="00C457C9">
        <w:rPr>
          <w:rFonts w:ascii="Arial" w:hAnsi="Arial" w:cs="Arial"/>
        </w:rPr>
        <w:t>Clinical</w:t>
      </w:r>
      <w:proofErr w:type="spellEnd"/>
      <w:r w:rsidRPr="00C457C9">
        <w:rPr>
          <w:rFonts w:ascii="Arial" w:hAnsi="Arial" w:cs="Arial"/>
        </w:rPr>
        <w:t xml:space="preserve"> and </w:t>
      </w:r>
      <w:proofErr w:type="spellStart"/>
      <w:r w:rsidRPr="00C457C9">
        <w:rPr>
          <w:rFonts w:ascii="Arial" w:hAnsi="Arial" w:cs="Arial"/>
        </w:rPr>
        <w:t>Health</w:t>
      </w:r>
      <w:proofErr w:type="spellEnd"/>
      <w:r w:rsidRPr="00C457C9">
        <w:rPr>
          <w:rFonts w:ascii="Arial" w:hAnsi="Arial" w:cs="Arial"/>
        </w:rPr>
        <w:t xml:space="preserve"> Psychology. Ve své vědecké práci používá metodiku strojového a hlubokého učení pro modelování kognitivních procesů souvisejících s pozorností a percepc</w:t>
      </w:r>
      <w:r>
        <w:rPr>
          <w:rFonts w:ascii="Arial" w:hAnsi="Arial" w:cs="Arial"/>
        </w:rPr>
        <w:t>í vnějších a vnitřních signálů.</w:t>
      </w:r>
    </w:p>
    <w:p w14:paraId="5289A95A" w14:textId="2869BECD" w:rsidR="00317CFD" w:rsidRDefault="00C457C9" w:rsidP="0081632D">
      <w:pPr>
        <w:spacing w:line="276" w:lineRule="auto"/>
        <w:jc w:val="both"/>
        <w:rPr>
          <w:rFonts w:ascii="Arial" w:hAnsi="Arial" w:cs="Arial"/>
        </w:rPr>
      </w:pPr>
      <w:r w:rsidRPr="00C457C9">
        <w:rPr>
          <w:rFonts w:ascii="Arial" w:hAnsi="Arial" w:cs="Arial"/>
        </w:rPr>
        <w:t>Akce se koná ve spolupráci se strategickým univerzitním projektem Univerzity Karlovy Hyb4City , který se zaměřuje na oblast výzkumu, inovací a transferu poznatků a technologií.</w:t>
      </w:r>
    </w:p>
    <w:p w14:paraId="7BC97EC2" w14:textId="3D309EA4" w:rsidR="0019710C" w:rsidRDefault="0019710C" w:rsidP="00C457C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Podrobnosti o akci zde: </w:t>
      </w:r>
      <w:hyperlink r:id="rId7" w:history="1">
        <w:r w:rsidRPr="003562B1">
          <w:rPr>
            <w:rStyle w:val="Hypertextovodkaz"/>
            <w:rFonts w:ascii="Arial" w:hAnsi="Arial" w:cs="Arial"/>
          </w:rPr>
          <w:t>https://bit.ly/3fztPI0</w:t>
        </w:r>
      </w:hyperlink>
    </w:p>
    <w:p w14:paraId="33B3D123" w14:textId="25A9B014" w:rsidR="0019710C" w:rsidRDefault="0019710C" w:rsidP="00C457C9">
      <w:pPr>
        <w:spacing w:line="276" w:lineRule="auto"/>
        <w:rPr>
          <w:rFonts w:ascii="Arial" w:hAnsi="Arial" w:cs="Arial"/>
          <w:b/>
          <w:sz w:val="24"/>
        </w:rPr>
      </w:pPr>
    </w:p>
    <w:p w14:paraId="684D52DF" w14:textId="56D94608" w:rsidR="0062236B" w:rsidRPr="0062236B" w:rsidRDefault="0062236B" w:rsidP="005A44C9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62236B">
        <w:rPr>
          <w:rFonts w:ascii="Arial" w:hAnsi="Arial" w:cs="Arial"/>
          <w:b/>
          <w:sz w:val="24"/>
        </w:rPr>
        <w:t>Kontakt</w:t>
      </w:r>
    </w:p>
    <w:p w14:paraId="7971233A" w14:textId="22ED00FD" w:rsidR="00414C15" w:rsidRDefault="00414C15" w:rsidP="005A44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Jana Gabrielová</w:t>
      </w:r>
      <w:r w:rsidR="0062236B" w:rsidRPr="006223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manažerka komunikace NKC</w:t>
      </w:r>
      <w:r w:rsidR="00BA045A" w:rsidRPr="00954FF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gender a věda</w:t>
      </w:r>
      <w:r w:rsidR="0062236B" w:rsidRPr="0062236B">
        <w:rPr>
          <w:rFonts w:ascii="Arial" w:hAnsi="Arial" w:cs="Arial"/>
        </w:rPr>
        <w:t xml:space="preserve">, </w:t>
      </w:r>
    </w:p>
    <w:p w14:paraId="4F91FE8E" w14:textId="250FC98F" w:rsidR="00F644FF" w:rsidRDefault="0062236B" w:rsidP="005A44C9">
      <w:pPr>
        <w:spacing w:line="276" w:lineRule="auto"/>
        <w:jc w:val="both"/>
        <w:rPr>
          <w:rFonts w:ascii="Arial" w:hAnsi="Arial" w:cs="Arial"/>
        </w:rPr>
      </w:pPr>
      <w:r w:rsidRPr="0062236B">
        <w:rPr>
          <w:rFonts w:ascii="Arial" w:hAnsi="Arial" w:cs="Arial"/>
        </w:rPr>
        <w:t xml:space="preserve">tel.: </w:t>
      </w:r>
      <w:r w:rsidR="00414C15">
        <w:rPr>
          <w:rFonts w:ascii="Arial" w:hAnsi="Arial" w:cs="Arial"/>
        </w:rPr>
        <w:t>775 976 390</w:t>
      </w:r>
      <w:r w:rsidRPr="0062236B">
        <w:rPr>
          <w:rFonts w:ascii="Arial" w:hAnsi="Arial" w:cs="Arial"/>
        </w:rPr>
        <w:t xml:space="preserve">, e-mail: </w:t>
      </w:r>
      <w:hyperlink r:id="rId8" w:history="1">
        <w:r w:rsidR="00F644FF" w:rsidRPr="001E4FF0">
          <w:rPr>
            <w:rStyle w:val="Hypertextovodkaz"/>
            <w:rFonts w:ascii="Arial" w:hAnsi="Arial" w:cs="Arial"/>
          </w:rPr>
          <w:t>jana.gabrielova@soc.cas.cz</w:t>
        </w:r>
      </w:hyperlink>
    </w:p>
    <w:p w14:paraId="0E76E671" w14:textId="19D3E054" w:rsidR="00F644FF" w:rsidRPr="0019710C" w:rsidRDefault="0019710C" w:rsidP="005A44C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710C">
        <w:rPr>
          <w:rFonts w:ascii="Arial" w:hAnsi="Arial" w:cs="Arial"/>
          <w:sz w:val="20"/>
          <w:szCs w:val="20"/>
        </w:rPr>
        <w:t>Akce probíhá v rámci projektu sdílených činností CZERA financovaného MŠMT (identifikační kód MS2103).</w:t>
      </w:r>
    </w:p>
    <w:sectPr w:rsidR="00F644FF" w:rsidRPr="0019710C" w:rsidSect="0062236B">
      <w:headerReference w:type="default" r:id="rId9"/>
      <w:footerReference w:type="default" r:id="rId10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110C" w14:textId="77777777" w:rsidR="00DD46EB" w:rsidRDefault="00DD46EB" w:rsidP="00B526FA">
      <w:pPr>
        <w:spacing w:after="0" w:line="240" w:lineRule="auto"/>
      </w:pPr>
      <w:r>
        <w:separator/>
      </w:r>
    </w:p>
  </w:endnote>
  <w:endnote w:type="continuationSeparator" w:id="0">
    <w:p w14:paraId="370425AA" w14:textId="77777777" w:rsidR="00DD46EB" w:rsidRDefault="00DD46EB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77777777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 xml:space="preserve">NKC </w:t>
          </w:r>
          <w:r w:rsidRPr="00414C15">
            <w:rPr>
              <w:rFonts w:ascii="Arial" w:hAnsi="Arial" w:cs="Arial"/>
              <w:color w:val="0072B6"/>
              <w:sz w:val="20"/>
              <w:szCs w:val="20"/>
            </w:rPr>
            <w:t>-gender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0690465D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B34D6A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B34D6A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4A99" w14:textId="77777777" w:rsidR="00DD46EB" w:rsidRDefault="00DD46EB" w:rsidP="00B526FA">
      <w:pPr>
        <w:spacing w:after="0" w:line="240" w:lineRule="auto"/>
      </w:pPr>
      <w:r>
        <w:separator/>
      </w:r>
    </w:p>
  </w:footnote>
  <w:footnote w:type="continuationSeparator" w:id="0">
    <w:p w14:paraId="37FB4BFC" w14:textId="77777777" w:rsidR="00DD46EB" w:rsidRDefault="00DD46EB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D3B8E"/>
    <w:rsid w:val="000E3573"/>
    <w:rsid w:val="000F000E"/>
    <w:rsid w:val="000F15C4"/>
    <w:rsid w:val="0010353B"/>
    <w:rsid w:val="001360AD"/>
    <w:rsid w:val="00166077"/>
    <w:rsid w:val="0019710C"/>
    <w:rsid w:val="001D2A42"/>
    <w:rsid w:val="00230D72"/>
    <w:rsid w:val="0026504F"/>
    <w:rsid w:val="00282864"/>
    <w:rsid w:val="002E6885"/>
    <w:rsid w:val="00317CFD"/>
    <w:rsid w:val="003207B2"/>
    <w:rsid w:val="00346C0E"/>
    <w:rsid w:val="00353A8B"/>
    <w:rsid w:val="00354140"/>
    <w:rsid w:val="003E47BF"/>
    <w:rsid w:val="003F271F"/>
    <w:rsid w:val="004050C1"/>
    <w:rsid w:val="004131D1"/>
    <w:rsid w:val="00414B6D"/>
    <w:rsid w:val="00414C15"/>
    <w:rsid w:val="0042176B"/>
    <w:rsid w:val="0047303C"/>
    <w:rsid w:val="004E00DC"/>
    <w:rsid w:val="004E6F70"/>
    <w:rsid w:val="0050051C"/>
    <w:rsid w:val="005A44C9"/>
    <w:rsid w:val="0062236B"/>
    <w:rsid w:val="0063642B"/>
    <w:rsid w:val="00654AA9"/>
    <w:rsid w:val="006A1B34"/>
    <w:rsid w:val="006C1325"/>
    <w:rsid w:val="007B40B0"/>
    <w:rsid w:val="008147C7"/>
    <w:rsid w:val="0081632D"/>
    <w:rsid w:val="00835EFB"/>
    <w:rsid w:val="00850835"/>
    <w:rsid w:val="008A5034"/>
    <w:rsid w:val="00954FFD"/>
    <w:rsid w:val="009C37BA"/>
    <w:rsid w:val="00A06E76"/>
    <w:rsid w:val="00A1715A"/>
    <w:rsid w:val="00A61861"/>
    <w:rsid w:val="00A875F3"/>
    <w:rsid w:val="00AA7C18"/>
    <w:rsid w:val="00AD016F"/>
    <w:rsid w:val="00B34D6A"/>
    <w:rsid w:val="00B416ED"/>
    <w:rsid w:val="00B526FA"/>
    <w:rsid w:val="00B57347"/>
    <w:rsid w:val="00BA045A"/>
    <w:rsid w:val="00BC6B14"/>
    <w:rsid w:val="00C331FB"/>
    <w:rsid w:val="00C457C9"/>
    <w:rsid w:val="00CA1E70"/>
    <w:rsid w:val="00CD719B"/>
    <w:rsid w:val="00CF2475"/>
    <w:rsid w:val="00DD46EB"/>
    <w:rsid w:val="00E20775"/>
    <w:rsid w:val="00E37AE6"/>
    <w:rsid w:val="00E613A8"/>
    <w:rsid w:val="00E967CE"/>
    <w:rsid w:val="00ED6AFE"/>
    <w:rsid w:val="00ED6EC9"/>
    <w:rsid w:val="00EF2558"/>
    <w:rsid w:val="00F03A96"/>
    <w:rsid w:val="00F644FF"/>
    <w:rsid w:val="00F70EAD"/>
    <w:rsid w:val="00FA268E"/>
    <w:rsid w:val="00FB2943"/>
    <w:rsid w:val="00FC250C"/>
    <w:rsid w:val="00FC40DA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gabrielova@soc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fztPI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B9D4-F987-4681-8306-72680347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Spěváčková Martina</cp:lastModifiedBy>
  <cp:revision>2</cp:revision>
  <cp:lastPrinted>2022-06-09T10:54:00Z</cp:lastPrinted>
  <dcterms:created xsi:type="dcterms:W3CDTF">2022-09-30T09:22:00Z</dcterms:created>
  <dcterms:modified xsi:type="dcterms:W3CDTF">2022-09-30T09:22:00Z</dcterms:modified>
</cp:coreProperties>
</file>