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15" w:type="dxa"/>
        <w:shd w:val="clear" w:color="auto" w:fill="008CC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"/>
        <w:gridCol w:w="7192"/>
        <w:gridCol w:w="940"/>
      </w:tblGrid>
      <w:tr w:rsidR="00E90F1A" w:rsidRPr="007A1818" w14:paraId="143962FE" w14:textId="77777777">
        <w:trPr>
          <w:tblCellSpacing w:w="15" w:type="dxa"/>
          <w:jc w:val="center"/>
        </w:trPr>
        <w:tc>
          <w:tcPr>
            <w:tcW w:w="500" w:type="pct"/>
            <w:shd w:val="clear" w:color="auto" w:fill="008CCE"/>
            <w:vAlign w:val="center"/>
          </w:tcPr>
          <w:p w14:paraId="0291FCC0" w14:textId="77777777" w:rsidR="00E90F1A" w:rsidRPr="007A1818" w:rsidRDefault="00E90F1A"/>
          <w:p w14:paraId="359A0CF2" w14:textId="77777777" w:rsidR="00E90F1A" w:rsidRPr="007A1818" w:rsidRDefault="00E90F1A"/>
        </w:tc>
        <w:tc>
          <w:tcPr>
            <w:tcW w:w="4000" w:type="pct"/>
            <w:shd w:val="clear" w:color="auto" w:fill="008CCE"/>
            <w:vAlign w:val="center"/>
          </w:tcPr>
          <w:p w14:paraId="71EF666C" w14:textId="77777777" w:rsidR="00E90F1A" w:rsidRPr="007A1818" w:rsidRDefault="00116FD9">
            <w:pPr>
              <w:jc w:val="center"/>
            </w:pPr>
            <w:r w:rsidRPr="007A1818">
              <w:rPr>
                <w:color w:val="FFFFFF"/>
                <w:sz w:val="72"/>
                <w:szCs w:val="72"/>
              </w:rPr>
              <w:t>Astronomický ústav</w:t>
            </w:r>
            <w:r w:rsidRPr="007A1818">
              <w:t xml:space="preserve"> </w:t>
            </w:r>
            <w:r w:rsidRPr="007A1818">
              <w:br/>
            </w:r>
            <w:r w:rsidRPr="007A1818">
              <w:rPr>
                <w:i/>
                <w:iCs/>
                <w:color w:val="FFFFFF"/>
                <w:sz w:val="36"/>
                <w:szCs w:val="36"/>
              </w:rPr>
              <w:t>Akademie věd České republiky, v. v. i.</w:t>
            </w:r>
          </w:p>
        </w:tc>
        <w:tc>
          <w:tcPr>
            <w:tcW w:w="500" w:type="pct"/>
            <w:shd w:val="clear" w:color="auto" w:fill="008CCE"/>
            <w:vAlign w:val="center"/>
          </w:tcPr>
          <w:p w14:paraId="08392B28" w14:textId="77777777" w:rsidR="00E90F1A" w:rsidRPr="007A1818" w:rsidRDefault="00E90F1A"/>
        </w:tc>
      </w:tr>
    </w:tbl>
    <w:p w14:paraId="5EE25B0B" w14:textId="77777777" w:rsidR="00E90F1A" w:rsidRPr="007A1818" w:rsidRDefault="00E90F1A">
      <w:pPr>
        <w:rPr>
          <w:rFonts w:eastAsia="Tahoma" w:cs="Tahoma"/>
          <w:b/>
          <w:bCs/>
          <w:kern w:val="3"/>
          <w:sz w:val="24"/>
          <w:szCs w:val="24"/>
          <w:lang w:eastAsia="zh-CN" w:bidi="hi-IN"/>
        </w:rPr>
      </w:pPr>
    </w:p>
    <w:p w14:paraId="0636BDB1" w14:textId="18D82398" w:rsidR="00905AC3" w:rsidRPr="00550CFF" w:rsidRDefault="00905AC3" w:rsidP="00550CFF">
      <w:pPr>
        <w:jc w:val="center"/>
        <w:rPr>
          <w:rFonts w:eastAsia="Calibri Light"/>
          <w:b/>
          <w:bCs/>
          <w:sz w:val="32"/>
          <w:szCs w:val="32"/>
          <w:lang w:eastAsia="zh-CN" w:bidi="ar"/>
        </w:rPr>
      </w:pPr>
      <w:r w:rsidRPr="00550CFF">
        <w:rPr>
          <w:rFonts w:eastAsia="Calibri Light"/>
          <w:b/>
          <w:bCs/>
          <w:sz w:val="32"/>
          <w:szCs w:val="32"/>
          <w:lang w:eastAsia="zh-CN" w:bidi="ar"/>
        </w:rPr>
        <w:t>Objev mini-</w:t>
      </w:r>
      <w:r w:rsidR="00550CFF">
        <w:rPr>
          <w:rFonts w:eastAsia="Calibri Light"/>
          <w:b/>
          <w:bCs/>
          <w:sz w:val="32"/>
          <w:szCs w:val="32"/>
          <w:lang w:eastAsia="zh-CN" w:bidi="ar"/>
        </w:rPr>
        <w:t>n</w:t>
      </w:r>
      <w:r w:rsidRPr="00550CFF">
        <w:rPr>
          <w:rFonts w:eastAsia="Calibri Light"/>
          <w:b/>
          <w:bCs/>
          <w:sz w:val="32"/>
          <w:szCs w:val="32"/>
          <w:lang w:eastAsia="zh-CN" w:bidi="ar"/>
        </w:rPr>
        <w:t xml:space="preserve">eptunu a tajemství ztraceného horkého </w:t>
      </w:r>
      <w:r w:rsidR="007047BA">
        <w:rPr>
          <w:rFonts w:eastAsia="Calibri Light"/>
          <w:b/>
          <w:bCs/>
          <w:sz w:val="32"/>
          <w:szCs w:val="32"/>
          <w:lang w:eastAsia="zh-CN" w:bidi="ar"/>
        </w:rPr>
        <w:t>j</w:t>
      </w:r>
      <w:r w:rsidRPr="00550CFF">
        <w:rPr>
          <w:rFonts w:eastAsia="Calibri Light"/>
          <w:b/>
          <w:bCs/>
          <w:sz w:val="32"/>
          <w:szCs w:val="32"/>
          <w:lang w:eastAsia="zh-CN" w:bidi="ar"/>
        </w:rPr>
        <w:t>upitera v</w:t>
      </w:r>
      <w:r w:rsidR="00550CFF">
        <w:rPr>
          <w:rFonts w:eastAsia="Calibri Light"/>
          <w:b/>
          <w:bCs/>
          <w:sz w:val="32"/>
          <w:szCs w:val="32"/>
          <w:lang w:eastAsia="zh-CN" w:bidi="ar"/>
        </w:rPr>
        <w:t> </w:t>
      </w:r>
      <w:r w:rsidRPr="00550CFF">
        <w:rPr>
          <w:rFonts w:eastAsia="Calibri Light"/>
          <w:b/>
          <w:bCs/>
          <w:sz w:val="32"/>
          <w:szCs w:val="32"/>
          <w:lang w:eastAsia="zh-CN" w:bidi="ar"/>
        </w:rPr>
        <w:t>systému TOI-2458</w:t>
      </w:r>
    </w:p>
    <w:p w14:paraId="4A37AB81" w14:textId="6F862D31" w:rsidR="00550CFF" w:rsidRPr="00550CFF" w:rsidRDefault="00550CFF" w:rsidP="00550CFF">
      <w:pPr>
        <w:jc w:val="center"/>
        <w:rPr>
          <w:rFonts w:eastAsia="Calibri Light"/>
          <w:bCs/>
          <w:sz w:val="24"/>
          <w:szCs w:val="24"/>
          <w:lang w:eastAsia="zh-CN" w:bidi="ar"/>
        </w:rPr>
      </w:pPr>
      <w:r w:rsidRPr="00550CFF">
        <w:rPr>
          <w:rFonts w:eastAsia="Calibri Light"/>
          <w:bCs/>
          <w:sz w:val="24"/>
          <w:szCs w:val="24"/>
          <w:lang w:eastAsia="zh-CN" w:bidi="ar"/>
        </w:rPr>
        <w:t>Tisková zpráva ze dne 20. listopadu 2024</w:t>
      </w:r>
    </w:p>
    <w:p w14:paraId="7D17D4FC" w14:textId="6A9A77E1" w:rsidR="00905AC3" w:rsidRPr="00550CFF" w:rsidRDefault="00905AC3" w:rsidP="00905AC3">
      <w:pPr>
        <w:jc w:val="both"/>
        <w:rPr>
          <w:rFonts w:eastAsia="Calibri Light"/>
          <w:i/>
          <w:sz w:val="24"/>
          <w:szCs w:val="24"/>
          <w:lang w:eastAsia="zh-CN" w:bidi="ar"/>
        </w:rPr>
      </w:pPr>
      <w:r w:rsidRPr="00550CFF">
        <w:rPr>
          <w:rFonts w:eastAsia="Calibri Light"/>
          <w:i/>
          <w:sz w:val="24"/>
          <w:szCs w:val="24"/>
          <w:lang w:eastAsia="zh-CN" w:bidi="ar"/>
        </w:rPr>
        <w:t>Tým vědců vedený astronomem Jánem Šubjakem ze Stelárního oddělení A</w:t>
      </w:r>
      <w:r w:rsidR="00550CFF" w:rsidRPr="00550CFF">
        <w:rPr>
          <w:rFonts w:eastAsia="Calibri Light"/>
          <w:i/>
          <w:sz w:val="24"/>
          <w:szCs w:val="24"/>
          <w:lang w:eastAsia="zh-CN" w:bidi="ar"/>
        </w:rPr>
        <w:t>stronomického ústavu AV ČR</w:t>
      </w:r>
      <w:r w:rsidRPr="00550CFF">
        <w:rPr>
          <w:rFonts w:eastAsia="Calibri Light"/>
          <w:i/>
          <w:sz w:val="24"/>
          <w:szCs w:val="24"/>
          <w:lang w:eastAsia="zh-CN" w:bidi="ar"/>
        </w:rPr>
        <w:t xml:space="preserve"> a Centra pro astrofyziku Harvardské univerzity a Smithsonova institutu nedávno oznámil významný objev v oblasti výzkumu exoplanet. Pomocí dat z vesmírné mise TESS a</w:t>
      </w:r>
      <w:r w:rsidR="007047BA">
        <w:rPr>
          <w:rFonts w:eastAsia="Calibri Light"/>
          <w:i/>
          <w:sz w:val="24"/>
          <w:szCs w:val="24"/>
          <w:lang w:eastAsia="zh-CN" w:bidi="ar"/>
        </w:rPr>
        <w:t> </w:t>
      </w:r>
      <w:r w:rsidRPr="00550CFF">
        <w:rPr>
          <w:rFonts w:eastAsia="Calibri Light"/>
          <w:i/>
          <w:sz w:val="24"/>
          <w:szCs w:val="24"/>
          <w:lang w:eastAsia="zh-CN" w:bidi="ar"/>
        </w:rPr>
        <w:t>pozemských pozorování spektrografem HARPS v Chile se podařilo potvrdit existenci exoplanety typu mini-</w:t>
      </w:r>
      <w:r w:rsidR="00F35F13">
        <w:rPr>
          <w:rFonts w:eastAsia="Calibri Light"/>
          <w:i/>
          <w:sz w:val="24"/>
          <w:szCs w:val="24"/>
          <w:lang w:eastAsia="zh-CN" w:bidi="ar"/>
        </w:rPr>
        <w:t>n</w:t>
      </w:r>
      <w:r w:rsidRPr="00550CFF">
        <w:rPr>
          <w:rFonts w:eastAsia="Calibri Light"/>
          <w:i/>
          <w:sz w:val="24"/>
          <w:szCs w:val="24"/>
          <w:lang w:eastAsia="zh-CN" w:bidi="ar"/>
        </w:rPr>
        <w:t>eptun, pojmenované TOI-2458 b. Tento objev přináší nové poznatky o</w:t>
      </w:r>
      <w:r w:rsidR="00550CFF" w:rsidRPr="00550CFF">
        <w:rPr>
          <w:rFonts w:eastAsia="Calibri Light"/>
          <w:i/>
          <w:sz w:val="24"/>
          <w:szCs w:val="24"/>
          <w:lang w:eastAsia="zh-CN" w:bidi="ar"/>
        </w:rPr>
        <w:t> </w:t>
      </w:r>
      <w:r w:rsidRPr="00550CFF">
        <w:rPr>
          <w:rFonts w:eastAsia="Calibri Light"/>
          <w:i/>
          <w:sz w:val="24"/>
          <w:szCs w:val="24"/>
          <w:lang w:eastAsia="zh-CN" w:bidi="ar"/>
        </w:rPr>
        <w:t>možných scénářích formování planetárních systémů.</w:t>
      </w:r>
    </w:p>
    <w:p w14:paraId="1652D5C3" w14:textId="72E5E425" w:rsidR="00905AC3" w:rsidRPr="00872BD6" w:rsidRDefault="00905AC3" w:rsidP="00905AC3">
      <w:pPr>
        <w:jc w:val="both"/>
        <w:rPr>
          <w:rFonts w:eastAsia="Calibri Light"/>
          <w:b/>
          <w:bCs/>
          <w:sz w:val="24"/>
          <w:szCs w:val="24"/>
          <w:lang w:eastAsia="zh-CN" w:bidi="ar"/>
        </w:rPr>
      </w:pPr>
      <w:r w:rsidRPr="00872BD6">
        <w:rPr>
          <w:rFonts w:eastAsia="Calibri Light"/>
          <w:b/>
          <w:bCs/>
          <w:sz w:val="24"/>
          <w:szCs w:val="24"/>
          <w:lang w:eastAsia="zh-CN" w:bidi="ar"/>
        </w:rPr>
        <w:t>Objev mini-</w:t>
      </w:r>
      <w:r w:rsidR="00550CFF">
        <w:rPr>
          <w:rFonts w:eastAsia="Calibri Light"/>
          <w:b/>
          <w:bCs/>
          <w:sz w:val="24"/>
          <w:szCs w:val="24"/>
          <w:lang w:eastAsia="zh-CN" w:bidi="ar"/>
        </w:rPr>
        <w:t>n</w:t>
      </w:r>
      <w:r w:rsidRPr="00872BD6">
        <w:rPr>
          <w:rFonts w:eastAsia="Calibri Light"/>
          <w:b/>
          <w:bCs/>
          <w:sz w:val="24"/>
          <w:szCs w:val="24"/>
          <w:lang w:eastAsia="zh-CN" w:bidi="ar"/>
        </w:rPr>
        <w:t>eptunu TOI-2458 b</w:t>
      </w:r>
    </w:p>
    <w:p w14:paraId="02DF6A64" w14:textId="553C5F99" w:rsidR="00905AC3" w:rsidRPr="00905AC3" w:rsidRDefault="00905AC3" w:rsidP="00905AC3">
      <w:pPr>
        <w:jc w:val="both"/>
        <w:rPr>
          <w:rFonts w:eastAsia="Calibri Light"/>
          <w:sz w:val="24"/>
          <w:szCs w:val="24"/>
          <w:lang w:eastAsia="zh-CN" w:bidi="ar"/>
        </w:rPr>
      </w:pPr>
      <w:r w:rsidRPr="00905AC3">
        <w:rPr>
          <w:rFonts w:eastAsia="Calibri Light"/>
          <w:sz w:val="24"/>
          <w:szCs w:val="24"/>
          <w:lang w:eastAsia="zh-CN" w:bidi="ar"/>
        </w:rPr>
        <w:t xml:space="preserve">TOI-2458 b byla poprvé identifikována jako tranzitující planeta – při pohybu před svou mateřskou hvězdou </w:t>
      </w:r>
      <w:r w:rsidR="00550CFF">
        <w:rPr>
          <w:rFonts w:eastAsia="Calibri Light"/>
          <w:sz w:val="24"/>
          <w:szCs w:val="24"/>
          <w:lang w:eastAsia="zh-CN" w:bidi="ar"/>
        </w:rPr>
        <w:t xml:space="preserve">totiž </w:t>
      </w:r>
      <w:r w:rsidRPr="00905AC3">
        <w:rPr>
          <w:rFonts w:eastAsia="Calibri Light"/>
          <w:sz w:val="24"/>
          <w:szCs w:val="24"/>
          <w:lang w:eastAsia="zh-CN" w:bidi="ar"/>
        </w:rPr>
        <w:t>způsobuje pravidelné snížení její jasnosti. Změny v jasnosti hvězdy nasměrovaly vědce k dalšímu podrobnějšímu pozorování. Kombinace dat z družice TESS a</w:t>
      </w:r>
      <w:r w:rsidR="00550CFF">
        <w:rPr>
          <w:rFonts w:eastAsia="Calibri Light"/>
          <w:sz w:val="24"/>
          <w:szCs w:val="24"/>
          <w:lang w:eastAsia="zh-CN" w:bidi="ar"/>
        </w:rPr>
        <w:t> </w:t>
      </w:r>
      <w:r w:rsidRPr="00905AC3">
        <w:rPr>
          <w:rFonts w:eastAsia="Calibri Light"/>
          <w:sz w:val="24"/>
          <w:szCs w:val="24"/>
          <w:lang w:eastAsia="zh-CN" w:bidi="ar"/>
        </w:rPr>
        <w:t>spektroskopických měření umožnila určit velikost, hmotnost a další vlastnosti planety.</w:t>
      </w:r>
    </w:p>
    <w:p w14:paraId="50013BEB" w14:textId="77777777" w:rsidR="00905AC3" w:rsidRPr="00905AC3" w:rsidRDefault="00905AC3" w:rsidP="00905AC3">
      <w:pPr>
        <w:jc w:val="both"/>
        <w:rPr>
          <w:rFonts w:eastAsia="Calibri Light"/>
          <w:sz w:val="24"/>
          <w:szCs w:val="24"/>
          <w:lang w:eastAsia="zh-CN" w:bidi="ar"/>
        </w:rPr>
      </w:pPr>
      <w:r w:rsidRPr="00905AC3">
        <w:rPr>
          <w:rFonts w:eastAsia="Calibri Light"/>
          <w:sz w:val="24"/>
          <w:szCs w:val="24"/>
          <w:lang w:eastAsia="zh-CN" w:bidi="ar"/>
        </w:rPr>
        <w:t>Planeta TOI-2458 b má poloměr přibližně 2,8násobek Země a hmotnost asi 13,3násobku Země. Obíhá na velmi blízké oběžné dráze – jeden oběh kolem hvězdy trvá pouze 3,74 dne. To znamená, že planeta se nachází ve velmi horkém prostředí, kde podmínky nejsou příznivé pro existenci života.</w:t>
      </w:r>
    </w:p>
    <w:p w14:paraId="5A648C0D" w14:textId="77777777" w:rsidR="00905AC3" w:rsidRPr="00872BD6" w:rsidRDefault="00905AC3" w:rsidP="00905AC3">
      <w:pPr>
        <w:jc w:val="both"/>
        <w:rPr>
          <w:rFonts w:eastAsia="Calibri Light"/>
          <w:b/>
          <w:bCs/>
          <w:sz w:val="24"/>
          <w:szCs w:val="24"/>
          <w:lang w:eastAsia="zh-CN" w:bidi="ar"/>
        </w:rPr>
      </w:pPr>
      <w:r w:rsidRPr="00872BD6">
        <w:rPr>
          <w:rFonts w:eastAsia="Calibri Light"/>
          <w:b/>
          <w:bCs/>
          <w:sz w:val="24"/>
          <w:szCs w:val="24"/>
          <w:lang w:eastAsia="zh-CN" w:bidi="ar"/>
        </w:rPr>
        <w:t>Mateřská hvězda a její neobvyklé vlastnosti</w:t>
      </w:r>
    </w:p>
    <w:p w14:paraId="5E5DABDB" w14:textId="77777777" w:rsidR="00905AC3" w:rsidRPr="00905AC3" w:rsidRDefault="00905AC3" w:rsidP="00905AC3">
      <w:pPr>
        <w:jc w:val="both"/>
        <w:rPr>
          <w:rFonts w:eastAsia="Calibri Light"/>
          <w:sz w:val="24"/>
          <w:szCs w:val="24"/>
          <w:lang w:eastAsia="zh-CN" w:bidi="ar"/>
        </w:rPr>
      </w:pPr>
      <w:r w:rsidRPr="00905AC3">
        <w:rPr>
          <w:rFonts w:eastAsia="Calibri Light"/>
          <w:sz w:val="24"/>
          <w:szCs w:val="24"/>
          <w:lang w:eastAsia="zh-CN" w:bidi="ar"/>
        </w:rPr>
        <w:t>Pozornost vědců upoutala také hvězda, kolem níž TOI-2458 b obíhá. Jedná se o hvězdu typu F, která má o něco vyšší hmotnost než naše Slunce a povrchovou teplotu kolem 6000 K. Analýzy ukazují, že hvězda se nachází v pokročilé fázi svého vývoje a začíná opouštět hlavní posloupnost, což naznačuje její stáří kolem 5,7 miliardy let.</w:t>
      </w:r>
    </w:p>
    <w:p w14:paraId="4A96E84B" w14:textId="7AA35926" w:rsidR="00905AC3" w:rsidRPr="00905AC3" w:rsidRDefault="00905AC3" w:rsidP="00905AC3">
      <w:pPr>
        <w:jc w:val="both"/>
        <w:rPr>
          <w:rFonts w:eastAsia="Calibri Light"/>
          <w:sz w:val="24"/>
          <w:szCs w:val="24"/>
          <w:lang w:eastAsia="zh-CN" w:bidi="ar"/>
        </w:rPr>
      </w:pPr>
      <w:r w:rsidRPr="00905AC3">
        <w:rPr>
          <w:rFonts w:eastAsia="Calibri Light"/>
          <w:sz w:val="24"/>
          <w:szCs w:val="24"/>
          <w:lang w:eastAsia="zh-CN" w:bidi="ar"/>
        </w:rPr>
        <w:t>Dalším překvapivým objevem byla rychlá rotace hvězdy, která trvá pouhých 9 dní, spolu s</w:t>
      </w:r>
      <w:r w:rsidR="00550CFF">
        <w:rPr>
          <w:rFonts w:eastAsia="Calibri Light"/>
          <w:sz w:val="24"/>
          <w:szCs w:val="24"/>
          <w:lang w:eastAsia="zh-CN" w:bidi="ar"/>
        </w:rPr>
        <w:t> </w:t>
      </w:r>
      <w:r w:rsidRPr="00905AC3">
        <w:rPr>
          <w:rFonts w:eastAsia="Calibri Light"/>
          <w:sz w:val="24"/>
          <w:szCs w:val="24"/>
          <w:lang w:eastAsia="zh-CN" w:bidi="ar"/>
        </w:rPr>
        <w:t>velmi krátkým cyklem magnetické aktivity o délce 54 dnů. Tato kombinace je u hvězd typu F neobvyklá. Podobné krátké cykly byly pozorovány jen u několika hvězd, například u τ Boo, která je známá svou interakcí s</w:t>
      </w:r>
      <w:r w:rsidR="00550CFF">
        <w:rPr>
          <w:rFonts w:eastAsia="Calibri Light"/>
          <w:sz w:val="24"/>
          <w:szCs w:val="24"/>
          <w:lang w:eastAsia="zh-CN" w:bidi="ar"/>
        </w:rPr>
        <w:t xml:space="preserve"> exoplanetou typu </w:t>
      </w:r>
      <w:r w:rsidRPr="00905AC3">
        <w:rPr>
          <w:rFonts w:eastAsia="Calibri Light"/>
          <w:sz w:val="24"/>
          <w:szCs w:val="24"/>
          <w:lang w:eastAsia="zh-CN" w:bidi="ar"/>
        </w:rPr>
        <w:t xml:space="preserve">horký </w:t>
      </w:r>
      <w:r w:rsidR="00550CFF">
        <w:rPr>
          <w:rFonts w:eastAsia="Calibri Light"/>
          <w:sz w:val="24"/>
          <w:szCs w:val="24"/>
          <w:lang w:eastAsia="zh-CN" w:bidi="ar"/>
        </w:rPr>
        <w:t>j</w:t>
      </w:r>
      <w:r w:rsidRPr="00905AC3">
        <w:rPr>
          <w:rFonts w:eastAsia="Calibri Light"/>
          <w:sz w:val="24"/>
          <w:szCs w:val="24"/>
          <w:lang w:eastAsia="zh-CN" w:bidi="ar"/>
        </w:rPr>
        <w:t>upiter</w:t>
      </w:r>
      <w:r w:rsidR="007047BA">
        <w:rPr>
          <w:rFonts w:eastAsia="Calibri Light"/>
          <w:sz w:val="24"/>
          <w:szCs w:val="24"/>
          <w:lang w:eastAsia="zh-CN" w:bidi="ar"/>
        </w:rPr>
        <w:t xml:space="preserve"> </w:t>
      </w:r>
      <w:r w:rsidR="007047BA">
        <w:rPr>
          <w:rFonts w:eastAsia="Calibri Light"/>
          <w:sz w:val="24"/>
          <w:szCs w:val="24"/>
          <w:lang w:eastAsia="zh-CN" w:bidi="ar"/>
        </w:rPr>
        <w:t xml:space="preserve">(poznámka: podle Ústavu pro jazyk český AV ČR máme ve Sluneční soustavě planetu Jupiter nebo Neptun, ale pokud se jedná o typ exoplanety, </w:t>
      </w:r>
      <w:r w:rsidR="007047BA">
        <w:rPr>
          <w:rFonts w:eastAsia="Calibri Light"/>
          <w:sz w:val="24"/>
          <w:szCs w:val="24"/>
          <w:lang w:eastAsia="zh-CN" w:bidi="ar"/>
        </w:rPr>
        <w:t xml:space="preserve">doporučuje se uvádět </w:t>
      </w:r>
      <w:r w:rsidR="007047BA">
        <w:rPr>
          <w:rFonts w:eastAsia="Calibri Light"/>
          <w:sz w:val="24"/>
          <w:szCs w:val="24"/>
          <w:lang w:eastAsia="zh-CN" w:bidi="ar"/>
        </w:rPr>
        <w:t>„horký jupiter“, „mini neptun“ apod.)</w:t>
      </w:r>
      <w:r w:rsidRPr="00905AC3">
        <w:rPr>
          <w:rFonts w:eastAsia="Calibri Light"/>
          <w:sz w:val="24"/>
          <w:szCs w:val="24"/>
          <w:lang w:eastAsia="zh-CN" w:bidi="ar"/>
        </w:rPr>
        <w:t>.</w:t>
      </w:r>
    </w:p>
    <w:p w14:paraId="1A5A6921" w14:textId="77777777" w:rsidR="00905AC3" w:rsidRPr="00905AC3" w:rsidRDefault="00905AC3" w:rsidP="00905AC3">
      <w:pPr>
        <w:jc w:val="both"/>
        <w:rPr>
          <w:rFonts w:eastAsia="Calibri Light"/>
          <w:sz w:val="24"/>
          <w:szCs w:val="24"/>
          <w:lang w:eastAsia="zh-CN" w:bidi="ar"/>
        </w:rPr>
      </w:pPr>
      <w:r w:rsidRPr="00550CFF">
        <w:rPr>
          <w:rFonts w:eastAsia="Calibri Light"/>
          <w:i/>
          <w:sz w:val="24"/>
          <w:szCs w:val="24"/>
          <w:lang w:eastAsia="zh-CN" w:bidi="ar"/>
        </w:rPr>
        <w:t>„Naše pozorování naznačují, že tento systém je dynamicky velmi zajímavý,“</w:t>
      </w:r>
      <w:r w:rsidRPr="00905AC3">
        <w:rPr>
          <w:rFonts w:eastAsia="Calibri Light"/>
          <w:sz w:val="24"/>
          <w:szCs w:val="24"/>
          <w:lang w:eastAsia="zh-CN" w:bidi="ar"/>
        </w:rPr>
        <w:t xml:space="preserve"> říká Dr. Šubjak. </w:t>
      </w:r>
      <w:r w:rsidRPr="00550CFF">
        <w:rPr>
          <w:rFonts w:eastAsia="Calibri Light"/>
          <w:i/>
          <w:sz w:val="24"/>
          <w:szCs w:val="24"/>
          <w:lang w:eastAsia="zh-CN" w:bidi="ar"/>
        </w:rPr>
        <w:t>„Rychlá rotace a magnetická aktivita hvězdy mohou být důsledkem interakcí s planetárními objekty v minulosti.“</w:t>
      </w:r>
    </w:p>
    <w:p w14:paraId="0216FF72" w14:textId="77777777" w:rsidR="007047BA" w:rsidRDefault="007047BA" w:rsidP="00905AC3">
      <w:pPr>
        <w:jc w:val="both"/>
        <w:rPr>
          <w:rFonts w:eastAsia="Calibri Light"/>
          <w:b/>
          <w:bCs/>
          <w:sz w:val="24"/>
          <w:szCs w:val="24"/>
          <w:lang w:eastAsia="zh-CN" w:bidi="ar"/>
        </w:rPr>
      </w:pPr>
    </w:p>
    <w:p w14:paraId="197FCF56" w14:textId="67A00CC6" w:rsidR="00905AC3" w:rsidRPr="00872BD6" w:rsidRDefault="00905AC3" w:rsidP="00905AC3">
      <w:pPr>
        <w:jc w:val="both"/>
        <w:rPr>
          <w:rFonts w:eastAsia="Calibri Light"/>
          <w:b/>
          <w:bCs/>
          <w:sz w:val="24"/>
          <w:szCs w:val="24"/>
          <w:lang w:eastAsia="zh-CN" w:bidi="ar"/>
        </w:rPr>
      </w:pPr>
      <w:r w:rsidRPr="00872BD6">
        <w:rPr>
          <w:rFonts w:eastAsia="Calibri Light"/>
          <w:b/>
          <w:bCs/>
          <w:sz w:val="24"/>
          <w:szCs w:val="24"/>
          <w:lang w:eastAsia="zh-CN" w:bidi="ar"/>
        </w:rPr>
        <w:lastRenderedPageBreak/>
        <w:t>Objev další planety v systému TOI-2458</w:t>
      </w:r>
    </w:p>
    <w:p w14:paraId="5741E07F" w14:textId="77777777" w:rsidR="00905AC3" w:rsidRPr="00905AC3" w:rsidRDefault="00905AC3" w:rsidP="00905AC3">
      <w:pPr>
        <w:jc w:val="both"/>
        <w:rPr>
          <w:rFonts w:eastAsia="Calibri Light"/>
          <w:sz w:val="24"/>
          <w:szCs w:val="24"/>
          <w:lang w:eastAsia="zh-CN" w:bidi="ar"/>
        </w:rPr>
      </w:pPr>
      <w:r w:rsidRPr="00905AC3">
        <w:rPr>
          <w:rFonts w:eastAsia="Calibri Light"/>
          <w:sz w:val="24"/>
          <w:szCs w:val="24"/>
          <w:lang w:eastAsia="zh-CN" w:bidi="ar"/>
        </w:rPr>
        <w:t>Při dalším zkoumání planetárního systému TOI-2458 vědci identifikovali přítomnost druhé planety obíhající ve větší vzdálenosti od hvězdy. Tato planeta má oběžnou dobu přibližně 16,5 dne, což znamená, že se nachází dále od hvězdy než TOI-2458 b. Dynamické modely naznačují, že její hmotnost se pohybuje mezi 10 a 25násobkem hmotnosti Země, ale pro přesnější určení jejích vlastností budou zapotřebí další pozorování.</w:t>
      </w:r>
    </w:p>
    <w:p w14:paraId="154E4234" w14:textId="34EE49CD" w:rsidR="00905AC3" w:rsidRPr="00905AC3" w:rsidRDefault="00905AC3" w:rsidP="00905AC3">
      <w:pPr>
        <w:jc w:val="both"/>
        <w:rPr>
          <w:rFonts w:eastAsia="Calibri Light"/>
          <w:b/>
          <w:bCs/>
          <w:sz w:val="24"/>
          <w:szCs w:val="24"/>
          <w:lang w:eastAsia="zh-CN" w:bidi="ar"/>
        </w:rPr>
      </w:pPr>
      <w:r w:rsidRPr="00905AC3">
        <w:rPr>
          <w:rFonts w:eastAsia="Calibri Light"/>
          <w:b/>
          <w:bCs/>
          <w:sz w:val="24"/>
          <w:szCs w:val="24"/>
          <w:lang w:eastAsia="zh-CN" w:bidi="ar"/>
        </w:rPr>
        <w:t xml:space="preserve">Historie formování systému a role ztraceného horkého </w:t>
      </w:r>
      <w:r w:rsidR="00550CFF">
        <w:rPr>
          <w:rFonts w:eastAsia="Calibri Light"/>
          <w:b/>
          <w:bCs/>
          <w:sz w:val="24"/>
          <w:szCs w:val="24"/>
          <w:lang w:eastAsia="zh-CN" w:bidi="ar"/>
        </w:rPr>
        <w:t>j</w:t>
      </w:r>
      <w:r w:rsidRPr="00905AC3">
        <w:rPr>
          <w:rFonts w:eastAsia="Calibri Light"/>
          <w:b/>
          <w:bCs/>
          <w:sz w:val="24"/>
          <w:szCs w:val="24"/>
          <w:lang w:eastAsia="zh-CN" w:bidi="ar"/>
        </w:rPr>
        <w:t>upitera</w:t>
      </w:r>
    </w:p>
    <w:p w14:paraId="764E851A" w14:textId="76DC3774" w:rsidR="00905AC3" w:rsidRPr="00872BD6" w:rsidRDefault="00905AC3" w:rsidP="00905AC3">
      <w:pPr>
        <w:jc w:val="both"/>
        <w:rPr>
          <w:rFonts w:eastAsia="Calibri Light"/>
          <w:sz w:val="24"/>
          <w:szCs w:val="24"/>
          <w:lang w:val="en-GB" w:eastAsia="zh-CN" w:bidi="ar"/>
        </w:rPr>
      </w:pPr>
      <w:r w:rsidRPr="007047BA">
        <w:rPr>
          <w:rFonts w:eastAsia="Calibri Light"/>
          <w:sz w:val="24"/>
          <w:szCs w:val="24"/>
          <w:lang w:eastAsia="zh-CN" w:bidi="ar"/>
        </w:rPr>
        <w:t>Jedním z nejvýznamnějších poznatků této studie</w:t>
      </w:r>
      <w:r w:rsidRPr="00872BD6">
        <w:rPr>
          <w:rFonts w:eastAsia="Calibri Light"/>
          <w:sz w:val="24"/>
          <w:szCs w:val="24"/>
          <w:lang w:eastAsia="zh-CN" w:bidi="ar"/>
        </w:rPr>
        <w:t xml:space="preserve"> je hypotéza, že planetární systém TOI-2458 mohl v minulosti zahrnovat horkého </w:t>
      </w:r>
      <w:r w:rsidR="00550CFF">
        <w:rPr>
          <w:rFonts w:eastAsia="Calibri Light"/>
          <w:sz w:val="24"/>
          <w:szCs w:val="24"/>
          <w:lang w:eastAsia="zh-CN" w:bidi="ar"/>
        </w:rPr>
        <w:t>j</w:t>
      </w:r>
      <w:r w:rsidRPr="00872BD6">
        <w:rPr>
          <w:rFonts w:eastAsia="Calibri Light"/>
          <w:sz w:val="24"/>
          <w:szCs w:val="24"/>
          <w:lang w:eastAsia="zh-CN" w:bidi="ar"/>
        </w:rPr>
        <w:t>upitera</w:t>
      </w:r>
      <w:r w:rsidR="00872BD6" w:rsidRPr="00872BD6">
        <w:rPr>
          <w:rFonts w:eastAsia="Calibri Light"/>
          <w:sz w:val="24"/>
          <w:szCs w:val="24"/>
          <w:lang w:eastAsia="zh-CN" w:bidi="ar"/>
        </w:rPr>
        <w:t xml:space="preserve">. Na rozdíl od hypotéz předpokládajících migraci těchto planet </w:t>
      </w:r>
      <w:r w:rsidRPr="00872BD6">
        <w:rPr>
          <w:rFonts w:eastAsia="Calibri Light"/>
          <w:sz w:val="24"/>
          <w:szCs w:val="24"/>
          <w:lang w:eastAsia="zh-CN" w:bidi="ar"/>
        </w:rPr>
        <w:t xml:space="preserve">z vnějších částí protoplanetárního disku, tento horký </w:t>
      </w:r>
      <w:r w:rsidR="00F35F13">
        <w:rPr>
          <w:rFonts w:eastAsia="Calibri Light"/>
          <w:sz w:val="24"/>
          <w:szCs w:val="24"/>
          <w:lang w:eastAsia="zh-CN" w:bidi="ar"/>
        </w:rPr>
        <w:t>j</w:t>
      </w:r>
      <w:r w:rsidRPr="00872BD6">
        <w:rPr>
          <w:rFonts w:eastAsia="Calibri Light"/>
          <w:sz w:val="24"/>
          <w:szCs w:val="24"/>
          <w:lang w:eastAsia="zh-CN" w:bidi="ar"/>
        </w:rPr>
        <w:t xml:space="preserve">upiter se mohl zformovat </w:t>
      </w:r>
      <w:r w:rsidR="00872BD6" w:rsidRPr="00872BD6">
        <w:rPr>
          <w:rFonts w:eastAsia="Calibri Light"/>
          <w:sz w:val="24"/>
          <w:szCs w:val="24"/>
          <w:lang w:eastAsia="zh-CN" w:bidi="ar"/>
        </w:rPr>
        <w:t>přímo na místě ve velmi blízké vzdálenosti od hvězdy</w:t>
      </w:r>
      <w:r w:rsidR="00872BD6" w:rsidRPr="00872BD6">
        <w:rPr>
          <w:rFonts w:eastAsia="Calibri Light"/>
          <w:sz w:val="24"/>
          <w:szCs w:val="24"/>
          <w:lang w:val="en-GB" w:eastAsia="zh-CN" w:bidi="ar"/>
        </w:rPr>
        <w:t>.</w:t>
      </w:r>
    </w:p>
    <w:p w14:paraId="3D5529D6" w14:textId="31B22D75" w:rsidR="00905AC3" w:rsidRPr="00872BD6" w:rsidRDefault="00872BD6" w:rsidP="00905AC3">
      <w:pPr>
        <w:jc w:val="both"/>
        <w:rPr>
          <w:rFonts w:eastAsia="Calibri Light"/>
          <w:sz w:val="24"/>
          <w:szCs w:val="24"/>
          <w:lang w:val="en-GB" w:eastAsia="zh-CN" w:bidi="ar"/>
        </w:rPr>
      </w:pPr>
      <w:r w:rsidRPr="00872BD6">
        <w:rPr>
          <w:rStyle w:val="Standardnpsmoodstavce1"/>
          <w:sz w:val="24"/>
          <w:szCs w:val="24"/>
        </w:rPr>
        <w:t xml:space="preserve">V průběhu času však byla obří planeta pohlcena hvězdou </w:t>
      </w:r>
      <w:r w:rsidRPr="00872BD6">
        <w:rPr>
          <w:sz w:val="24"/>
          <w:szCs w:val="24"/>
        </w:rPr>
        <w:t>vlivem slapových interakcí</w:t>
      </w:r>
      <w:r w:rsidRPr="00872BD6">
        <w:rPr>
          <w:rStyle w:val="Standardnpsmoodstavce1"/>
          <w:sz w:val="24"/>
          <w:szCs w:val="24"/>
        </w:rPr>
        <w:t>.</w:t>
      </w:r>
      <w:r w:rsidRPr="00872BD6">
        <w:rPr>
          <w:rFonts w:eastAsia="Calibri Light"/>
          <w:sz w:val="24"/>
          <w:szCs w:val="24"/>
          <w:lang w:val="en-GB" w:eastAsia="zh-CN" w:bidi="ar"/>
        </w:rPr>
        <w:t xml:space="preserve"> </w:t>
      </w:r>
      <w:r w:rsidR="00905AC3" w:rsidRPr="00872BD6">
        <w:rPr>
          <w:rFonts w:eastAsia="Calibri Light"/>
          <w:sz w:val="24"/>
          <w:szCs w:val="24"/>
          <w:lang w:eastAsia="zh-CN" w:bidi="ar"/>
        </w:rPr>
        <w:t xml:space="preserve">Tento proces </w:t>
      </w:r>
      <w:r w:rsidRPr="00872BD6">
        <w:rPr>
          <w:rFonts w:eastAsia="Calibri Light"/>
          <w:sz w:val="24"/>
          <w:szCs w:val="24"/>
          <w:lang w:eastAsia="zh-CN" w:bidi="ar"/>
        </w:rPr>
        <w:t xml:space="preserve">by </w:t>
      </w:r>
      <w:r w:rsidR="00905AC3" w:rsidRPr="00872BD6">
        <w:rPr>
          <w:rFonts w:eastAsia="Calibri Light"/>
          <w:sz w:val="24"/>
          <w:szCs w:val="24"/>
          <w:lang w:eastAsia="zh-CN" w:bidi="ar"/>
        </w:rPr>
        <w:t>mohl vysvětlit, proč hvězda TOI-2458 nyní vykazuje neobvykle rychlou rotaci</w:t>
      </w:r>
      <w:r w:rsidRPr="00872BD6">
        <w:rPr>
          <w:rFonts w:eastAsia="Calibri Light"/>
          <w:sz w:val="24"/>
          <w:szCs w:val="24"/>
          <w:lang w:eastAsia="zh-CN" w:bidi="ar"/>
        </w:rPr>
        <w:t xml:space="preserve">. </w:t>
      </w:r>
      <w:r w:rsidR="00905AC3" w:rsidRPr="00F35F13">
        <w:rPr>
          <w:rFonts w:eastAsia="Calibri Light"/>
          <w:i/>
          <w:sz w:val="24"/>
          <w:szCs w:val="24"/>
          <w:lang w:eastAsia="zh-CN" w:bidi="ar"/>
        </w:rPr>
        <w:t>„Pohlcení masivní planety mohlo hvězdě dodat značné množství rotačního momentu,“</w:t>
      </w:r>
      <w:r w:rsidR="00905AC3" w:rsidRPr="00872BD6">
        <w:rPr>
          <w:rFonts w:eastAsia="Calibri Light"/>
          <w:sz w:val="24"/>
          <w:szCs w:val="24"/>
          <w:lang w:eastAsia="zh-CN" w:bidi="ar"/>
        </w:rPr>
        <w:t xml:space="preserve"> vysvětluje Dr. Šubjak.</w:t>
      </w:r>
    </w:p>
    <w:p w14:paraId="0732C618" w14:textId="77777777" w:rsidR="00905AC3" w:rsidRPr="00872BD6" w:rsidRDefault="00905AC3" w:rsidP="00905AC3">
      <w:pPr>
        <w:jc w:val="both"/>
        <w:rPr>
          <w:rFonts w:eastAsia="Calibri Light"/>
          <w:b/>
          <w:bCs/>
          <w:sz w:val="24"/>
          <w:szCs w:val="24"/>
          <w:lang w:eastAsia="zh-CN" w:bidi="ar"/>
        </w:rPr>
      </w:pPr>
      <w:r w:rsidRPr="00872BD6">
        <w:rPr>
          <w:rFonts w:eastAsia="Calibri Light"/>
          <w:b/>
          <w:bCs/>
          <w:sz w:val="24"/>
          <w:szCs w:val="24"/>
          <w:lang w:eastAsia="zh-CN" w:bidi="ar"/>
        </w:rPr>
        <w:t>Vliv na současnou dynamiku systému</w:t>
      </w:r>
    </w:p>
    <w:p w14:paraId="3A616A2C" w14:textId="6922A00B" w:rsidR="00905AC3" w:rsidRDefault="00905AC3" w:rsidP="00905AC3">
      <w:pPr>
        <w:jc w:val="both"/>
        <w:rPr>
          <w:rFonts w:eastAsia="Calibri Light"/>
          <w:sz w:val="24"/>
          <w:szCs w:val="24"/>
          <w:lang w:eastAsia="zh-CN" w:bidi="ar"/>
        </w:rPr>
      </w:pPr>
      <w:r w:rsidRPr="00905AC3">
        <w:rPr>
          <w:rFonts w:eastAsia="Calibri Light"/>
          <w:sz w:val="24"/>
          <w:szCs w:val="24"/>
          <w:lang w:eastAsia="zh-CN" w:bidi="ar"/>
        </w:rPr>
        <w:t xml:space="preserve">Pokud tato hypotéza o ztraceném horkém </w:t>
      </w:r>
      <w:r w:rsidR="00F35F13">
        <w:rPr>
          <w:rFonts w:eastAsia="Calibri Light"/>
          <w:sz w:val="24"/>
          <w:szCs w:val="24"/>
          <w:lang w:eastAsia="zh-CN" w:bidi="ar"/>
        </w:rPr>
        <w:t>j</w:t>
      </w:r>
      <w:r w:rsidRPr="00905AC3">
        <w:rPr>
          <w:rFonts w:eastAsia="Calibri Light"/>
          <w:sz w:val="24"/>
          <w:szCs w:val="24"/>
          <w:lang w:eastAsia="zh-CN" w:bidi="ar"/>
        </w:rPr>
        <w:t>upiteru platí, jeho přítomnost v minulosti by výrazně ovlivnila dynamiku oběžných drah zbývajících planet. Vědci se domnívají, že gravitační interakce mohly vést k neobvyklému sklonu oběžné dráhy mini-</w:t>
      </w:r>
      <w:r w:rsidR="00F35F13">
        <w:rPr>
          <w:rFonts w:eastAsia="Calibri Light"/>
          <w:sz w:val="24"/>
          <w:szCs w:val="24"/>
          <w:lang w:eastAsia="zh-CN" w:bidi="ar"/>
        </w:rPr>
        <w:t>n</w:t>
      </w:r>
      <w:r w:rsidRPr="00905AC3">
        <w:rPr>
          <w:rFonts w:eastAsia="Calibri Light"/>
          <w:sz w:val="24"/>
          <w:szCs w:val="24"/>
          <w:lang w:eastAsia="zh-CN" w:bidi="ar"/>
        </w:rPr>
        <w:t xml:space="preserve">eptunu TOI-2458 b, který nyní obíhá kolem pólů své hvězdy. Tento sklon by mohl být výsledkem sekulárních rezonancí, které působily na planetu již v raných fázích systému, před tím, než horký </w:t>
      </w:r>
      <w:r w:rsidR="00F35F13">
        <w:rPr>
          <w:rFonts w:eastAsia="Calibri Light"/>
          <w:sz w:val="24"/>
          <w:szCs w:val="24"/>
          <w:lang w:eastAsia="zh-CN" w:bidi="ar"/>
        </w:rPr>
        <w:t>j</w:t>
      </w:r>
      <w:r w:rsidRPr="00905AC3">
        <w:rPr>
          <w:rFonts w:eastAsia="Calibri Light"/>
          <w:sz w:val="24"/>
          <w:szCs w:val="24"/>
          <w:lang w:eastAsia="zh-CN" w:bidi="ar"/>
        </w:rPr>
        <w:t>upiter spirálovitě splynul se svou hvězdou.</w:t>
      </w:r>
    </w:p>
    <w:p w14:paraId="6860E2EB" w14:textId="2AB8E607" w:rsidR="0097310F" w:rsidRPr="0097310F" w:rsidRDefault="0097310F" w:rsidP="0097310F">
      <w:pPr>
        <w:rPr>
          <w:rFonts w:eastAsia="Calibri Light"/>
          <w:color w:val="000000"/>
          <w:sz w:val="24"/>
          <w:szCs w:val="24"/>
          <w:lang w:val="en-GB" w:eastAsia="zh-CN" w:bidi="ar"/>
        </w:rPr>
      </w:pPr>
      <w:r w:rsidRPr="0097310F">
        <w:rPr>
          <w:rFonts w:eastAsia="Calibri Light"/>
          <w:noProof/>
          <w:color w:val="000000"/>
          <w:sz w:val="24"/>
          <w:szCs w:val="24"/>
          <w:lang w:eastAsia="cs-CZ"/>
        </w:rPr>
        <w:drawing>
          <wp:inline distT="0" distB="0" distL="0" distR="0" wp14:anchorId="4C6C0DF9" wp14:editId="559A7377">
            <wp:extent cx="5760720" cy="3291840"/>
            <wp:effectExtent l="0" t="0" r="0" b="3810"/>
            <wp:docPr id="205720749" name="Picture 2" descr="A planet and the sun in sp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20749" name="Picture 2" descr="A planet and the sun in sp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43BB5" w14:textId="5449689E" w:rsidR="00E90F1A" w:rsidRPr="00F35F13" w:rsidRDefault="0097310F">
      <w:pPr>
        <w:rPr>
          <w:i/>
          <w:color w:val="000000"/>
          <w:sz w:val="24"/>
          <w:szCs w:val="24"/>
          <w:lang w:eastAsia="zh-CN"/>
        </w:rPr>
      </w:pPr>
      <w:r w:rsidRPr="00F35F13">
        <w:rPr>
          <w:i/>
          <w:color w:val="000000"/>
          <w:sz w:val="24"/>
          <w:szCs w:val="24"/>
          <w:lang w:eastAsia="zh-CN"/>
        </w:rPr>
        <w:t>Ilustrace systému TOI-2458 v představě umělé inteligence. Obrázek vytvořen pomocí DALL·E, OpenAI</w:t>
      </w:r>
      <w:r w:rsidR="00F35F13" w:rsidRPr="00F35F13">
        <w:rPr>
          <w:i/>
          <w:color w:val="000000"/>
          <w:sz w:val="24"/>
          <w:szCs w:val="24"/>
          <w:lang w:eastAsia="zh-CN"/>
        </w:rPr>
        <w:t>.</w:t>
      </w:r>
      <w:bookmarkStart w:id="0" w:name="_GoBack"/>
      <w:bookmarkEnd w:id="0"/>
    </w:p>
    <w:p w14:paraId="78B81DBB" w14:textId="77777777" w:rsidR="00381811" w:rsidRPr="004B5628" w:rsidRDefault="00381811" w:rsidP="00381811">
      <w:pPr>
        <w:jc w:val="both"/>
        <w:rPr>
          <w:rFonts w:eastAsia="Calibri Light"/>
          <w:b/>
          <w:bCs/>
          <w:sz w:val="24"/>
          <w:szCs w:val="24"/>
          <w:lang w:eastAsia="zh-CN" w:bidi="ar"/>
        </w:rPr>
      </w:pPr>
      <w:r w:rsidRPr="004B5628">
        <w:rPr>
          <w:rFonts w:eastAsia="Calibri Light"/>
          <w:b/>
          <w:bCs/>
          <w:sz w:val="24"/>
          <w:szCs w:val="24"/>
          <w:lang w:eastAsia="zh-CN" w:bidi="ar"/>
        </w:rPr>
        <w:lastRenderedPageBreak/>
        <w:t>Důsledky pro výzkum exoplanet a formování planetárních systémů</w:t>
      </w:r>
    </w:p>
    <w:p w14:paraId="4A599129" w14:textId="77777777" w:rsidR="00381811" w:rsidRDefault="00381811" w:rsidP="00381811">
      <w:pPr>
        <w:jc w:val="both"/>
        <w:rPr>
          <w:rFonts w:eastAsia="Calibri Light"/>
          <w:sz w:val="24"/>
          <w:szCs w:val="24"/>
          <w:lang w:eastAsia="zh-CN" w:bidi="ar"/>
        </w:rPr>
      </w:pPr>
      <w:r w:rsidRPr="00905AC3">
        <w:rPr>
          <w:rFonts w:eastAsia="Calibri Light"/>
          <w:sz w:val="24"/>
          <w:szCs w:val="24"/>
          <w:lang w:eastAsia="zh-CN" w:bidi="ar"/>
        </w:rPr>
        <w:t>Pokud se tato hypotéza potvrdí, mohla by přinést nový pohled na to, jak hvězdné systémy interagují s planetami, které obíhají v jejich blízkosti.</w:t>
      </w:r>
      <w:r>
        <w:rPr>
          <w:rFonts w:eastAsia="Calibri Light"/>
          <w:sz w:val="24"/>
          <w:szCs w:val="24"/>
          <w:lang w:eastAsia="zh-CN" w:bidi="ar"/>
        </w:rPr>
        <w:t xml:space="preserve"> </w:t>
      </w:r>
      <w:r w:rsidRPr="00905AC3">
        <w:rPr>
          <w:rFonts w:eastAsia="Calibri Light"/>
          <w:sz w:val="24"/>
          <w:szCs w:val="24"/>
          <w:lang w:eastAsia="zh-CN" w:bidi="ar"/>
        </w:rPr>
        <w:t>Budoucí pozorování by mohla přinést další důkazy pro tuto teorii a zároveň odhalit další detaily o dynamických procesech v</w:t>
      </w:r>
      <w:r>
        <w:rPr>
          <w:rFonts w:eastAsia="Calibri Light"/>
          <w:sz w:val="24"/>
          <w:szCs w:val="24"/>
          <w:lang w:eastAsia="zh-CN" w:bidi="ar"/>
        </w:rPr>
        <w:t> </w:t>
      </w:r>
      <w:r w:rsidRPr="00905AC3">
        <w:rPr>
          <w:rFonts w:eastAsia="Calibri Light"/>
          <w:sz w:val="24"/>
          <w:szCs w:val="24"/>
          <w:lang w:eastAsia="zh-CN" w:bidi="ar"/>
        </w:rPr>
        <w:t xml:space="preserve">exoplanetárních systémech. Podobné studie by také mohly odkrýt, jak časté jsou podobné scénáře v naší Galaxii a jaké podmínky musí být splněny pro vznik a dlouhodobou stabilitu takových systémů. </w:t>
      </w:r>
      <w:r w:rsidRPr="00F35F13">
        <w:rPr>
          <w:rFonts w:eastAsia="Calibri Light"/>
          <w:i/>
          <w:sz w:val="24"/>
          <w:szCs w:val="24"/>
          <w:lang w:eastAsia="zh-CN" w:bidi="ar"/>
        </w:rPr>
        <w:t>„Systém TOI-2458 nám ukazuje, že vesmír je plný překvapení a přináší nové výzvy pro naše modely formování planet,“</w:t>
      </w:r>
      <w:r w:rsidRPr="00905AC3">
        <w:rPr>
          <w:rFonts w:eastAsia="Calibri Light"/>
          <w:sz w:val="24"/>
          <w:szCs w:val="24"/>
          <w:lang w:eastAsia="zh-CN" w:bidi="ar"/>
        </w:rPr>
        <w:t xml:space="preserve"> dodává Dr. Šubjak.</w:t>
      </w:r>
    </w:p>
    <w:p w14:paraId="488A8977" w14:textId="05C86ED4" w:rsidR="00550CFF" w:rsidRDefault="00550CFF">
      <w:pPr>
        <w:rPr>
          <w:color w:val="000000"/>
          <w:sz w:val="24"/>
          <w:szCs w:val="24"/>
          <w:lang w:eastAsia="zh-CN"/>
        </w:rPr>
      </w:pPr>
    </w:p>
    <w:p w14:paraId="1FC0D56C" w14:textId="475BF2DC" w:rsidR="00550CFF" w:rsidRPr="00550CFF" w:rsidRDefault="00550CFF" w:rsidP="00550CFF">
      <w:pPr>
        <w:shd w:val="clear" w:color="auto" w:fill="FFFFFF"/>
        <w:spacing w:after="0" w:line="240" w:lineRule="auto"/>
        <w:rPr>
          <w:color w:val="000000"/>
          <w:sz w:val="24"/>
          <w:szCs w:val="24"/>
        </w:rPr>
      </w:pPr>
      <w:r w:rsidRPr="00550CFF">
        <w:rPr>
          <w:b/>
          <w:color w:val="000000"/>
          <w:sz w:val="24"/>
          <w:szCs w:val="24"/>
        </w:rPr>
        <w:t>Odkaz na článek</w:t>
      </w:r>
      <w:r w:rsidRPr="00550CF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hyperlink r:id="rId8" w:tgtFrame="_blank" w:history="1">
        <w:r w:rsidRPr="00550CFF">
          <w:rPr>
            <w:rStyle w:val="Hypertextovodkaz"/>
            <w:color w:val="1155CC"/>
            <w:sz w:val="24"/>
            <w:szCs w:val="24"/>
          </w:rPr>
          <w:t>https://arxiv.org/abs/2409.17532</w:t>
        </w:r>
      </w:hyperlink>
    </w:p>
    <w:p w14:paraId="75507143" w14:textId="77777777" w:rsidR="00550CFF" w:rsidRPr="007A1818" w:rsidRDefault="00550CFF">
      <w:pPr>
        <w:rPr>
          <w:rStyle w:val="Siln"/>
          <w:sz w:val="24"/>
          <w:szCs w:val="24"/>
        </w:rPr>
      </w:pPr>
    </w:p>
    <w:p w14:paraId="54D36DFD" w14:textId="77777777" w:rsidR="00E90F1A" w:rsidRPr="00550CFF" w:rsidRDefault="00116FD9">
      <w:pPr>
        <w:rPr>
          <w:b/>
          <w:sz w:val="24"/>
          <w:szCs w:val="24"/>
        </w:rPr>
      </w:pPr>
      <w:r w:rsidRPr="00550CFF">
        <w:rPr>
          <w:rStyle w:val="Siln"/>
          <w:sz w:val="24"/>
          <w:szCs w:val="24"/>
        </w:rPr>
        <w:t>Kontakty</w:t>
      </w:r>
      <w:r w:rsidRPr="00550CFF">
        <w:rPr>
          <w:rStyle w:val="Siln"/>
          <w:b w:val="0"/>
          <w:sz w:val="24"/>
          <w:szCs w:val="24"/>
        </w:rPr>
        <w:t>:</w:t>
      </w:r>
    </w:p>
    <w:p w14:paraId="4E2F5794" w14:textId="77777777" w:rsidR="00E90F1A" w:rsidRPr="00550CFF" w:rsidRDefault="00116FD9">
      <w:pPr>
        <w:spacing w:line="240" w:lineRule="auto"/>
        <w:rPr>
          <w:rStyle w:val="Siln"/>
          <w:b w:val="0"/>
          <w:sz w:val="24"/>
          <w:szCs w:val="24"/>
        </w:rPr>
      </w:pPr>
      <w:r w:rsidRPr="00550CFF">
        <w:rPr>
          <w:rStyle w:val="Siln"/>
          <w:b w:val="0"/>
          <w:sz w:val="24"/>
          <w:szCs w:val="24"/>
        </w:rPr>
        <w:t>Dr. Ján Šubjak</w:t>
      </w:r>
    </w:p>
    <w:p w14:paraId="093FAC59" w14:textId="3C97A84E" w:rsidR="00E90F1A" w:rsidRPr="007A1818" w:rsidRDefault="00116FD9">
      <w:pPr>
        <w:spacing w:line="240" w:lineRule="auto"/>
        <w:rPr>
          <w:rStyle w:val="Siln"/>
          <w:b w:val="0"/>
          <w:bCs w:val="0"/>
          <w:sz w:val="24"/>
          <w:szCs w:val="24"/>
        </w:rPr>
      </w:pPr>
      <w:r w:rsidRPr="007A1818">
        <w:rPr>
          <w:rStyle w:val="Siln"/>
          <w:b w:val="0"/>
          <w:bCs w:val="0"/>
          <w:sz w:val="24"/>
          <w:szCs w:val="24"/>
        </w:rPr>
        <w:t xml:space="preserve">Astronomický ústav AV ČR, Stelární oddělení, skupina exoplanet, </w:t>
      </w:r>
      <w:r w:rsidR="00550CFF">
        <w:rPr>
          <w:rStyle w:val="Siln"/>
          <w:b w:val="0"/>
          <w:bCs w:val="0"/>
          <w:sz w:val="24"/>
          <w:szCs w:val="24"/>
        </w:rPr>
        <w:t>e</w:t>
      </w:r>
      <w:r w:rsidRPr="007A1818">
        <w:rPr>
          <w:rStyle w:val="Siln"/>
          <w:b w:val="0"/>
          <w:bCs w:val="0"/>
          <w:sz w:val="24"/>
          <w:szCs w:val="24"/>
        </w:rPr>
        <w:t xml:space="preserve">-mail </w:t>
      </w:r>
      <w:r w:rsidRPr="007A1818">
        <w:rPr>
          <w:rStyle w:val="Siln"/>
          <w:b w:val="0"/>
          <w:bCs w:val="0"/>
          <w:sz w:val="24"/>
          <w:szCs w:val="24"/>
          <w:u w:val="single"/>
        </w:rPr>
        <w:t>jan.subjak</w:t>
      </w:r>
      <w:r w:rsidRPr="007A1818">
        <w:rPr>
          <w:rStyle w:val="Hypertextovodkaz"/>
          <w:color w:val="auto"/>
          <w:sz w:val="24"/>
          <w:szCs w:val="24"/>
        </w:rPr>
        <w:t xml:space="preserve">@asu.cas.cz. </w:t>
      </w:r>
    </w:p>
    <w:p w14:paraId="6AC3952A" w14:textId="77777777" w:rsidR="00E90F1A" w:rsidRPr="007A1818" w:rsidRDefault="00E90F1A">
      <w:pPr>
        <w:spacing w:line="240" w:lineRule="auto"/>
        <w:rPr>
          <w:rStyle w:val="Siln"/>
          <w:sz w:val="24"/>
          <w:szCs w:val="24"/>
        </w:rPr>
      </w:pPr>
    </w:p>
    <w:p w14:paraId="6C9512DA" w14:textId="77777777" w:rsidR="00F35F13" w:rsidRDefault="00116FD9">
      <w:pPr>
        <w:spacing w:line="240" w:lineRule="auto"/>
        <w:rPr>
          <w:rStyle w:val="Siln"/>
          <w:b w:val="0"/>
          <w:sz w:val="24"/>
          <w:szCs w:val="24"/>
        </w:rPr>
      </w:pPr>
      <w:r w:rsidRPr="00550CFF">
        <w:rPr>
          <w:rStyle w:val="Siln"/>
          <w:b w:val="0"/>
          <w:sz w:val="24"/>
          <w:szCs w:val="24"/>
        </w:rPr>
        <w:t>Pavel Suchan</w:t>
      </w:r>
    </w:p>
    <w:p w14:paraId="6C3E6D5B" w14:textId="2E012CB5" w:rsidR="00E90F1A" w:rsidRPr="007A1818" w:rsidRDefault="00116FD9">
      <w:pPr>
        <w:spacing w:line="240" w:lineRule="auto"/>
        <w:rPr>
          <w:rStyle w:val="Hypertextovodkaz"/>
          <w:color w:val="auto"/>
          <w:sz w:val="24"/>
          <w:szCs w:val="24"/>
          <w:u w:val="none"/>
        </w:rPr>
      </w:pPr>
      <w:r w:rsidRPr="007A1818">
        <w:rPr>
          <w:rStyle w:val="Zdraznn"/>
          <w:i w:val="0"/>
          <w:sz w:val="24"/>
          <w:szCs w:val="24"/>
        </w:rPr>
        <w:t xml:space="preserve">Tiskový tajemník Astronomického ústavu AV ČR, </w:t>
      </w:r>
      <w:r w:rsidR="00550CFF">
        <w:rPr>
          <w:rStyle w:val="Zdraznn"/>
          <w:i w:val="0"/>
          <w:sz w:val="24"/>
          <w:szCs w:val="24"/>
        </w:rPr>
        <w:t>t</w:t>
      </w:r>
      <w:r w:rsidRPr="007A1818">
        <w:rPr>
          <w:sz w:val="24"/>
          <w:szCs w:val="24"/>
        </w:rPr>
        <w:t>el</w:t>
      </w:r>
      <w:r w:rsidR="00550CFF">
        <w:rPr>
          <w:sz w:val="24"/>
          <w:szCs w:val="24"/>
        </w:rPr>
        <w:t>.</w:t>
      </w:r>
      <w:r w:rsidRPr="007A1818">
        <w:rPr>
          <w:sz w:val="24"/>
          <w:szCs w:val="24"/>
        </w:rPr>
        <w:t xml:space="preserve"> 737 322 815, </w:t>
      </w:r>
      <w:r w:rsidR="00550CFF">
        <w:rPr>
          <w:sz w:val="24"/>
          <w:szCs w:val="24"/>
        </w:rPr>
        <w:t>e</w:t>
      </w:r>
      <w:r w:rsidRPr="007A1818">
        <w:rPr>
          <w:sz w:val="24"/>
          <w:szCs w:val="24"/>
        </w:rPr>
        <w:t xml:space="preserve">-mail </w:t>
      </w:r>
      <w:hyperlink r:id="rId9" w:history="1">
        <w:r w:rsidRPr="007A1818">
          <w:rPr>
            <w:rStyle w:val="Hypertextovodkaz"/>
            <w:color w:val="auto"/>
            <w:sz w:val="24"/>
            <w:szCs w:val="24"/>
          </w:rPr>
          <w:t>suchan@astro.cz</w:t>
        </w:r>
      </w:hyperlink>
    </w:p>
    <w:sectPr w:rsidR="00E90F1A" w:rsidRPr="007A1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2165" w14:textId="77777777" w:rsidR="00DD1775" w:rsidRPr="00965FA7" w:rsidRDefault="00DD1775">
      <w:pPr>
        <w:spacing w:line="240" w:lineRule="auto"/>
      </w:pPr>
      <w:r w:rsidRPr="00965FA7">
        <w:separator/>
      </w:r>
    </w:p>
  </w:endnote>
  <w:endnote w:type="continuationSeparator" w:id="0">
    <w:p w14:paraId="03979FCE" w14:textId="77777777" w:rsidR="00DD1775" w:rsidRPr="00965FA7" w:rsidRDefault="00DD1775">
      <w:pPr>
        <w:spacing w:line="240" w:lineRule="auto"/>
      </w:pPr>
      <w:r w:rsidRPr="00965F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charset w:val="00"/>
    <w:family w:val="swiss"/>
    <w:pitch w:val="variable"/>
    <w:sig w:usb0="E4838EFF" w:usb1="4200FDFF" w:usb2="000030A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E4166" w14:textId="77777777" w:rsidR="00DD1775" w:rsidRPr="00965FA7" w:rsidRDefault="00DD1775">
      <w:pPr>
        <w:spacing w:after="0"/>
      </w:pPr>
      <w:r w:rsidRPr="00965FA7">
        <w:separator/>
      </w:r>
    </w:p>
  </w:footnote>
  <w:footnote w:type="continuationSeparator" w:id="0">
    <w:p w14:paraId="3F71458C" w14:textId="77777777" w:rsidR="00DD1775" w:rsidRPr="00965FA7" w:rsidRDefault="00DD1775">
      <w:pPr>
        <w:spacing w:after="0"/>
      </w:pPr>
      <w:r w:rsidRPr="00965FA7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F3"/>
    <w:rsid w:val="00002AFB"/>
    <w:rsid w:val="00010CA9"/>
    <w:rsid w:val="000B58AC"/>
    <w:rsid w:val="000E081B"/>
    <w:rsid w:val="00116FD9"/>
    <w:rsid w:val="00117B0B"/>
    <w:rsid w:val="0014294C"/>
    <w:rsid w:val="00183CAF"/>
    <w:rsid w:val="001A2566"/>
    <w:rsid w:val="001B4492"/>
    <w:rsid w:val="002032A2"/>
    <w:rsid w:val="00206BEE"/>
    <w:rsid w:val="00234EB2"/>
    <w:rsid w:val="0023666A"/>
    <w:rsid w:val="002C7094"/>
    <w:rsid w:val="003345DD"/>
    <w:rsid w:val="003417DA"/>
    <w:rsid w:val="00365238"/>
    <w:rsid w:val="00381811"/>
    <w:rsid w:val="00392DAD"/>
    <w:rsid w:val="003B1756"/>
    <w:rsid w:val="003B26D3"/>
    <w:rsid w:val="00424FA7"/>
    <w:rsid w:val="0044774B"/>
    <w:rsid w:val="004A0FD8"/>
    <w:rsid w:val="004A4DA8"/>
    <w:rsid w:val="004B5628"/>
    <w:rsid w:val="00533BE6"/>
    <w:rsid w:val="00550CFF"/>
    <w:rsid w:val="00551D80"/>
    <w:rsid w:val="00552548"/>
    <w:rsid w:val="005560AC"/>
    <w:rsid w:val="005668BF"/>
    <w:rsid w:val="005700FC"/>
    <w:rsid w:val="0059686D"/>
    <w:rsid w:val="005B4B4B"/>
    <w:rsid w:val="005B6A62"/>
    <w:rsid w:val="005D12F3"/>
    <w:rsid w:val="005F2493"/>
    <w:rsid w:val="006232A3"/>
    <w:rsid w:val="006501BF"/>
    <w:rsid w:val="006C656B"/>
    <w:rsid w:val="00703C33"/>
    <w:rsid w:val="007047BA"/>
    <w:rsid w:val="00705194"/>
    <w:rsid w:val="00731C68"/>
    <w:rsid w:val="00736C9E"/>
    <w:rsid w:val="00744A34"/>
    <w:rsid w:val="00750CB3"/>
    <w:rsid w:val="007810A1"/>
    <w:rsid w:val="007A1818"/>
    <w:rsid w:val="007B03A5"/>
    <w:rsid w:val="007E7F1C"/>
    <w:rsid w:val="008107BA"/>
    <w:rsid w:val="00822554"/>
    <w:rsid w:val="0084128A"/>
    <w:rsid w:val="00843F27"/>
    <w:rsid w:val="00872BD6"/>
    <w:rsid w:val="008A7391"/>
    <w:rsid w:val="008B0528"/>
    <w:rsid w:val="008E7422"/>
    <w:rsid w:val="008F523C"/>
    <w:rsid w:val="008F6672"/>
    <w:rsid w:val="00905AC3"/>
    <w:rsid w:val="00916E44"/>
    <w:rsid w:val="009337D4"/>
    <w:rsid w:val="00965FA7"/>
    <w:rsid w:val="0097310F"/>
    <w:rsid w:val="009B321E"/>
    <w:rsid w:val="00A214CA"/>
    <w:rsid w:val="00A47ACD"/>
    <w:rsid w:val="00A55898"/>
    <w:rsid w:val="00A670DC"/>
    <w:rsid w:val="00A94212"/>
    <w:rsid w:val="00BA71F3"/>
    <w:rsid w:val="00BA7527"/>
    <w:rsid w:val="00BB28AE"/>
    <w:rsid w:val="00BB6389"/>
    <w:rsid w:val="00C36BCC"/>
    <w:rsid w:val="00C55E3A"/>
    <w:rsid w:val="00C67F5B"/>
    <w:rsid w:val="00CD192F"/>
    <w:rsid w:val="00D34F60"/>
    <w:rsid w:val="00D35D6A"/>
    <w:rsid w:val="00D929C6"/>
    <w:rsid w:val="00D949BC"/>
    <w:rsid w:val="00DB339D"/>
    <w:rsid w:val="00DD1775"/>
    <w:rsid w:val="00DE1CFA"/>
    <w:rsid w:val="00E62684"/>
    <w:rsid w:val="00E72756"/>
    <w:rsid w:val="00E739B9"/>
    <w:rsid w:val="00E90F1A"/>
    <w:rsid w:val="00EA7DC2"/>
    <w:rsid w:val="00F025B8"/>
    <w:rsid w:val="00F06356"/>
    <w:rsid w:val="00F1452B"/>
    <w:rsid w:val="00F35F13"/>
    <w:rsid w:val="00F60C9A"/>
    <w:rsid w:val="00F745C4"/>
    <w:rsid w:val="00F8162D"/>
    <w:rsid w:val="00F94C7F"/>
    <w:rsid w:val="00FD661F"/>
    <w:rsid w:val="00FE795F"/>
    <w:rsid w:val="3181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7E6C6"/>
  <w15:docId w15:val="{16E4290B-60F7-4E51-8490-CC5829B5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keepLines/>
      <w:spacing w:before="200" w:after="0" w:line="240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val="en-US" w:eastAsia="zh-CN" w:bidi="hi-I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5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paragraph" w:styleId="Zkladntext">
    <w:name w:val="Body Text"/>
    <w:basedOn w:val="Normln"/>
    <w:link w:val="ZkladntextChar"/>
    <w:pPr>
      <w:spacing w:after="140" w:line="288" w:lineRule="auto"/>
    </w:pPr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styleId="Zdraznn">
    <w:name w:val="Emphasis"/>
    <w:uiPriority w:val="20"/>
    <w:qFormat/>
    <w:rPr>
      <w:i/>
      <w:iCs/>
    </w:rPr>
  </w:style>
  <w:style w:type="character" w:styleId="Sledovanodkaz">
    <w:name w:val="FollowedHyperlink"/>
    <w:uiPriority w:val="99"/>
    <w:semiHidden/>
    <w:unhideWhenUsed/>
    <w:rPr>
      <w:color w:val="954F72"/>
      <w:u w:val="single"/>
    </w:rPr>
  </w:style>
  <w:style w:type="character" w:styleId="Hypertextovodkaz">
    <w:name w:val="Hyperlink"/>
    <w:uiPriority w:val="99"/>
    <w:unhideWhenUsed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apple-converted-space">
    <w:name w:val="apple-converted-space"/>
    <w:basedOn w:val="Standardnpsmoodstavce"/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Pr>
      <w:rFonts w:ascii="Liberation Serif" w:eastAsia="Noto Sans CJK SC Regular" w:hAnsi="Liberation Serif" w:cs="FreeSans"/>
      <w:sz w:val="24"/>
      <w:szCs w:val="24"/>
      <w:lang w:val="en-US" w:eastAsia="zh-CN" w:bidi="hi-IN"/>
    </w:rPr>
  </w:style>
  <w:style w:type="character" w:customStyle="1" w:styleId="Nadpis2Char">
    <w:name w:val="Nadpis 2 Char"/>
    <w:link w:val="Nadpis2"/>
    <w:uiPriority w:val="9"/>
    <w:rPr>
      <w:rFonts w:ascii="Calibri Light" w:eastAsia="Times New Roman" w:hAnsi="Calibri Light" w:cs="Times New Roman"/>
      <w:b/>
      <w:bCs/>
      <w:color w:val="5B9BD5"/>
      <w:sz w:val="26"/>
      <w:szCs w:val="26"/>
      <w:lang w:val="en-US" w:eastAsia="zh-CN" w:bidi="hi-IN"/>
    </w:rPr>
  </w:style>
  <w:style w:type="character" w:customStyle="1" w:styleId="phone">
    <w:name w:val="phone"/>
    <w:basedOn w:val="Standardnpsmoodstavce"/>
  </w:style>
  <w:style w:type="character" w:customStyle="1" w:styleId="hoenzb">
    <w:name w:val="hoenzb"/>
  </w:style>
  <w:style w:type="character" w:customStyle="1" w:styleId="a">
    <w:uiPriority w:val="99"/>
    <w:semiHidden/>
    <w:unhideWhenUsed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5FA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 w:eastAsia="en-US"/>
    </w:rPr>
  </w:style>
  <w:style w:type="paragraph" w:customStyle="1" w:styleId="Standard">
    <w:name w:val="Standard"/>
    <w:rsid w:val="00965FA7"/>
    <w:pPr>
      <w:widowControl w:val="0"/>
      <w:suppressAutoHyphens/>
      <w:autoSpaceDN w:val="0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cs-CZ" w:eastAsia="zh-CN" w:bidi="hi-IN"/>
    </w:rPr>
  </w:style>
  <w:style w:type="character" w:customStyle="1" w:styleId="Standardnpsmoodstavce1">
    <w:name w:val="Standardní písmo odstavce1"/>
    <w:rsid w:val="00965FA7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5FA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5FA7"/>
    <w:rPr>
      <w:rFonts w:ascii="Consolas" w:hAnsi="Consolas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abs/2409.1753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chan@astro.cz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9358-C6EC-4790-955F-940A38DA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4450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Astronomický Ústav AV ČR</Company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Suchan</dc:creator>
  <cp:lastModifiedBy>Pavel Suchan</cp:lastModifiedBy>
  <cp:revision>2</cp:revision>
  <cp:lastPrinted>2017-01-20T17:15:00Z</cp:lastPrinted>
  <dcterms:created xsi:type="dcterms:W3CDTF">2024-11-20T11:57:00Z</dcterms:created>
  <dcterms:modified xsi:type="dcterms:W3CDTF">2024-11-20T11:57:00Z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KSOProductBuildVer">
    <vt:lpwstr>1033-12.2.0.16909</vt:lpwstr>
  </property>
  <property fmtid="{D5CDD505-2E9C-101B-9397-08002B2CF9AE}" pid="4" name="ICV">
    <vt:lpwstr>B01A7212193D4172A16AB3C0E735F583_13</vt:lpwstr>
  </property>
</Properties>
</file>