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464F5E31" w:rsidR="008B0C81" w:rsidRDefault="006B0352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DD48E0" wp14:editId="2B38C0B6">
                  <wp:extent cx="1938130" cy="74295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894" cy="7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1F48B676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436569">
        <w:t>Brno</w:t>
      </w:r>
      <w:r w:rsidRPr="00E0461D">
        <w:t xml:space="preserve"> </w:t>
      </w:r>
      <w:r w:rsidR="001E6A04">
        <w:t>20</w:t>
      </w:r>
      <w:r w:rsidR="006B0352">
        <w:t>. dubna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536D2E">
          <w:footerReference w:type="default" r:id="rId12"/>
          <w:pgSz w:w="11906" w:h="16838"/>
          <w:pgMar w:top="567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4C6DE858" w14:textId="273E81AB" w:rsidR="000E1197" w:rsidRPr="000E1197" w:rsidRDefault="00D32397" w:rsidP="00D32397">
      <w:pPr>
        <w:pStyle w:val="Nadpis1"/>
      </w:pPr>
      <w:r>
        <w:t xml:space="preserve">Nový stroj umí </w:t>
      </w:r>
      <w:r w:rsidR="00734462">
        <w:t xml:space="preserve">obrábět </w:t>
      </w:r>
      <w:r w:rsidR="00734462" w:rsidRPr="00734462">
        <w:t xml:space="preserve">Laserem </w:t>
      </w:r>
      <w:r>
        <w:t>zastudena s mikrometrovou přesností</w:t>
      </w:r>
    </w:p>
    <w:p w14:paraId="7630AE7A" w14:textId="2ED49500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DDB6" w14:textId="754FC133" w:rsidR="00D32397" w:rsidRDefault="00D32397" w:rsidP="00D32397">
      <w:pPr>
        <w:rPr>
          <w:b/>
          <w:iCs/>
          <w:color w:val="0974BD"/>
        </w:rPr>
      </w:pPr>
      <w:r>
        <w:rPr>
          <w:b/>
          <w:iCs/>
          <w:color w:val="0974BD"/>
        </w:rPr>
        <w:t xml:space="preserve">Dokáže </w:t>
      </w:r>
      <w:r w:rsidR="00C7108E">
        <w:rPr>
          <w:b/>
          <w:iCs/>
          <w:color w:val="0974BD"/>
        </w:rPr>
        <w:t>opracovávat</w:t>
      </w:r>
      <w:r>
        <w:rPr>
          <w:b/>
          <w:iCs/>
          <w:color w:val="0974BD"/>
        </w:rPr>
        <w:t xml:space="preserve"> prakticky všechny kovy a různé druhy keramik a skel s mikrometrovou přesností a minimální ztrátou materiálu. Řeč je o </w:t>
      </w:r>
      <w:proofErr w:type="spellStart"/>
      <w:r>
        <w:rPr>
          <w:b/>
          <w:iCs/>
          <w:color w:val="0974BD"/>
        </w:rPr>
        <w:t>mikroobráběcím</w:t>
      </w:r>
      <w:proofErr w:type="spellEnd"/>
      <w:r>
        <w:rPr>
          <w:b/>
          <w:iCs/>
          <w:color w:val="0974BD"/>
        </w:rPr>
        <w:t xml:space="preserve"> centru, jehož srdcem je</w:t>
      </w:r>
      <w:r w:rsidR="00C7108E">
        <w:rPr>
          <w:b/>
          <w:iCs/>
          <w:color w:val="0974BD"/>
        </w:rPr>
        <w:t xml:space="preserve"> pikosekundový</w:t>
      </w:r>
      <w:r>
        <w:rPr>
          <w:b/>
          <w:iCs/>
          <w:color w:val="0974BD"/>
        </w:rPr>
        <w:t xml:space="preserve"> laser Perla 100. Ten díky </w:t>
      </w:r>
      <w:r w:rsidR="00C7108E">
        <w:rPr>
          <w:b/>
          <w:iCs/>
          <w:color w:val="0974BD"/>
        </w:rPr>
        <w:t>ultrakrátkým pul</w:t>
      </w:r>
      <w:r w:rsidR="0034359F">
        <w:rPr>
          <w:b/>
          <w:iCs/>
          <w:color w:val="0974BD"/>
        </w:rPr>
        <w:t>z</w:t>
      </w:r>
      <w:r w:rsidR="00C7108E">
        <w:rPr>
          <w:b/>
          <w:iCs/>
          <w:color w:val="0974BD"/>
        </w:rPr>
        <w:t xml:space="preserve">ům obrábí zastudena. Stroj je součástí nového pracoviště Ústavu přístrojové techniky AV ČR a už se zapojuje </w:t>
      </w:r>
      <w:r w:rsidR="00902BE0">
        <w:rPr>
          <w:b/>
          <w:iCs/>
          <w:color w:val="0974BD"/>
        </w:rPr>
        <w:t>do výzkumu i</w:t>
      </w:r>
      <w:r w:rsidR="00C7108E">
        <w:rPr>
          <w:b/>
          <w:iCs/>
          <w:color w:val="0974BD"/>
        </w:rPr>
        <w:t xml:space="preserve"> </w:t>
      </w:r>
      <w:r w:rsidR="00902BE0">
        <w:rPr>
          <w:b/>
          <w:iCs/>
          <w:color w:val="0974BD"/>
        </w:rPr>
        <w:t>vývoje pro průmysl</w:t>
      </w:r>
      <w:r w:rsidR="00C7108E">
        <w:rPr>
          <w:b/>
          <w:iCs/>
          <w:color w:val="0974BD"/>
        </w:rPr>
        <w:t>.</w:t>
      </w:r>
    </w:p>
    <w:p w14:paraId="1BF2C576" w14:textId="529DA546" w:rsidR="00C7108E" w:rsidRDefault="00D941B3" w:rsidP="00C7108E">
      <w:pPr>
        <w:pStyle w:val="Bezmezer"/>
      </w:pPr>
      <w:proofErr w:type="spellStart"/>
      <w:r>
        <w:t>Mikroobráběcí</w:t>
      </w:r>
      <w:proofErr w:type="spellEnd"/>
      <w:r>
        <w:t xml:space="preserve"> centrum bylo </w:t>
      </w:r>
      <w:r w:rsidR="00BC75A4">
        <w:t>vyvinuté a realizované</w:t>
      </w:r>
      <w:r>
        <w:t xml:space="preserve"> pro Ústav přístrojové techniky </w:t>
      </w:r>
      <w:r w:rsidR="0034359F">
        <w:t xml:space="preserve">AV ČR </w:t>
      </w:r>
      <w:r>
        <w:t>na míru.</w:t>
      </w:r>
    </w:p>
    <w:p w14:paraId="12A031FC" w14:textId="0FB3B36C" w:rsidR="00D941B3" w:rsidRDefault="00D941B3" w:rsidP="00C7108E">
      <w:pPr>
        <w:pStyle w:val="Bezmezer"/>
      </w:pPr>
      <w:r w:rsidRPr="00436569">
        <w:rPr>
          <w:i/>
          <w:iCs/>
        </w:rPr>
        <w:t>„</w:t>
      </w:r>
      <w:r w:rsidR="00AB3530" w:rsidRPr="00436569">
        <w:rPr>
          <w:i/>
          <w:iCs/>
        </w:rPr>
        <w:t xml:space="preserve">Pořízení </w:t>
      </w:r>
      <w:proofErr w:type="spellStart"/>
      <w:r w:rsidR="00AB3530" w:rsidRPr="00436569">
        <w:rPr>
          <w:i/>
          <w:iCs/>
        </w:rPr>
        <w:t>mikroobráběcího</w:t>
      </w:r>
      <w:proofErr w:type="spellEnd"/>
      <w:r w:rsidR="00AB3530" w:rsidRPr="00436569">
        <w:rPr>
          <w:i/>
          <w:iCs/>
        </w:rPr>
        <w:t xml:space="preserve"> centra bylo nutné pro posílení špičkových technologií nezbytných pro výzkum a vývoj</w:t>
      </w:r>
      <w:r w:rsidR="00AB3530" w:rsidRPr="00436569">
        <w:rPr>
          <w:i/>
        </w:rPr>
        <w:t xml:space="preserve"> nových přístrojů a metod vědeckého zkoumání, ale také – v duchu poslání ÚPT – </w:t>
      </w:r>
      <w:r w:rsidR="00BC75A4" w:rsidRPr="00436569">
        <w:rPr>
          <w:i/>
        </w:rPr>
        <w:t>budeme toto zařízení nadále rozvíjet a vylepšovat</w:t>
      </w:r>
      <w:r w:rsidR="00941D04" w:rsidRPr="00436569">
        <w:t>,</w:t>
      </w:r>
      <w:r w:rsidRPr="00436569">
        <w:t>“</w:t>
      </w:r>
      <w:r w:rsidR="00941D04" w:rsidRPr="00436569">
        <w:t xml:space="preserve"> říká Josef Lazar</w:t>
      </w:r>
      <w:r w:rsidR="00AB3530" w:rsidRPr="00436569">
        <w:t xml:space="preserve"> pověřený řízením</w:t>
      </w:r>
      <w:r w:rsidR="00941D04" w:rsidRPr="00436569">
        <w:t xml:space="preserve"> Ústavu přístrojové techniky AV ČR.</w:t>
      </w:r>
    </w:p>
    <w:p w14:paraId="2F058BB8" w14:textId="2C40179A" w:rsidR="00436569" w:rsidRDefault="00D941B3" w:rsidP="00812AF0">
      <w:pPr>
        <w:pStyle w:val="Bezmezer"/>
        <w:rPr>
          <w:b/>
          <w:bCs/>
        </w:rPr>
      </w:pPr>
      <w:r w:rsidRPr="00D941B3">
        <w:t xml:space="preserve">V tomto zařízení se využívá jako obráběcí nástroj laser s ultrakrátkými pulzy, které trvají tisícinu miliardtiny vteřiny. Tato těžko představitelná krátkost pulzu způsobí, že se materiál v místě dopadu laserového pulzu okamžitě odpaří, aniž by bylo jeho okolí zatíženo teplem – jde proto o odebírání materiálu zastudena. Odpařená oblast má rozměry </w:t>
      </w:r>
      <w:r w:rsidR="008D4D8A">
        <w:t>desítek</w:t>
      </w:r>
      <w:r w:rsidRPr="00D941B3">
        <w:t xml:space="preserve"> mikrometrů. Takto lze obrábět prakticky všechny kovy a různé druhy keramik a skel.  </w:t>
      </w:r>
    </w:p>
    <w:p w14:paraId="27D39A17" w14:textId="1CCADEDD" w:rsidR="00436569" w:rsidRDefault="00D941B3" w:rsidP="00436569">
      <w:pPr>
        <w:pStyle w:val="Bezmezer"/>
        <w:rPr>
          <w:b/>
          <w:bCs/>
        </w:rPr>
      </w:pPr>
      <w:r w:rsidRPr="00D941B3">
        <w:rPr>
          <w:b/>
          <w:bCs/>
        </w:rPr>
        <w:t xml:space="preserve">Unikátní </w:t>
      </w:r>
      <w:r w:rsidR="00792ADC">
        <w:rPr>
          <w:b/>
          <w:bCs/>
        </w:rPr>
        <w:t>Perla</w:t>
      </w:r>
      <w:r w:rsidR="00792ADC" w:rsidRPr="00D941B3">
        <w:rPr>
          <w:b/>
          <w:bCs/>
        </w:rPr>
        <w:t xml:space="preserve"> </w:t>
      </w:r>
    </w:p>
    <w:p w14:paraId="466C9DDC" w14:textId="08796180" w:rsidR="00D941B3" w:rsidRPr="00436569" w:rsidRDefault="00D941B3" w:rsidP="001753C6">
      <w:pPr>
        <w:pStyle w:val="Bezmezer"/>
        <w:rPr>
          <w:b/>
          <w:bCs/>
        </w:rPr>
      </w:pPr>
      <w:r w:rsidRPr="00D941B3">
        <w:t xml:space="preserve">Vlastní </w:t>
      </w:r>
      <w:proofErr w:type="spellStart"/>
      <w:r w:rsidR="00D2338E">
        <w:t>t</w:t>
      </w:r>
      <w:r w:rsidR="00D2338E" w:rsidRPr="00D2338E">
        <w:t>enkodiskový</w:t>
      </w:r>
      <w:proofErr w:type="spellEnd"/>
      <w:r w:rsidR="00D2338E" w:rsidRPr="00D2338E">
        <w:t xml:space="preserve"> laserový systém generující záření na vlnové délce 1030 </w:t>
      </w:r>
      <w:proofErr w:type="spellStart"/>
      <w:r w:rsidR="00D2338E" w:rsidRPr="00D2338E">
        <w:t>nm</w:t>
      </w:r>
      <w:proofErr w:type="spellEnd"/>
      <w:r w:rsidR="00D2338E">
        <w:t xml:space="preserve">, kompaktní </w:t>
      </w:r>
      <w:r w:rsidRPr="00D941B3">
        <w:t>laser</w:t>
      </w:r>
      <w:r w:rsidR="00890751">
        <w:t xml:space="preserve"> s</w:t>
      </w:r>
      <w:r w:rsidR="00266C3E">
        <w:t> </w:t>
      </w:r>
      <w:r>
        <w:t>názvem</w:t>
      </w:r>
      <w:r w:rsidRPr="00D941B3">
        <w:t xml:space="preserve"> </w:t>
      </w:r>
      <w:r w:rsidR="00792ADC">
        <w:t xml:space="preserve">Perla </w:t>
      </w:r>
      <w:r w:rsidRPr="00D941B3">
        <w:t>100</w:t>
      </w:r>
      <w:r w:rsidR="00D2338E">
        <w:t>,</w:t>
      </w:r>
      <w:r w:rsidRPr="00D941B3">
        <w:t xml:space="preserve"> vyvinulo </w:t>
      </w:r>
      <w:r w:rsidR="00D2338E" w:rsidRPr="00D941B3">
        <w:t xml:space="preserve">na míru </w:t>
      </w:r>
      <w:r w:rsidRPr="00D941B3">
        <w:t xml:space="preserve">a dodalo další pracoviště AV ČR – </w:t>
      </w:r>
      <w:r w:rsidR="00D95CE2">
        <w:t>C</w:t>
      </w:r>
      <w:r w:rsidR="00D95CE2" w:rsidRPr="00D941B3">
        <w:t xml:space="preserve">entrum </w:t>
      </w:r>
      <w:proofErr w:type="spellStart"/>
      <w:r w:rsidR="00BC75A4" w:rsidRPr="00D941B3">
        <w:t>Hi</w:t>
      </w:r>
      <w:r w:rsidR="00BC75A4">
        <w:t>LASE</w:t>
      </w:r>
      <w:proofErr w:type="spellEnd"/>
      <w:r w:rsidR="00D95CE2">
        <w:t>, které je součástí</w:t>
      </w:r>
      <w:r w:rsidR="00BC75A4">
        <w:t xml:space="preserve"> </w:t>
      </w:r>
      <w:r w:rsidR="00D95CE2" w:rsidRPr="00D941B3">
        <w:t>Fyzikální</w:t>
      </w:r>
      <w:r w:rsidR="00D95CE2">
        <w:t xml:space="preserve">ho </w:t>
      </w:r>
      <w:r w:rsidRPr="00D941B3">
        <w:t>ústav</w:t>
      </w:r>
      <w:r>
        <w:t>u AV ČR</w:t>
      </w:r>
      <w:r w:rsidRPr="00D941B3">
        <w:t xml:space="preserve">. </w:t>
      </w:r>
      <w:r w:rsidR="00AE59E7" w:rsidRPr="00792ADC">
        <w:rPr>
          <w:i/>
          <w:iCs/>
        </w:rPr>
        <w:t>„</w:t>
      </w:r>
      <w:r w:rsidR="001753C6" w:rsidRPr="00792ADC">
        <w:rPr>
          <w:i/>
          <w:iCs/>
        </w:rPr>
        <w:t>Laser Perla je unikátní v kombinaci pikosekundových pul</w:t>
      </w:r>
      <w:r w:rsidR="0034359F">
        <w:rPr>
          <w:i/>
          <w:iCs/>
        </w:rPr>
        <w:t>z</w:t>
      </w:r>
      <w:r w:rsidR="001753C6" w:rsidRPr="00792ADC">
        <w:rPr>
          <w:i/>
          <w:iCs/>
        </w:rPr>
        <w:t>ů s</w:t>
      </w:r>
      <w:r w:rsidR="00456632">
        <w:rPr>
          <w:i/>
          <w:iCs/>
        </w:rPr>
        <w:t> </w:t>
      </w:r>
      <w:r w:rsidR="001753C6" w:rsidRPr="00792ADC">
        <w:rPr>
          <w:i/>
          <w:iCs/>
        </w:rPr>
        <w:t xml:space="preserve">vysokou energií a vysoce stabilního difrakčně limitovaného svazku, který ho předurčuje pro aplikace </w:t>
      </w:r>
      <w:r w:rsidR="001753C6" w:rsidRPr="00792ADC">
        <w:rPr>
          <w:i/>
          <w:iCs/>
        </w:rPr>
        <w:lastRenderedPageBreak/>
        <w:t>ve</w:t>
      </w:r>
      <w:r w:rsidR="00266C3E">
        <w:rPr>
          <w:i/>
          <w:iCs/>
        </w:rPr>
        <w:t> </w:t>
      </w:r>
      <w:r w:rsidR="001753C6" w:rsidRPr="00792ADC">
        <w:rPr>
          <w:i/>
          <w:iCs/>
        </w:rPr>
        <w:t xml:space="preserve">vysoce přesném </w:t>
      </w:r>
      <w:proofErr w:type="spellStart"/>
      <w:r w:rsidR="001753C6" w:rsidRPr="00792ADC">
        <w:rPr>
          <w:i/>
          <w:iCs/>
        </w:rPr>
        <w:t>mikroobrábění</w:t>
      </w:r>
      <w:proofErr w:type="spellEnd"/>
      <w:r w:rsidR="001753C6" w:rsidRPr="00792ADC">
        <w:rPr>
          <w:i/>
          <w:iCs/>
        </w:rPr>
        <w:t>. A to vše v infračervené, viditelné a ultrafialové spektrální oblasti,</w:t>
      </w:r>
      <w:r w:rsidR="00AE59E7" w:rsidRPr="00792ADC">
        <w:rPr>
          <w:i/>
          <w:iCs/>
        </w:rPr>
        <w:t>“</w:t>
      </w:r>
      <w:r w:rsidR="001753C6">
        <w:t xml:space="preserve"> dodává Martin Smrž</w:t>
      </w:r>
      <w:r w:rsidR="00AE59E7">
        <w:t>, v</w:t>
      </w:r>
      <w:r w:rsidR="001753C6">
        <w:t>edoucí oddělení</w:t>
      </w:r>
      <w:r w:rsidR="00AE59E7">
        <w:t xml:space="preserve"> V</w:t>
      </w:r>
      <w:r w:rsidR="001753C6">
        <w:t xml:space="preserve">ývoj pokročilých laserů Centra </w:t>
      </w:r>
      <w:proofErr w:type="spellStart"/>
      <w:r w:rsidR="001753C6">
        <w:t>HiLASE</w:t>
      </w:r>
      <w:proofErr w:type="spellEnd"/>
      <w:r w:rsidR="001753C6">
        <w:t xml:space="preserve">. </w:t>
      </w:r>
      <w:r>
        <w:t xml:space="preserve"> </w:t>
      </w:r>
    </w:p>
    <w:p w14:paraId="79AE4885" w14:textId="0F3B45AD" w:rsidR="00D941B3" w:rsidRDefault="00D11E66" w:rsidP="00D941B3">
      <w:pPr>
        <w:pStyle w:val="Bezmezer"/>
        <w:rPr>
          <w:i/>
          <w:iCs/>
        </w:rPr>
      </w:pPr>
      <w:r>
        <w:rPr>
          <w:iCs/>
        </w:rPr>
        <w:t xml:space="preserve">Použití kratších vlnových délek </w:t>
      </w:r>
      <w:r w:rsidR="0034359F">
        <w:rPr>
          <w:iCs/>
        </w:rPr>
        <w:t xml:space="preserve">umožňuje </w:t>
      </w:r>
      <w:r>
        <w:rPr>
          <w:iCs/>
        </w:rPr>
        <w:t xml:space="preserve">vytváření jemnějších mikrostruktur </w:t>
      </w:r>
      <w:r w:rsidRPr="00D941B3">
        <w:t>(obdobné zápisu CD ROM – DVD – Blue-</w:t>
      </w:r>
      <w:proofErr w:type="spellStart"/>
      <w:r w:rsidRPr="00D941B3">
        <w:t>ray</w:t>
      </w:r>
      <w:proofErr w:type="spellEnd"/>
      <w:r w:rsidRPr="00D941B3">
        <w:t xml:space="preserve">, které se liší postupně kratšími vlnovými délkami a tím i dosahovanou vyšší hustotou záznamu). </w:t>
      </w:r>
      <w:r w:rsidR="00D941B3" w:rsidRPr="00D941B3">
        <w:rPr>
          <w:i/>
          <w:iCs/>
        </w:rPr>
        <w:t>„</w:t>
      </w:r>
      <w:r w:rsidR="00941D04">
        <w:rPr>
          <w:i/>
          <w:iCs/>
        </w:rPr>
        <w:t>P</w:t>
      </w:r>
      <w:r w:rsidR="00941D04" w:rsidRPr="00D941B3">
        <w:rPr>
          <w:i/>
          <w:iCs/>
        </w:rPr>
        <w:t>ohyb laserového svazku po obráběném materiálu</w:t>
      </w:r>
      <w:r w:rsidR="00941D04" w:rsidRPr="00941D04">
        <w:rPr>
          <w:i/>
          <w:iCs/>
        </w:rPr>
        <w:t xml:space="preserve"> </w:t>
      </w:r>
      <w:r w:rsidR="00941D04">
        <w:rPr>
          <w:i/>
          <w:iCs/>
        </w:rPr>
        <w:t xml:space="preserve">pak zajistí </w:t>
      </w:r>
      <w:r w:rsidR="0034359F">
        <w:rPr>
          <w:i/>
          <w:iCs/>
        </w:rPr>
        <w:t>šesti</w:t>
      </w:r>
      <w:r w:rsidR="00D87526" w:rsidRPr="00436569">
        <w:rPr>
          <w:i/>
          <w:iCs/>
        </w:rPr>
        <w:t xml:space="preserve">osé </w:t>
      </w:r>
      <w:proofErr w:type="spellStart"/>
      <w:r w:rsidR="00941D04" w:rsidRPr="00436569">
        <w:rPr>
          <w:i/>
          <w:iCs/>
        </w:rPr>
        <w:t>m</w:t>
      </w:r>
      <w:r w:rsidR="00D941B3" w:rsidRPr="00436569">
        <w:rPr>
          <w:i/>
          <w:iCs/>
        </w:rPr>
        <w:t>ikroobráběcí</w:t>
      </w:r>
      <w:proofErr w:type="spellEnd"/>
      <w:r w:rsidR="00D941B3" w:rsidRPr="00436569">
        <w:rPr>
          <w:i/>
          <w:iCs/>
        </w:rPr>
        <w:t xml:space="preserve"> </w:t>
      </w:r>
      <w:r w:rsidR="00D87526" w:rsidRPr="00436569">
        <w:rPr>
          <w:i/>
          <w:iCs/>
        </w:rPr>
        <w:t xml:space="preserve">CNC </w:t>
      </w:r>
      <w:r w:rsidR="00D941B3" w:rsidRPr="00436569">
        <w:rPr>
          <w:i/>
          <w:iCs/>
        </w:rPr>
        <w:t>centrum</w:t>
      </w:r>
      <w:r w:rsidR="00941D04" w:rsidRPr="00436569">
        <w:rPr>
          <w:i/>
          <w:iCs/>
        </w:rPr>
        <w:t>, které je</w:t>
      </w:r>
      <w:r w:rsidR="00D941B3" w:rsidRPr="00436569">
        <w:rPr>
          <w:i/>
          <w:iCs/>
        </w:rPr>
        <w:t xml:space="preserve"> vybavené velmi přesnými posuvy a skenovacími hlavami,“</w:t>
      </w:r>
      <w:r w:rsidR="00D941B3" w:rsidRPr="00436569">
        <w:t xml:space="preserve"> popisuje </w:t>
      </w:r>
      <w:r w:rsidR="008D4D8A" w:rsidRPr="00436569">
        <w:t xml:space="preserve">Libor </w:t>
      </w:r>
      <w:proofErr w:type="spellStart"/>
      <w:r w:rsidR="008D4D8A" w:rsidRPr="00436569">
        <w:t>Mrňa</w:t>
      </w:r>
      <w:proofErr w:type="spellEnd"/>
      <w:r w:rsidR="008D4D8A" w:rsidRPr="00436569">
        <w:t>, vedoucí skupiny Laserových technologií ÚPT AV ČR.</w:t>
      </w:r>
      <w:r w:rsidR="00D941B3" w:rsidRPr="00436569">
        <w:t xml:space="preserve"> </w:t>
      </w:r>
      <w:r w:rsidR="00D941B3" w:rsidRPr="00436569">
        <w:rPr>
          <w:i/>
          <w:iCs/>
        </w:rPr>
        <w:t xml:space="preserve">„Takto lze </w:t>
      </w:r>
      <w:r w:rsidR="00436569" w:rsidRPr="00436569">
        <w:rPr>
          <w:i/>
          <w:iCs/>
        </w:rPr>
        <w:t>vytvářet – gravírovat</w:t>
      </w:r>
      <w:r w:rsidR="00D941B3" w:rsidRPr="00436569">
        <w:rPr>
          <w:i/>
          <w:iCs/>
        </w:rPr>
        <w:t xml:space="preserve"> různé povrchové struktury s mikrometrovými rozměry.</w:t>
      </w:r>
    </w:p>
    <w:p w14:paraId="312DA65E" w14:textId="4CA97306" w:rsidR="00436569" w:rsidRPr="00436569" w:rsidRDefault="00436569" w:rsidP="00D941B3">
      <w:pPr>
        <w:pStyle w:val="Bezmezer"/>
        <w:rPr>
          <w:b/>
          <w:bCs/>
        </w:rPr>
      </w:pPr>
      <w:r w:rsidRPr="00436569">
        <w:rPr>
          <w:b/>
          <w:bCs/>
        </w:rPr>
        <w:t>Využití a další vývoj</w:t>
      </w:r>
    </w:p>
    <w:p w14:paraId="4AA491ED" w14:textId="541B7193" w:rsidR="00D941B3" w:rsidRDefault="00D87526" w:rsidP="008D4D8A">
      <w:pPr>
        <w:pStyle w:val="Bezmezer"/>
      </w:pPr>
      <w:r>
        <w:t>T</w:t>
      </w:r>
      <w:r w:rsidR="00D941B3" w:rsidRPr="00D941B3">
        <w:t>echnologi</w:t>
      </w:r>
      <w:r>
        <w:t xml:space="preserve">i lze </w:t>
      </w:r>
      <w:r w:rsidR="00D941B3" w:rsidRPr="00D941B3">
        <w:t>využív</w:t>
      </w:r>
      <w:r>
        <w:t>at</w:t>
      </w:r>
      <w:r w:rsidR="00D941B3" w:rsidRPr="00D941B3">
        <w:t xml:space="preserve"> k vytváření různých </w:t>
      </w:r>
      <w:r>
        <w:t>mikrostruktur,</w:t>
      </w:r>
      <w:r w:rsidR="00D941B3" w:rsidRPr="00D941B3">
        <w:t xml:space="preserve"> optických mřížek, pro </w:t>
      </w:r>
      <w:r>
        <w:t xml:space="preserve">řízené odstraňovaní povrchových vrstev, </w:t>
      </w:r>
      <w:r w:rsidR="00D941B3" w:rsidRPr="00D941B3">
        <w:t>obrábění optických vláken</w:t>
      </w:r>
      <w:r w:rsidR="00586E1F">
        <w:t>,</w:t>
      </w:r>
      <w:r w:rsidR="00D941B3" w:rsidRPr="00D941B3">
        <w:t xml:space="preserve"> ale také ke studiu odolnosti optických vrstev a pro testování nových typů celých optických soustav. </w:t>
      </w:r>
      <w:r w:rsidR="008D4D8A">
        <w:t xml:space="preserve">Nejde jen o vlastní technologii </w:t>
      </w:r>
      <w:proofErr w:type="spellStart"/>
      <w:r w:rsidR="008D4D8A">
        <w:t>mikroobrábění</w:t>
      </w:r>
      <w:proofErr w:type="spellEnd"/>
      <w:r w:rsidR="008D4D8A">
        <w:t>, ale i</w:t>
      </w:r>
      <w:r w:rsidR="00266C3E">
        <w:t> </w:t>
      </w:r>
      <w:r w:rsidR="008D4D8A">
        <w:t xml:space="preserve">vývoj </w:t>
      </w:r>
      <w:proofErr w:type="spellStart"/>
      <w:r w:rsidR="008D4D8A">
        <w:t>mikroobráběcího</w:t>
      </w:r>
      <w:proofErr w:type="spellEnd"/>
      <w:r w:rsidR="008D4D8A">
        <w:t xml:space="preserve"> systému jako takového: některé optické elementy – například speciální fokusační objektivy pro velmi krátké vlnové délky komerčně doposud neexistují z důvodů hraničních fyzikálních problémů i technologických výrobních možností.</w:t>
      </w:r>
    </w:p>
    <w:p w14:paraId="48A0DCFF" w14:textId="23D3AB7B" w:rsidR="00D941B3" w:rsidRPr="00D941B3" w:rsidRDefault="00D941B3" w:rsidP="00C7108E">
      <w:pPr>
        <w:pStyle w:val="Bezmezer"/>
        <w:rPr>
          <w:b/>
          <w:bCs/>
        </w:rPr>
      </w:pPr>
      <w:r w:rsidRPr="00D941B3">
        <w:rPr>
          <w:b/>
          <w:bCs/>
        </w:rPr>
        <w:t>Spolupráce s firmami</w:t>
      </w:r>
    </w:p>
    <w:p w14:paraId="3B34B86B" w14:textId="33D8112C" w:rsidR="00D941B3" w:rsidRPr="00D87526" w:rsidRDefault="00C7108E" w:rsidP="00D87526">
      <w:pPr>
        <w:pStyle w:val="Bezmezer"/>
      </w:pPr>
      <w:proofErr w:type="spellStart"/>
      <w:r>
        <w:t>Mikroobráběcí</w:t>
      </w:r>
      <w:proofErr w:type="spellEnd"/>
      <w:r>
        <w:t xml:space="preserve"> centrum </w:t>
      </w:r>
      <w:r w:rsidR="00AB3530">
        <w:t xml:space="preserve">kromě úkolů v rámci ÚPT a pro potřeby dalších ústavů AV ČR a </w:t>
      </w:r>
      <w:r w:rsidR="00314CBD">
        <w:t>vysokých škol</w:t>
      </w:r>
      <w:r>
        <w:t xml:space="preserve"> </w:t>
      </w:r>
      <w:r w:rsidR="00586E1F">
        <w:t xml:space="preserve">už ale </w:t>
      </w:r>
      <w:r w:rsidR="00895207">
        <w:t xml:space="preserve">našlo </w:t>
      </w:r>
      <w:r>
        <w:t xml:space="preserve">velmi praktické využití v komerční sféře. </w:t>
      </w:r>
      <w:r w:rsidR="008D4D8A">
        <w:t xml:space="preserve">Byla například testována aplikace související s vývojem rotační </w:t>
      </w:r>
      <w:proofErr w:type="spellStart"/>
      <w:r w:rsidR="008D4D8A">
        <w:t>sonotrody</w:t>
      </w:r>
      <w:proofErr w:type="spellEnd"/>
      <w:r w:rsidR="008D4D8A">
        <w:t xml:space="preserve"> pro </w:t>
      </w:r>
      <w:r w:rsidR="00B11B3B">
        <w:t xml:space="preserve">výrobu dnes velmi aktuálních </w:t>
      </w:r>
      <w:r w:rsidR="00B11B3B" w:rsidRPr="00436569">
        <w:t>respirátorů.</w:t>
      </w:r>
      <w:r w:rsidR="00D941B3" w:rsidRPr="00436569">
        <w:t xml:space="preserve"> </w:t>
      </w:r>
      <w:r w:rsidR="00D941B3" w:rsidRPr="00436569">
        <w:rPr>
          <w:i/>
          <w:iCs/>
        </w:rPr>
        <w:t xml:space="preserve">„Jednáme </w:t>
      </w:r>
      <w:r w:rsidR="00D87526" w:rsidRPr="00436569">
        <w:rPr>
          <w:i/>
          <w:iCs/>
        </w:rPr>
        <w:t xml:space="preserve">také </w:t>
      </w:r>
      <w:r w:rsidR="00D941B3" w:rsidRPr="00436569">
        <w:rPr>
          <w:i/>
          <w:iCs/>
        </w:rPr>
        <w:t xml:space="preserve">o vrtání </w:t>
      </w:r>
      <w:proofErr w:type="spellStart"/>
      <w:r w:rsidR="00D941B3" w:rsidRPr="00436569">
        <w:rPr>
          <w:i/>
          <w:iCs/>
        </w:rPr>
        <w:t>tvrdokovu</w:t>
      </w:r>
      <w:proofErr w:type="spellEnd"/>
      <w:r w:rsidR="00D941B3" w:rsidRPr="00436569">
        <w:rPr>
          <w:i/>
          <w:iCs/>
        </w:rPr>
        <w:t xml:space="preserve">, konkrétně trysky </w:t>
      </w:r>
      <w:r w:rsidR="00D87526" w:rsidRPr="00436569">
        <w:rPr>
          <w:i/>
          <w:iCs/>
        </w:rPr>
        <w:t xml:space="preserve">s otvorem </w:t>
      </w:r>
      <w:r w:rsidR="00D941B3" w:rsidRPr="00436569">
        <w:rPr>
          <w:i/>
          <w:iCs/>
        </w:rPr>
        <w:t>o průměru 0,18 milimetru,“</w:t>
      </w:r>
      <w:r w:rsidR="00D941B3" w:rsidRPr="00436569">
        <w:t xml:space="preserve"> doplňuje Libor </w:t>
      </w:r>
      <w:proofErr w:type="spellStart"/>
      <w:r w:rsidR="00D941B3" w:rsidRPr="00436569">
        <w:t>Mrňa</w:t>
      </w:r>
      <w:proofErr w:type="spellEnd"/>
      <w:r w:rsidR="00941D04" w:rsidRPr="00436569">
        <w:t>.</w:t>
      </w:r>
      <w:r w:rsidR="00D941B3" w:rsidRPr="00436569">
        <w:t xml:space="preserve"> </w:t>
      </w:r>
      <w:r w:rsidR="00D941B3" w:rsidRPr="00436569">
        <w:rPr>
          <w:i/>
          <w:iCs/>
        </w:rPr>
        <w:t>„I v rámci ústavu je centrum ale dost vytížené.“</w:t>
      </w:r>
      <w:r w:rsidR="00D87526">
        <w:rPr>
          <w:i/>
          <w:iCs/>
        </w:rPr>
        <w:t xml:space="preserve"> </w:t>
      </w:r>
    </w:p>
    <w:p w14:paraId="348E358E" w14:textId="3D2C0B34" w:rsidR="00C7108E" w:rsidRDefault="00D941B3" w:rsidP="00D941B3">
      <w:pPr>
        <w:pStyle w:val="Bezmezer"/>
      </w:pPr>
      <w:r>
        <w:t>Vědci také navázali spolupráci s některými českými firmami v rámci projektů Národního centra kompetence Elektronové a fotonové optiky podporovaného Technologickou agenturou ČR nebo v Českém optickém klastru.</w:t>
      </w:r>
      <w:r w:rsidR="00D87526">
        <w:t xml:space="preserve"> Konkrétně s firmou </w:t>
      </w:r>
      <w:proofErr w:type="spellStart"/>
      <w:r w:rsidR="00D87526">
        <w:t>Meopta</w:t>
      </w:r>
      <w:proofErr w:type="spellEnd"/>
      <w:r w:rsidR="00D87526">
        <w:t xml:space="preserve"> optika spolupracuj</w:t>
      </w:r>
      <w:r w:rsidR="00586E1F">
        <w:t>í</w:t>
      </w:r>
      <w:r w:rsidR="00D87526">
        <w:t xml:space="preserve"> na vývoji skenovacího </w:t>
      </w:r>
      <w:proofErr w:type="spellStart"/>
      <w:r w:rsidR="00D87526">
        <w:t>telecentrického</w:t>
      </w:r>
      <w:proofErr w:type="spellEnd"/>
      <w:r w:rsidR="00D87526">
        <w:t xml:space="preserve"> f-</w:t>
      </w:r>
      <w:proofErr w:type="spellStart"/>
      <w:r w:rsidR="00D87526">
        <w:t>theta</w:t>
      </w:r>
      <w:proofErr w:type="spellEnd"/>
      <w:r w:rsidR="00D87526">
        <w:t xml:space="preserve"> objektivu pro vlnové délky v UV oblasti.</w:t>
      </w:r>
    </w:p>
    <w:p w14:paraId="26E67226" w14:textId="44F5D0E5" w:rsidR="00AE59E7" w:rsidRDefault="00AE59E7" w:rsidP="00AE59E7">
      <w:pPr>
        <w:pStyle w:val="Vceinformac"/>
      </w:pPr>
      <w:r>
        <w:t>Více informací</w:t>
      </w:r>
      <w:r w:rsidRPr="001D7480">
        <w:t>:</w:t>
      </w:r>
      <w:r>
        <w:tab/>
      </w:r>
      <w:r w:rsidRPr="000E1197">
        <w:rPr>
          <w:b/>
          <w:bCs/>
        </w:rPr>
        <w:t xml:space="preserve">doc. RNDr. Libor </w:t>
      </w:r>
      <w:proofErr w:type="spellStart"/>
      <w:r w:rsidRPr="000E1197">
        <w:rPr>
          <w:b/>
          <w:bCs/>
        </w:rPr>
        <w:t>Mrňa</w:t>
      </w:r>
      <w:proofErr w:type="spellEnd"/>
      <w:r w:rsidRPr="000E1197">
        <w:rPr>
          <w:b/>
          <w:bCs/>
        </w:rPr>
        <w:t>, Ph.D.</w:t>
      </w:r>
      <w:r>
        <w:rPr>
          <w:b/>
          <w:bCs/>
        </w:rPr>
        <w:br/>
      </w:r>
      <w:r w:rsidRPr="000E1197">
        <w:t>Ústav přístrojové techniky AV ČR</w:t>
      </w:r>
      <w:r>
        <w:br/>
        <w:t>mrna@isibrno.cz</w:t>
      </w:r>
      <w:r>
        <w:br/>
        <w:t>+420 </w:t>
      </w:r>
      <w:r w:rsidR="00266C3E" w:rsidRPr="00266C3E">
        <w:t>731 462</w:t>
      </w:r>
      <w:r w:rsidR="002575B0">
        <w:t> </w:t>
      </w:r>
      <w:r w:rsidR="00266C3E" w:rsidRPr="00266C3E">
        <w:t>192</w:t>
      </w:r>
      <w:r w:rsidR="00266C3E">
        <w:br/>
      </w:r>
    </w:p>
    <w:p w14:paraId="13E5B400" w14:textId="4E59D271" w:rsidR="002575B0" w:rsidRPr="00FA428A" w:rsidRDefault="002575B0" w:rsidP="00AE59E7">
      <w:pPr>
        <w:pStyle w:val="Vceinformac"/>
      </w:pPr>
      <w:r w:rsidRPr="002575B0">
        <w:rPr>
          <w:b/>
        </w:rPr>
        <w:t>Virtuální prohlídka laboratoře</w:t>
      </w:r>
      <w:r>
        <w:t xml:space="preserve">: </w:t>
      </w:r>
      <w:hyperlink r:id="rId14" w:history="1">
        <w:r w:rsidRPr="002575B0">
          <w:rPr>
            <w:rStyle w:val="Hypertextovodkaz"/>
          </w:rPr>
          <w:t>http://isibrno.pano3d.eu/index.html?startscene=13</w:t>
        </w:r>
      </w:hyperlink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521"/>
        <w:gridCol w:w="953"/>
      </w:tblGrid>
      <w:tr w:rsidR="00266C3E" w14:paraId="2AB5136B" w14:textId="77777777" w:rsidTr="001C2C60"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1B90" w14:textId="2B58C960" w:rsidR="00266C3E" w:rsidRDefault="00266C3E" w:rsidP="00D941B3">
            <w:pPr>
              <w:pStyle w:val="Bezmezer"/>
              <w:ind w:left="0"/>
            </w:pPr>
            <w:r>
              <w:rPr>
                <w:noProof/>
              </w:rPr>
              <w:drawing>
                <wp:inline distT="0" distB="0" distL="0" distR="0" wp14:anchorId="5198646C" wp14:editId="7A2D00A3">
                  <wp:extent cx="3123860" cy="2358390"/>
                  <wp:effectExtent l="0" t="0" r="635" b="3810"/>
                  <wp:docPr id="2" name="Obrázek 2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06" cy="236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266C3E">
              <w:rPr>
                <w:rStyle w:val="ObrzekpopisekChar"/>
              </w:rPr>
              <w:t xml:space="preserve">Ukázka miniatur vyrobených na </w:t>
            </w:r>
            <w:proofErr w:type="spellStart"/>
            <w:r w:rsidRPr="00266C3E">
              <w:rPr>
                <w:rStyle w:val="ObrzekpopisekChar"/>
              </w:rPr>
              <w:t>mikroobráběcím</w:t>
            </w:r>
            <w:proofErr w:type="spellEnd"/>
            <w:r w:rsidRPr="00266C3E">
              <w:rPr>
                <w:rStyle w:val="ObrzekpopisekChar"/>
              </w:rPr>
              <w:t xml:space="preserve"> centru</w:t>
            </w:r>
            <w:r w:rsidRPr="00266C3E">
              <w:rPr>
                <w:rStyle w:val="ObrzekpopisekChar"/>
              </w:rPr>
              <w:br/>
              <w:t>FOTO: Ústav přístrojové techniky AV ČR</w:t>
            </w:r>
          </w:p>
        </w:tc>
      </w:tr>
      <w:tr w:rsidR="001C2C60" w14:paraId="7151AF46" w14:textId="77777777" w:rsidTr="001C2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3" w:type="dxa"/>
        </w:trPr>
        <w:tc>
          <w:tcPr>
            <w:tcW w:w="4315" w:type="dxa"/>
          </w:tcPr>
          <w:p w14:paraId="5C0194EE" w14:textId="77777777" w:rsidR="000727CB" w:rsidRDefault="001C2C60" w:rsidP="000727CB">
            <w:pPr>
              <w:pStyle w:val="Obrzekpopisek"/>
            </w:pPr>
            <w:r w:rsidRPr="00792ADC">
              <w:rPr>
                <w:noProof/>
              </w:rPr>
              <w:lastRenderedPageBreak/>
              <w:drawing>
                <wp:inline distT="0" distB="0" distL="0" distR="0" wp14:anchorId="1DD68759" wp14:editId="7154762D">
                  <wp:extent cx="2733675" cy="4286772"/>
                  <wp:effectExtent l="0" t="0" r="0" b="0"/>
                  <wp:docPr id="6" name="Obrázek 6" descr="Obsah obrázku text, interiér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ext, interiér&#10;&#10;Popis byl vytvořen automaticky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067" cy="429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2ADC">
              <w:br/>
            </w:r>
            <w:r w:rsidR="000727CB">
              <w:t xml:space="preserve">Laboratoř – </w:t>
            </w:r>
            <w:proofErr w:type="spellStart"/>
            <w:r w:rsidR="000727CB">
              <w:t>mikroobráběcí</w:t>
            </w:r>
            <w:proofErr w:type="spellEnd"/>
            <w:r w:rsidR="000727CB">
              <w:t xml:space="preserve"> centrum</w:t>
            </w:r>
          </w:p>
          <w:p w14:paraId="70E2644C" w14:textId="07A58C0A" w:rsidR="001C2C60" w:rsidRPr="00792ADC" w:rsidRDefault="000727CB" w:rsidP="000727CB">
            <w:pPr>
              <w:pStyle w:val="Obrzekpopisek"/>
            </w:pPr>
            <w:r>
              <w:t>FOTO: Ústav přístrojové techniky AV ČR</w:t>
            </w:r>
          </w:p>
        </w:tc>
      </w:tr>
    </w:tbl>
    <w:p w14:paraId="3B2070A5" w14:textId="7BAFF8CF" w:rsidR="001A5A55" w:rsidRPr="001A5A55" w:rsidRDefault="001A5A55" w:rsidP="001A5A55"/>
    <w:p w14:paraId="0345A92C" w14:textId="024CF6C8" w:rsidR="001A5A55" w:rsidRPr="00FA428A" w:rsidRDefault="008E00DC">
      <w:pPr>
        <w:pStyle w:val="Vceinformac"/>
      </w:pPr>
      <w:r>
        <w:t>Další f</w:t>
      </w:r>
      <w:r w:rsidR="00266C3E">
        <w:t xml:space="preserve">otografie v lepším rozlišení ke stažení </w:t>
      </w:r>
      <w:hyperlink r:id="rId17" w:history="1">
        <w:r w:rsidRPr="008E00DC">
          <w:rPr>
            <w:rStyle w:val="Hypertextovodkaz"/>
          </w:rPr>
          <w:t>Z</w:t>
        </w:r>
        <w:bookmarkStart w:id="1" w:name="_GoBack"/>
        <w:bookmarkEnd w:id="1"/>
        <w:r w:rsidRPr="008E00DC">
          <w:rPr>
            <w:rStyle w:val="Hypertextovodkaz"/>
          </w:rPr>
          <w:t>D</w:t>
        </w:r>
        <w:r w:rsidRPr="008E00DC">
          <w:rPr>
            <w:rStyle w:val="Hypertextovodkaz"/>
          </w:rPr>
          <w:t>E</w:t>
        </w:r>
      </w:hyperlink>
      <w:r>
        <w:t>.</w:t>
      </w:r>
    </w:p>
    <w:sectPr w:rsidR="001A5A55" w:rsidRPr="00FA428A" w:rsidSect="00A92E56">
      <w:footerReference w:type="default" r:id="rId18"/>
      <w:type w:val="continuous"/>
      <w:pgSz w:w="11906" w:h="16838"/>
      <w:pgMar w:top="993" w:right="1417" w:bottom="993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50EE" w14:textId="77777777" w:rsidR="00C10EFE" w:rsidRDefault="00C10EFE">
      <w:pPr>
        <w:spacing w:before="0" w:after="0"/>
      </w:pPr>
      <w:r>
        <w:separator/>
      </w:r>
    </w:p>
  </w:endnote>
  <w:endnote w:type="continuationSeparator" w:id="0">
    <w:p w14:paraId="16C71021" w14:textId="77777777" w:rsidR="00C10EFE" w:rsidRDefault="00C10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28AE9382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0E1197">
      <w:rPr>
        <w:b/>
      </w:rPr>
      <w:t>Eliška Zvolánková</w:t>
    </w:r>
    <w:r w:rsidRPr="006B02B7">
      <w:t xml:space="preserve"> </w:t>
    </w:r>
    <w:r w:rsidRPr="006B02B7">
      <w:tab/>
    </w:r>
    <w:r w:rsidR="000E1197">
      <w:rPr>
        <w:b/>
      </w:rPr>
      <w:t xml:space="preserve">Pavla </w:t>
    </w:r>
    <w:proofErr w:type="spellStart"/>
    <w:r w:rsidR="000E1197">
      <w:rPr>
        <w:b/>
      </w:rPr>
      <w:t>Schieblová</w:t>
    </w:r>
    <w:proofErr w:type="spellEnd"/>
  </w:p>
  <w:p w14:paraId="60076828" w14:textId="77061EFF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0E1197">
      <w:t>přístrojové techniky</w:t>
    </w:r>
    <w:r w:rsidR="00923868">
      <w:t xml:space="preserve"> AV ČR</w:t>
    </w:r>
  </w:p>
  <w:p w14:paraId="1733B8BA" w14:textId="04DDE2BA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0E1197" w:rsidRPr="000E1197">
      <w:t>schieblova@isibrno.cz</w:t>
    </w:r>
  </w:p>
  <w:p w14:paraId="36426427" w14:textId="49A02A69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="000E1197">
      <w:rPr>
        <w:rFonts w:ascii="Cambria" w:hAnsi="Cambria" w:cs="Cambria"/>
      </w:rPr>
      <w:t> </w:t>
    </w:r>
    <w:r w:rsidR="000E1197">
      <w:t>739 535 007</w:t>
    </w:r>
    <w:r w:rsidRPr="00923868">
      <w:tab/>
    </w:r>
    <w:r w:rsidR="00923868" w:rsidRPr="00923868">
      <w:t>+420</w:t>
    </w:r>
    <w:r w:rsidR="000E1197">
      <w:t> 734 218 279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3309C2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4B0A8884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3309C2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8ED7" w14:textId="77777777" w:rsidR="00C10EFE" w:rsidRDefault="00C10EFE">
      <w:pPr>
        <w:spacing w:before="0" w:after="0"/>
      </w:pPr>
      <w:r>
        <w:separator/>
      </w:r>
    </w:p>
  </w:footnote>
  <w:footnote w:type="continuationSeparator" w:id="0">
    <w:p w14:paraId="15A16DB5" w14:textId="77777777" w:rsidR="00C10EFE" w:rsidRDefault="00C10EF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6a0ace-9ff7-482d-9e16-f3be2a0625e1"/>
  </w:docVars>
  <w:rsids>
    <w:rsidRoot w:val="008B0C81"/>
    <w:rsid w:val="00004784"/>
    <w:rsid w:val="000727CB"/>
    <w:rsid w:val="000C68D4"/>
    <w:rsid w:val="000E1197"/>
    <w:rsid w:val="000E161B"/>
    <w:rsid w:val="00140488"/>
    <w:rsid w:val="00157B18"/>
    <w:rsid w:val="001753C6"/>
    <w:rsid w:val="001A5A55"/>
    <w:rsid w:val="001C2C60"/>
    <w:rsid w:val="001E6A04"/>
    <w:rsid w:val="001F6701"/>
    <w:rsid w:val="00252DDA"/>
    <w:rsid w:val="002575B0"/>
    <w:rsid w:val="00266C3E"/>
    <w:rsid w:val="002A4FA9"/>
    <w:rsid w:val="00314CBD"/>
    <w:rsid w:val="003309C2"/>
    <w:rsid w:val="0034359F"/>
    <w:rsid w:val="003671CD"/>
    <w:rsid w:val="003A2040"/>
    <w:rsid w:val="003A48B1"/>
    <w:rsid w:val="003D204E"/>
    <w:rsid w:val="003D4FD5"/>
    <w:rsid w:val="003F4BA2"/>
    <w:rsid w:val="00436569"/>
    <w:rsid w:val="00456632"/>
    <w:rsid w:val="00470091"/>
    <w:rsid w:val="004C28B1"/>
    <w:rsid w:val="004E6044"/>
    <w:rsid w:val="00507402"/>
    <w:rsid w:val="0051291C"/>
    <w:rsid w:val="0053529A"/>
    <w:rsid w:val="00536D2E"/>
    <w:rsid w:val="00586E1F"/>
    <w:rsid w:val="00651D0A"/>
    <w:rsid w:val="00667226"/>
    <w:rsid w:val="006A0C95"/>
    <w:rsid w:val="006B0352"/>
    <w:rsid w:val="006C1DDA"/>
    <w:rsid w:val="006E4C53"/>
    <w:rsid w:val="00734462"/>
    <w:rsid w:val="007373E0"/>
    <w:rsid w:val="0075620B"/>
    <w:rsid w:val="007636B6"/>
    <w:rsid w:val="00792ADC"/>
    <w:rsid w:val="007B5313"/>
    <w:rsid w:val="007D274B"/>
    <w:rsid w:val="00812AF0"/>
    <w:rsid w:val="00817C7E"/>
    <w:rsid w:val="00890751"/>
    <w:rsid w:val="00890AD5"/>
    <w:rsid w:val="00895207"/>
    <w:rsid w:val="008A1807"/>
    <w:rsid w:val="008B0C81"/>
    <w:rsid w:val="008B5E04"/>
    <w:rsid w:val="008D4D8A"/>
    <w:rsid w:val="008E00DC"/>
    <w:rsid w:val="008E650C"/>
    <w:rsid w:val="0090024B"/>
    <w:rsid w:val="00902BE0"/>
    <w:rsid w:val="00923868"/>
    <w:rsid w:val="0092797E"/>
    <w:rsid w:val="00941D04"/>
    <w:rsid w:val="009524CC"/>
    <w:rsid w:val="009A21D1"/>
    <w:rsid w:val="009B5C18"/>
    <w:rsid w:val="00A36CD2"/>
    <w:rsid w:val="00A37554"/>
    <w:rsid w:val="00A92E56"/>
    <w:rsid w:val="00AB184B"/>
    <w:rsid w:val="00AB3530"/>
    <w:rsid w:val="00AC4F38"/>
    <w:rsid w:val="00AE59E7"/>
    <w:rsid w:val="00B11B3B"/>
    <w:rsid w:val="00B3736E"/>
    <w:rsid w:val="00BA188B"/>
    <w:rsid w:val="00BC1CBF"/>
    <w:rsid w:val="00BC75A4"/>
    <w:rsid w:val="00BE31D3"/>
    <w:rsid w:val="00BE5A25"/>
    <w:rsid w:val="00C10EFE"/>
    <w:rsid w:val="00C14A0B"/>
    <w:rsid w:val="00C675F6"/>
    <w:rsid w:val="00C7108E"/>
    <w:rsid w:val="00C80B22"/>
    <w:rsid w:val="00D11E66"/>
    <w:rsid w:val="00D2338E"/>
    <w:rsid w:val="00D32397"/>
    <w:rsid w:val="00D368EF"/>
    <w:rsid w:val="00D80209"/>
    <w:rsid w:val="00D87526"/>
    <w:rsid w:val="00D941B3"/>
    <w:rsid w:val="00D95CE2"/>
    <w:rsid w:val="00DC3DA2"/>
    <w:rsid w:val="00DE3F29"/>
    <w:rsid w:val="00DF3360"/>
    <w:rsid w:val="00E868AA"/>
    <w:rsid w:val="00E91C79"/>
    <w:rsid w:val="00EA63AE"/>
    <w:rsid w:val="00EB7383"/>
    <w:rsid w:val="00EF20C2"/>
    <w:rsid w:val="00F239E9"/>
    <w:rsid w:val="00FA0BE5"/>
    <w:rsid w:val="00FA428A"/>
    <w:rsid w:val="00FA4FD8"/>
    <w:rsid w:val="00FB1F96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E34C50"/>
  <w15:docId w15:val="{23426921-5823-4440-8494-A9E2985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7108E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1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0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08E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08E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F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FD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12AF0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9520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002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6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app3.ssc.avcr.cz/uloziste/download.php?id=28&amp;token=EbfH2aZzYrRa8Utf7O8VKf3dow3MFSB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isibrno.pano3d.eu/index.html?startscene=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1720-89FB-466A-B2EC-CF9E4B024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52AA3-E768-43D3-94CE-0B0C724F44F2}">
  <ds:schemaRefs>
    <ds:schemaRef ds:uri="http://purl.org/dc/elements/1.1/"/>
    <ds:schemaRef ds:uri="86a7be90-2a05-4590-be3f-30540a3d00e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8cea119-1671-47f3-ab62-c39fa005fd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A4A686-F32E-4565-9342-3A99BF0B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AD7EB-D85F-4A0A-9C7F-E6424FDA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Zvolánková</dc:creator>
  <cp:lastModifiedBy>Zvolánková Eliška</cp:lastModifiedBy>
  <cp:revision>13</cp:revision>
  <cp:lastPrinted>2021-04-07T14:25:00Z</cp:lastPrinted>
  <dcterms:created xsi:type="dcterms:W3CDTF">2021-04-15T10:12:00Z</dcterms:created>
  <dcterms:modified xsi:type="dcterms:W3CDTF">2021-04-20T05:53:00Z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</Properties>
</file>