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02725" w14:textId="2DE2A8AD" w:rsidR="00B94938" w:rsidRPr="007D2D4A" w:rsidRDefault="007A304C" w:rsidP="00E4349E">
      <w:pPr>
        <w:pStyle w:val="Standard"/>
        <w:widowControl w:val="0"/>
        <w:suppressAutoHyphens w:val="0"/>
        <w:spacing w:before="120" w:after="120"/>
        <w:jc w:val="both"/>
        <w:rPr>
          <w:rFonts w:cs="Arial"/>
          <w:iCs/>
          <w:szCs w:val="20"/>
          <w:lang w:val="cs-CZ"/>
        </w:rPr>
      </w:pPr>
      <w:r w:rsidRPr="007D2D4A">
        <w:rPr>
          <w:rFonts w:cs="Arial"/>
          <w:iCs/>
          <w:szCs w:val="20"/>
          <w:lang w:val="cs-CZ"/>
        </w:rPr>
        <w:br/>
      </w:r>
    </w:p>
    <w:p w14:paraId="32A40FBF" w14:textId="30732210" w:rsidR="007D2D4A" w:rsidRDefault="007D2D4A" w:rsidP="00E4349E">
      <w:pPr>
        <w:pStyle w:val="Standard"/>
        <w:widowControl w:val="0"/>
        <w:suppressAutoHyphens w:val="0"/>
        <w:spacing w:before="120" w:after="120"/>
        <w:jc w:val="both"/>
        <w:rPr>
          <w:rFonts w:cs="Arial"/>
          <w:iCs/>
          <w:szCs w:val="20"/>
          <w:lang w:val="cs-CZ"/>
        </w:rPr>
      </w:pPr>
    </w:p>
    <w:p w14:paraId="1FB3BB69" w14:textId="77777777" w:rsidR="0081282E" w:rsidRDefault="0081282E" w:rsidP="0081282E">
      <w:pPr>
        <w:pStyle w:val="Zhlav"/>
        <w:pBdr>
          <w:top w:val="single" w:sz="4" w:space="1" w:color="FF0000"/>
          <w:left w:val="single" w:sz="4" w:space="4" w:color="FF0000"/>
          <w:bottom w:val="single" w:sz="4" w:space="1" w:color="FF0000"/>
          <w:right w:val="single" w:sz="4" w:space="4" w:color="FF0000"/>
        </w:pBdr>
        <w:jc w:val="center"/>
        <w:rPr>
          <w:color w:val="FF0000"/>
          <w:lang w:val="cs-CZ"/>
        </w:rPr>
      </w:pPr>
      <w:r>
        <w:rPr>
          <w:color w:val="FF0000"/>
          <w:lang w:val="cs-CZ"/>
        </w:rPr>
        <w:t xml:space="preserve">Embargo: </w:t>
      </w:r>
      <w:proofErr w:type="gramStart"/>
      <w:r>
        <w:rPr>
          <w:color w:val="FF0000"/>
          <w:lang w:val="cs-CZ"/>
        </w:rPr>
        <w:t>12.11.2021</w:t>
      </w:r>
      <w:proofErr w:type="gramEnd"/>
      <w:r>
        <w:rPr>
          <w:color w:val="FF0000"/>
          <w:lang w:val="cs-CZ"/>
        </w:rPr>
        <w:t>, 6:00 SEČ</w:t>
      </w:r>
    </w:p>
    <w:p w14:paraId="0CC892EF" w14:textId="69A79FBE" w:rsidR="007D2D4A" w:rsidRPr="007D2D4A" w:rsidRDefault="00BB21FA" w:rsidP="00E4349E">
      <w:pPr>
        <w:pStyle w:val="Standard"/>
        <w:widowControl w:val="0"/>
        <w:spacing w:before="120" w:after="120"/>
        <w:jc w:val="center"/>
        <w:rPr>
          <w:rFonts w:cs="Arial"/>
          <w:iCs/>
          <w:szCs w:val="20"/>
          <w:lang w:val="cs-CZ"/>
        </w:rPr>
      </w:pPr>
      <w:bookmarkStart w:id="0" w:name="_GoBack"/>
      <w:bookmarkEnd w:id="0"/>
      <w:r w:rsidRPr="00511B15">
        <w:rPr>
          <w:rFonts w:cs="Arial"/>
          <w:noProof/>
          <w:szCs w:val="20"/>
          <w:lang w:val="cs-CZ"/>
        </w:rPr>
        <w:t>TISKOVÁ ZPRÁVA</w:t>
      </w:r>
    </w:p>
    <w:p w14:paraId="38B4E73E" w14:textId="77777777" w:rsidR="007D2D4A" w:rsidRPr="007D2D4A" w:rsidRDefault="007D2D4A" w:rsidP="00E4349E">
      <w:pPr>
        <w:pStyle w:val="Standard"/>
        <w:widowControl w:val="0"/>
        <w:spacing w:before="120" w:after="120"/>
        <w:jc w:val="center"/>
        <w:rPr>
          <w:rFonts w:cs="Arial"/>
          <w:iCs/>
          <w:szCs w:val="20"/>
          <w:lang w:val="cs-CZ"/>
        </w:rPr>
      </w:pPr>
    </w:p>
    <w:p w14:paraId="66F2C996" w14:textId="13F6D24B" w:rsidR="0093221B" w:rsidRPr="0093221B" w:rsidRDefault="008D275E" w:rsidP="00E4349E">
      <w:pPr>
        <w:pStyle w:val="Standard"/>
        <w:widowControl w:val="0"/>
        <w:spacing w:before="120" w:after="120" w:line="276" w:lineRule="auto"/>
        <w:jc w:val="center"/>
        <w:rPr>
          <w:rFonts w:cs="Arial"/>
          <w:b/>
          <w:bCs/>
          <w:iCs/>
          <w:color w:val="002060"/>
          <w:kern w:val="56"/>
          <w:sz w:val="36"/>
          <w:szCs w:val="36"/>
          <w:lang w:val="cs-CZ"/>
        </w:rPr>
      </w:pPr>
      <w:r w:rsidRPr="008D275E">
        <w:rPr>
          <w:rFonts w:cs="Arial"/>
          <w:b/>
          <w:bCs/>
          <w:iCs/>
          <w:color w:val="002060"/>
          <w:kern w:val="56"/>
          <w:sz w:val="36"/>
          <w:szCs w:val="36"/>
          <w:lang w:val="cs-CZ"/>
        </w:rPr>
        <w:t>Čeští vědci poprvé pozorovali nerovnoměrné rozložení elektronového náboje na atomu</w:t>
      </w:r>
    </w:p>
    <w:p w14:paraId="03E74BB4" w14:textId="77777777" w:rsidR="0093221B" w:rsidRPr="0093221B" w:rsidRDefault="0093221B" w:rsidP="00E4349E">
      <w:pPr>
        <w:pStyle w:val="Standard"/>
        <w:widowControl w:val="0"/>
        <w:suppressAutoHyphens w:val="0"/>
        <w:spacing w:before="120" w:after="120" w:line="276" w:lineRule="auto"/>
        <w:jc w:val="both"/>
        <w:rPr>
          <w:rFonts w:cs="Arial"/>
          <w:b/>
          <w:iCs/>
          <w:szCs w:val="20"/>
          <w:lang w:val="cs-CZ"/>
        </w:rPr>
      </w:pPr>
    </w:p>
    <w:p w14:paraId="04053CC2" w14:textId="64DB3163" w:rsidR="0093221B" w:rsidRPr="008D275E" w:rsidRDefault="008D275E" w:rsidP="00E4349E">
      <w:pPr>
        <w:pStyle w:val="Standard"/>
        <w:widowControl w:val="0"/>
        <w:suppressAutoHyphens w:val="0"/>
        <w:spacing w:before="120" w:after="120" w:line="276" w:lineRule="auto"/>
        <w:jc w:val="both"/>
        <w:rPr>
          <w:rFonts w:cs="Arial"/>
          <w:iCs/>
          <w:szCs w:val="20"/>
          <w:lang w:val="cs-CZ"/>
        </w:rPr>
      </w:pPr>
      <w:r w:rsidRPr="008D275E">
        <w:rPr>
          <w:rFonts w:cs="Arial"/>
          <w:iCs/>
          <w:szCs w:val="20"/>
          <w:lang w:val="cs-CZ"/>
        </w:rPr>
        <w:t>12. listopadu 2021</w:t>
      </w:r>
    </w:p>
    <w:p w14:paraId="2382FC0C" w14:textId="77777777" w:rsidR="0093221B" w:rsidRDefault="0093221B" w:rsidP="00E4349E">
      <w:pPr>
        <w:pStyle w:val="Standard"/>
        <w:widowControl w:val="0"/>
        <w:suppressAutoHyphens w:val="0"/>
        <w:spacing w:before="120" w:after="120" w:line="276" w:lineRule="auto"/>
        <w:jc w:val="both"/>
        <w:rPr>
          <w:rFonts w:cs="Arial"/>
          <w:b/>
          <w:iCs/>
          <w:szCs w:val="20"/>
          <w:lang w:val="cs-CZ"/>
        </w:rPr>
      </w:pPr>
    </w:p>
    <w:p w14:paraId="3AFD778D" w14:textId="474AE8AF" w:rsidR="0093221B" w:rsidRDefault="008D275E" w:rsidP="00E4349E">
      <w:pPr>
        <w:pStyle w:val="Standard"/>
        <w:widowControl w:val="0"/>
        <w:suppressAutoHyphens w:val="0"/>
        <w:spacing w:before="120" w:after="120" w:line="276" w:lineRule="auto"/>
        <w:jc w:val="both"/>
        <w:rPr>
          <w:rFonts w:cs="Arial"/>
          <w:b/>
          <w:iCs/>
          <w:szCs w:val="20"/>
          <w:lang w:val="cs-CZ"/>
        </w:rPr>
      </w:pPr>
      <w:r w:rsidRPr="008D275E">
        <w:rPr>
          <w:rFonts w:cs="Arial"/>
          <w:b/>
          <w:iCs/>
          <w:szCs w:val="20"/>
          <w:lang w:val="cs-CZ"/>
        </w:rPr>
        <w:t>Pozorování subatomární struktury bylo až dosud mimo rozlišovací schopnosti přímých zobrazovacích metod a zdálo se, že to tak i zůstane. Čeští vědci však nyní představili metodu, s</w:t>
      </w:r>
      <w:r w:rsidR="00E4349E">
        <w:rPr>
          <w:rFonts w:cs="Arial"/>
          <w:b/>
          <w:iCs/>
          <w:szCs w:val="20"/>
          <w:lang w:val="cs-CZ"/>
        </w:rPr>
        <w:t> </w:t>
      </w:r>
      <w:r w:rsidRPr="008D275E">
        <w:rPr>
          <w:rFonts w:cs="Arial"/>
          <w:b/>
          <w:iCs/>
          <w:szCs w:val="20"/>
          <w:lang w:val="cs-CZ"/>
        </w:rPr>
        <w:t xml:space="preserve">jejíž pomocí jako první na světě pozorovali nerovnoměrné rozložení elektronového náboje kolem atomu halogenu a byli tak schopni potvrdit existenci jevu, který byl teoreticky předpovězen, ale nebyl přímo pozorován. Tento průlomový objev, srovnatelný s prvním pozorováním černé díry, usnadní pochopení </w:t>
      </w:r>
      <w:r w:rsidR="00113DDC" w:rsidRPr="008D275E">
        <w:rPr>
          <w:rFonts w:cs="Arial"/>
          <w:b/>
          <w:iCs/>
          <w:szCs w:val="20"/>
          <w:lang w:val="cs-CZ"/>
        </w:rPr>
        <w:t xml:space="preserve">chemických reakcí </w:t>
      </w:r>
      <w:r w:rsidR="00113DDC">
        <w:rPr>
          <w:rFonts w:cs="Arial"/>
          <w:b/>
          <w:iCs/>
          <w:szCs w:val="20"/>
          <w:lang w:val="cs-CZ"/>
        </w:rPr>
        <w:t xml:space="preserve">a </w:t>
      </w:r>
      <w:r w:rsidRPr="008D275E">
        <w:rPr>
          <w:rFonts w:cs="Arial"/>
          <w:b/>
          <w:iCs/>
          <w:szCs w:val="20"/>
          <w:lang w:val="cs-CZ"/>
        </w:rPr>
        <w:t xml:space="preserve">interakcí mezi jednotlivými atomy </w:t>
      </w:r>
      <w:r w:rsidR="00113DDC">
        <w:rPr>
          <w:rFonts w:cs="Arial"/>
          <w:b/>
          <w:iCs/>
          <w:szCs w:val="20"/>
          <w:lang w:val="cs-CZ"/>
        </w:rPr>
        <w:t>a</w:t>
      </w:r>
      <w:r w:rsidRPr="008D275E">
        <w:rPr>
          <w:rFonts w:cs="Arial"/>
          <w:b/>
          <w:iCs/>
          <w:szCs w:val="20"/>
          <w:lang w:val="cs-CZ"/>
        </w:rPr>
        <w:t xml:space="preserve"> molekulami</w:t>
      </w:r>
      <w:r w:rsidR="00113DDC">
        <w:rPr>
          <w:rFonts w:cs="Arial"/>
          <w:b/>
          <w:iCs/>
          <w:szCs w:val="20"/>
          <w:lang w:val="cs-CZ"/>
        </w:rPr>
        <w:t xml:space="preserve"> </w:t>
      </w:r>
      <w:r w:rsidRPr="008D275E">
        <w:rPr>
          <w:rFonts w:cs="Arial"/>
          <w:b/>
          <w:iCs/>
          <w:szCs w:val="20"/>
          <w:lang w:val="cs-CZ"/>
        </w:rPr>
        <w:t xml:space="preserve">a otevírá cestu ke zdokonalení materiálových a strukturních vlastností různých fyzikálních, biologických či chemických systémů. Objev </w:t>
      </w:r>
      <w:r w:rsidR="000842BD">
        <w:rPr>
          <w:rFonts w:cs="Arial"/>
          <w:b/>
          <w:iCs/>
          <w:szCs w:val="20"/>
          <w:lang w:val="cs-CZ"/>
        </w:rPr>
        <w:t>bude v pátek</w:t>
      </w:r>
      <w:r w:rsidRPr="008D275E">
        <w:rPr>
          <w:rFonts w:cs="Arial"/>
          <w:b/>
          <w:iCs/>
          <w:szCs w:val="20"/>
          <w:lang w:val="cs-CZ"/>
        </w:rPr>
        <w:t xml:space="preserve"> publikován v</w:t>
      </w:r>
      <w:r w:rsidR="00E4349E">
        <w:rPr>
          <w:rFonts w:cs="Arial"/>
          <w:b/>
          <w:iCs/>
          <w:szCs w:val="20"/>
          <w:lang w:val="cs-CZ"/>
        </w:rPr>
        <w:t> </w:t>
      </w:r>
      <w:r w:rsidRPr="008D275E">
        <w:rPr>
          <w:rFonts w:cs="Arial"/>
          <w:b/>
          <w:iCs/>
          <w:szCs w:val="20"/>
          <w:lang w:val="cs-CZ"/>
        </w:rPr>
        <w:t xml:space="preserve">časopisu </w:t>
      </w:r>
      <w:r w:rsidRPr="00113DDC">
        <w:rPr>
          <w:rFonts w:cs="Arial"/>
          <w:b/>
          <w:i/>
          <w:iCs/>
          <w:szCs w:val="20"/>
          <w:lang w:val="cs-CZ"/>
        </w:rPr>
        <w:t>Science</w:t>
      </w:r>
      <w:r w:rsidRPr="008D275E">
        <w:rPr>
          <w:rFonts w:cs="Arial"/>
          <w:b/>
          <w:iCs/>
          <w:szCs w:val="20"/>
          <w:lang w:val="cs-CZ"/>
        </w:rPr>
        <w:t>.</w:t>
      </w:r>
    </w:p>
    <w:p w14:paraId="149E06C4" w14:textId="77777777" w:rsidR="008D275E" w:rsidRPr="008D275E" w:rsidRDefault="008D275E" w:rsidP="00E4349E">
      <w:pPr>
        <w:pStyle w:val="Standard"/>
        <w:widowControl w:val="0"/>
        <w:suppressAutoHyphens w:val="0"/>
        <w:spacing w:before="120" w:after="120" w:line="276" w:lineRule="auto"/>
        <w:jc w:val="both"/>
        <w:rPr>
          <w:rFonts w:cs="Arial"/>
          <w:iCs/>
          <w:szCs w:val="20"/>
          <w:lang w:val="cs-CZ"/>
        </w:rPr>
      </w:pPr>
      <w:r w:rsidRPr="008D275E">
        <w:rPr>
          <w:rFonts w:cs="Arial"/>
          <w:iCs/>
          <w:szCs w:val="20"/>
          <w:lang w:val="cs-CZ"/>
        </w:rPr>
        <w:t>V rámci rozsáhlé interdisciplinární spolupráce se vědcům z Českého institutu výzkumu a pokročilých technologií (CATRIN) při Univerzitě Palackého, Fyzikálního ústavu AV ČR (FZÚ), Ústavu organické chemie a biochemie AV ČR (ÚOCHB) a centra IT4Inovations při VŠB-Technické univerzitě Ostrava podařilo dramaticky zvětšit rozlišovací schopnost rastrovací mikroskopie, která před několika lety umožnila lidstvu zobrazovat jednotlivé atomy, a dostali se z úrovně atomů až na subatomární jevy. Byli tak schopni poprvé přímo pozorovat nesymetrické rozložení elektronové hustoty na jednotlivých atomech halogenových prvků, tzv. sigma-díry. Tím definitivně potvrdili její existenci, která sice byla teoreticky předpovězena před 30 lety, ale její přímé pozorování bylo dlouho nenaplněnou výzvou.</w:t>
      </w:r>
    </w:p>
    <w:p w14:paraId="0D765463" w14:textId="6C60E0A4" w:rsidR="008D275E" w:rsidRPr="008D275E" w:rsidRDefault="008D275E" w:rsidP="00E4349E">
      <w:pPr>
        <w:pStyle w:val="Standard"/>
        <w:widowControl w:val="0"/>
        <w:suppressAutoHyphens w:val="0"/>
        <w:spacing w:before="120" w:after="120" w:line="276" w:lineRule="auto"/>
        <w:jc w:val="both"/>
        <w:rPr>
          <w:rFonts w:cs="Arial"/>
          <w:iCs/>
          <w:szCs w:val="20"/>
          <w:lang w:val="cs-CZ"/>
        </w:rPr>
      </w:pPr>
      <w:r w:rsidRPr="008D275E">
        <w:rPr>
          <w:rFonts w:cs="Arial"/>
          <w:i/>
          <w:iCs/>
          <w:szCs w:val="20"/>
          <w:lang w:val="cs-CZ"/>
        </w:rPr>
        <w:t>„Potvrzení existence teoreticky předpovězených sigma-děr je podobná situace jako pozorování černých děr, jejichž existence byla předpovězena v roce 1915 obecnou teorií relativity, ale které se podařilo poprvé spatřit teprve př</w:t>
      </w:r>
      <w:r w:rsidR="00C62B4E">
        <w:rPr>
          <w:rFonts w:cs="Arial"/>
          <w:i/>
          <w:iCs/>
          <w:szCs w:val="20"/>
          <w:lang w:val="cs-CZ"/>
        </w:rPr>
        <w:t>ed dvěma lety. Z tohoto pohledu</w:t>
      </w:r>
      <w:r w:rsidRPr="008D275E">
        <w:rPr>
          <w:rFonts w:cs="Arial"/>
          <w:i/>
          <w:iCs/>
          <w:szCs w:val="20"/>
          <w:lang w:val="cs-CZ"/>
        </w:rPr>
        <w:t xml:space="preserve"> zobrazení sigma-díry s jistou nadsázkou představuje podobný milník na atomární úrovni,“ </w:t>
      </w:r>
      <w:r w:rsidRPr="008D275E">
        <w:rPr>
          <w:rFonts w:cs="Arial"/>
          <w:iCs/>
          <w:szCs w:val="20"/>
          <w:lang w:val="cs-CZ"/>
        </w:rPr>
        <w:t>vysvětluje Pavel Jelínek z FZÚ a</w:t>
      </w:r>
      <w:r w:rsidR="00E4349E">
        <w:rPr>
          <w:rFonts w:cs="Arial"/>
          <w:iCs/>
          <w:szCs w:val="20"/>
          <w:lang w:val="cs-CZ"/>
        </w:rPr>
        <w:t> </w:t>
      </w:r>
      <w:r w:rsidRPr="008D275E">
        <w:rPr>
          <w:rFonts w:cs="Arial"/>
          <w:iCs/>
          <w:szCs w:val="20"/>
          <w:lang w:val="cs-CZ"/>
        </w:rPr>
        <w:t>CATRIN, přední odborník na teoretické a experimentální studium fyzikálních a chemických vlastností molekulárních struktur na povrchu pevných látek.</w:t>
      </w:r>
    </w:p>
    <w:p w14:paraId="0F9022E0" w14:textId="1C4DBDFC" w:rsidR="008D275E" w:rsidRPr="008D275E" w:rsidRDefault="008D275E" w:rsidP="00E4349E">
      <w:pPr>
        <w:pStyle w:val="Standard"/>
        <w:widowControl w:val="0"/>
        <w:suppressAutoHyphens w:val="0"/>
        <w:spacing w:before="120" w:after="120" w:line="276" w:lineRule="auto"/>
        <w:jc w:val="both"/>
        <w:rPr>
          <w:rFonts w:cs="Arial"/>
          <w:iCs/>
          <w:szCs w:val="20"/>
          <w:lang w:val="cs-CZ"/>
        </w:rPr>
      </w:pPr>
      <w:r w:rsidRPr="008D275E">
        <w:rPr>
          <w:rFonts w:cs="Arial"/>
          <w:iCs/>
          <w:szCs w:val="20"/>
          <w:lang w:val="cs-CZ"/>
        </w:rPr>
        <w:t>Na existenci jevu zvaného sigma-díra dosud nepřímo ukazovaly rentgenové struktury krystalů s</w:t>
      </w:r>
      <w:r w:rsidR="00E4349E">
        <w:rPr>
          <w:rFonts w:cs="Arial"/>
          <w:iCs/>
          <w:szCs w:val="20"/>
          <w:lang w:val="cs-CZ"/>
        </w:rPr>
        <w:t> </w:t>
      </w:r>
      <w:r w:rsidRPr="008D275E">
        <w:rPr>
          <w:rFonts w:cs="Arial"/>
          <w:iCs/>
          <w:szCs w:val="20"/>
          <w:lang w:val="cs-CZ"/>
        </w:rPr>
        <w:t>halogenovou vazbou, které odhalily překvapivou skutečnost, že chemicky vázané atomy halogenů jedné molekuly a atomů dusíku či kyslíku druhé molekuly, které by se měly odpuzovat, se nacházejí v</w:t>
      </w:r>
      <w:r w:rsidR="00E4349E">
        <w:rPr>
          <w:rFonts w:cs="Arial"/>
          <w:iCs/>
          <w:szCs w:val="20"/>
          <w:lang w:val="cs-CZ"/>
        </w:rPr>
        <w:t> </w:t>
      </w:r>
      <w:r w:rsidRPr="008D275E">
        <w:rPr>
          <w:rFonts w:cs="Arial"/>
          <w:iCs/>
          <w:szCs w:val="20"/>
          <w:lang w:val="cs-CZ"/>
        </w:rPr>
        <w:t xml:space="preserve">těsné blízkosti, a tudíž se přitahují. Toto pozorování bylo v jasném rozporu s předpokladem, že tyto atomy nesou homogenní záporný náboj a díky elektrostatické síle se odpuzují. </w:t>
      </w:r>
    </w:p>
    <w:p w14:paraId="279694BD" w14:textId="1C7102E7" w:rsidR="008D275E" w:rsidRPr="008D275E" w:rsidRDefault="008D275E" w:rsidP="00E4349E">
      <w:pPr>
        <w:pStyle w:val="Standard"/>
        <w:widowControl w:val="0"/>
        <w:suppressAutoHyphens w:val="0"/>
        <w:spacing w:before="120" w:after="120" w:line="276" w:lineRule="auto"/>
        <w:jc w:val="both"/>
        <w:rPr>
          <w:rFonts w:cs="Arial"/>
          <w:iCs/>
          <w:szCs w:val="20"/>
          <w:lang w:val="cs-CZ"/>
        </w:rPr>
      </w:pPr>
      <w:r w:rsidRPr="008D275E">
        <w:rPr>
          <w:rFonts w:cs="Arial"/>
          <w:iCs/>
          <w:szCs w:val="20"/>
          <w:lang w:val="cs-CZ"/>
        </w:rPr>
        <w:t>Proto se vědci rozhodli prozkoumat subatomární strukturu halogenu pomocí Kelvinovy sondy silové mikroskopie. Nejprve vypracovali teorii popisující mechanismus atomárního rozlišení Kelvinovy sondy, která jim umožnila optimalizovat experimentální podmínky pro zobrazení sigma-díry. Následná kombinace experimentálních měření a pokročilých kvantově-chemických postupů vedla k</w:t>
      </w:r>
      <w:r w:rsidR="00E4349E">
        <w:rPr>
          <w:rFonts w:cs="Arial"/>
          <w:iCs/>
          <w:szCs w:val="20"/>
          <w:lang w:val="cs-CZ"/>
        </w:rPr>
        <w:t> </w:t>
      </w:r>
      <w:r w:rsidRPr="008D275E">
        <w:rPr>
          <w:rFonts w:cs="Arial"/>
          <w:iCs/>
          <w:szCs w:val="20"/>
          <w:lang w:val="cs-CZ"/>
        </w:rPr>
        <w:t xml:space="preserve">průlomovému počinu - první experimentální vizualizaci nerovnoměrného rozložení elektronové hustoty, tedy sigma-díry, a definitivnímu potvrzení konceptu halogenových vazeb. </w:t>
      </w:r>
    </w:p>
    <w:p w14:paraId="56D4D453" w14:textId="04E88C0B" w:rsidR="008D275E" w:rsidRPr="008D275E" w:rsidRDefault="008D275E" w:rsidP="00E4349E">
      <w:pPr>
        <w:pStyle w:val="Standard"/>
        <w:widowControl w:val="0"/>
        <w:suppressAutoHyphens w:val="0"/>
        <w:spacing w:before="120" w:after="120" w:line="276" w:lineRule="auto"/>
        <w:jc w:val="both"/>
        <w:rPr>
          <w:rFonts w:cs="Arial"/>
          <w:iCs/>
          <w:szCs w:val="20"/>
          <w:lang w:val="cs-CZ"/>
        </w:rPr>
      </w:pPr>
      <w:r w:rsidRPr="008D275E">
        <w:rPr>
          <w:rFonts w:cs="Arial"/>
          <w:i/>
          <w:iCs/>
          <w:szCs w:val="20"/>
          <w:lang w:val="cs-CZ"/>
        </w:rPr>
        <w:lastRenderedPageBreak/>
        <w:t>„Citlivost rastrovací mikroskopie jsme zvýšili funkcionalizací hrotu sondy atomem xenonu. Díky tomu jsme dokázali zobrazit nerovnoměrné rozložení elektronové hustoty atomu bromu v molekule bromovaného tetrafenyl metanu, tedy sigma-díru v reálném prostoru, a potvrdit teoretické předpovědi,“</w:t>
      </w:r>
      <w:r w:rsidRPr="008D275E">
        <w:rPr>
          <w:rFonts w:cs="Arial"/>
          <w:iCs/>
          <w:szCs w:val="20"/>
          <w:lang w:val="cs-CZ"/>
        </w:rPr>
        <w:t xml:space="preserve"> říká Bruno de la Torre z CATRIN a FZÚ. Když poprvé sigma-díru spatři</w:t>
      </w:r>
      <w:r w:rsidR="0050651B">
        <w:rPr>
          <w:rFonts w:cs="Arial"/>
          <w:iCs/>
          <w:szCs w:val="20"/>
          <w:lang w:val="cs-CZ"/>
        </w:rPr>
        <w:t>l</w:t>
      </w:r>
      <w:r w:rsidRPr="008D275E">
        <w:rPr>
          <w:rFonts w:cs="Arial"/>
          <w:iCs/>
          <w:szCs w:val="20"/>
          <w:lang w:val="cs-CZ"/>
        </w:rPr>
        <w:t xml:space="preserve">, byl prý skeptický. </w:t>
      </w:r>
      <w:r w:rsidRPr="008D275E">
        <w:rPr>
          <w:rFonts w:cs="Arial"/>
          <w:i/>
          <w:iCs/>
          <w:szCs w:val="20"/>
          <w:lang w:val="cs-CZ"/>
        </w:rPr>
        <w:t xml:space="preserve">„Nemohl jsem uvěřit, že jsme překonali hranici rozlišovací schopnosti mikroskopů až na subatomární úroveň. Pak jsem ale pocítil hrdost, že jsme posunuli limity experimentu, ale také uspokojení nad tím, že se otevřela možnost dalším badatelům jít dál a použít naše poznatky k objevování nových jevů na atomární a subatomární úrovni,“ </w:t>
      </w:r>
      <w:r w:rsidRPr="008D275E">
        <w:rPr>
          <w:rFonts w:cs="Arial"/>
          <w:iCs/>
          <w:szCs w:val="20"/>
          <w:lang w:val="cs-CZ"/>
        </w:rPr>
        <w:t>doplnil.</w:t>
      </w:r>
    </w:p>
    <w:p w14:paraId="3DE260CC" w14:textId="77777777" w:rsidR="008D275E" w:rsidRPr="008D275E" w:rsidRDefault="008D275E" w:rsidP="00E4349E">
      <w:pPr>
        <w:pStyle w:val="Standard"/>
        <w:widowControl w:val="0"/>
        <w:suppressAutoHyphens w:val="0"/>
        <w:spacing w:before="120" w:after="120" w:line="276" w:lineRule="auto"/>
        <w:jc w:val="both"/>
        <w:rPr>
          <w:rFonts w:cs="Arial"/>
          <w:iCs/>
          <w:szCs w:val="20"/>
          <w:lang w:val="cs-CZ"/>
        </w:rPr>
      </w:pPr>
      <w:r w:rsidRPr="008D275E">
        <w:rPr>
          <w:rFonts w:cs="Arial"/>
          <w:iCs/>
          <w:szCs w:val="20"/>
          <w:lang w:val="cs-CZ"/>
        </w:rPr>
        <w:t xml:space="preserve">Možnost zobrazení nerovnoměrného rozložení elektronové hustoty na jednotlivých atomech podle vědců mimo jiné umožní lépe pochopit reaktivitu jednotlivých molekul a důvod uspořádaní různých molekulárních struktur. </w:t>
      </w:r>
      <w:r w:rsidRPr="008D275E">
        <w:rPr>
          <w:rFonts w:cs="Arial"/>
          <w:i/>
          <w:iCs/>
          <w:szCs w:val="20"/>
          <w:lang w:val="cs-CZ"/>
        </w:rPr>
        <w:t>„Lze se tedy domnívat, že zobrazení se subatomárním rozlišením bude mít dopad na různé vědní obory včetně chemie, fyziky a biologie,“</w:t>
      </w:r>
      <w:r w:rsidRPr="008D275E">
        <w:rPr>
          <w:rFonts w:cs="Arial"/>
          <w:iCs/>
          <w:szCs w:val="20"/>
          <w:lang w:val="cs-CZ"/>
        </w:rPr>
        <w:t xml:space="preserve"> uvádí Jelínek.</w:t>
      </w:r>
    </w:p>
    <w:p w14:paraId="30A85A7C" w14:textId="0EDF5AD0" w:rsidR="008D275E" w:rsidRPr="008D275E" w:rsidRDefault="008D275E" w:rsidP="00E4349E">
      <w:pPr>
        <w:pStyle w:val="Standard"/>
        <w:widowControl w:val="0"/>
        <w:suppressAutoHyphens w:val="0"/>
        <w:spacing w:before="120" w:after="120" w:line="276" w:lineRule="auto"/>
        <w:jc w:val="both"/>
        <w:rPr>
          <w:rFonts w:cs="Arial"/>
          <w:iCs/>
          <w:szCs w:val="20"/>
          <w:lang w:val="cs-CZ"/>
        </w:rPr>
      </w:pPr>
      <w:r w:rsidRPr="008D275E">
        <w:rPr>
          <w:rFonts w:cs="Arial"/>
          <w:i/>
          <w:iCs/>
          <w:szCs w:val="20"/>
          <w:lang w:val="cs-CZ"/>
        </w:rPr>
        <w:t xml:space="preserve">„Nekovalentními interakcemi se zabývám celý život a je pro mě zadostiučiněním, že nyní můžeme pozorovat to, co jsme dosud </w:t>
      </w:r>
      <w:r>
        <w:rPr>
          <w:rFonts w:cs="Arial"/>
          <w:i/>
          <w:iCs/>
          <w:szCs w:val="20"/>
          <w:lang w:val="cs-CZ"/>
        </w:rPr>
        <w:t>‚</w:t>
      </w:r>
      <w:r w:rsidRPr="008D275E">
        <w:rPr>
          <w:rFonts w:cs="Arial"/>
          <w:i/>
          <w:iCs/>
          <w:szCs w:val="20"/>
          <w:lang w:val="cs-CZ"/>
        </w:rPr>
        <w:t>viděli</w:t>
      </w:r>
      <w:r>
        <w:rPr>
          <w:rFonts w:cs="Arial"/>
          <w:i/>
          <w:iCs/>
          <w:szCs w:val="20"/>
          <w:lang w:val="cs-CZ"/>
        </w:rPr>
        <w:t>‘</w:t>
      </w:r>
      <w:r w:rsidRPr="008D275E">
        <w:rPr>
          <w:rFonts w:cs="Arial"/>
          <w:i/>
          <w:iCs/>
          <w:szCs w:val="20"/>
          <w:lang w:val="cs-CZ"/>
        </w:rPr>
        <w:t xml:space="preserve"> jen v teorii, a že experimentální měření naprosto přesně potvrzují naše teoretické předpovědi existence a tvaru sigma-díry. To nám dále umožní lépe pochopit tyto interakce a</w:t>
      </w:r>
      <w:r w:rsidR="00E4349E">
        <w:rPr>
          <w:rFonts w:cs="Arial"/>
          <w:i/>
          <w:iCs/>
          <w:szCs w:val="20"/>
          <w:lang w:val="cs-CZ"/>
        </w:rPr>
        <w:t> </w:t>
      </w:r>
      <w:r w:rsidRPr="008D275E">
        <w:rPr>
          <w:rFonts w:cs="Arial"/>
          <w:i/>
          <w:iCs/>
          <w:szCs w:val="20"/>
          <w:lang w:val="cs-CZ"/>
        </w:rPr>
        <w:t>interpretovat je,“</w:t>
      </w:r>
      <w:r w:rsidRPr="008D275E">
        <w:rPr>
          <w:rFonts w:cs="Arial"/>
          <w:iCs/>
          <w:szCs w:val="20"/>
          <w:lang w:val="cs-CZ"/>
        </w:rPr>
        <w:t xml:space="preserve"> říká výpočetní chemik Pavel Hobza z ÚOCHB, který pokročilé kvantově-chemické výpočty prováděl na superpočítačích v ostravském centru IT4Inovations. </w:t>
      </w:r>
      <w:r w:rsidRPr="008D275E">
        <w:rPr>
          <w:rFonts w:cs="Arial"/>
          <w:i/>
          <w:iCs/>
          <w:szCs w:val="20"/>
          <w:lang w:val="cs-CZ"/>
        </w:rPr>
        <w:t>„Ukazuje se, že halogenové vazby a obecně nekovalentní interakce hrají dominantní roli nejen v biologii, ale i</w:t>
      </w:r>
      <w:r w:rsidR="00E4349E">
        <w:rPr>
          <w:rFonts w:cs="Arial"/>
          <w:i/>
          <w:iCs/>
          <w:szCs w:val="20"/>
          <w:lang w:val="cs-CZ"/>
        </w:rPr>
        <w:t> </w:t>
      </w:r>
      <w:r w:rsidRPr="008D275E">
        <w:rPr>
          <w:rFonts w:cs="Arial"/>
          <w:i/>
          <w:iCs/>
          <w:szCs w:val="20"/>
          <w:lang w:val="cs-CZ"/>
        </w:rPr>
        <w:t>v</w:t>
      </w:r>
      <w:r w:rsidR="00E4349E">
        <w:rPr>
          <w:rFonts w:cs="Arial"/>
          <w:i/>
          <w:iCs/>
          <w:szCs w:val="20"/>
          <w:lang w:val="cs-CZ"/>
        </w:rPr>
        <w:t> </w:t>
      </w:r>
      <w:r w:rsidRPr="008D275E">
        <w:rPr>
          <w:rFonts w:cs="Arial"/>
          <w:i/>
          <w:iCs/>
          <w:szCs w:val="20"/>
          <w:lang w:val="cs-CZ"/>
        </w:rPr>
        <w:t>materiálových vědách. O to je naše současná práce v Science důležitější,“</w:t>
      </w:r>
      <w:r w:rsidRPr="008D275E">
        <w:rPr>
          <w:rFonts w:cs="Arial"/>
          <w:iCs/>
          <w:szCs w:val="20"/>
          <w:lang w:val="cs-CZ"/>
        </w:rPr>
        <w:t xml:space="preserve"> dodává Hobza. </w:t>
      </w:r>
    </w:p>
    <w:p w14:paraId="45A421DC" w14:textId="77777777" w:rsidR="008D275E" w:rsidRPr="008D275E" w:rsidRDefault="008D275E" w:rsidP="00E4349E">
      <w:pPr>
        <w:pStyle w:val="Standard"/>
        <w:widowControl w:val="0"/>
        <w:suppressAutoHyphens w:val="0"/>
        <w:spacing w:before="120" w:after="120" w:line="276" w:lineRule="auto"/>
        <w:jc w:val="both"/>
        <w:rPr>
          <w:rFonts w:cs="Arial"/>
          <w:iCs/>
          <w:szCs w:val="20"/>
          <w:lang w:val="cs-CZ"/>
        </w:rPr>
      </w:pPr>
      <w:r w:rsidRPr="008D275E">
        <w:rPr>
          <w:rFonts w:cs="Arial"/>
          <w:iCs/>
          <w:szCs w:val="20"/>
          <w:lang w:val="cs-CZ"/>
        </w:rPr>
        <w:t xml:space="preserve">Charakteristický tvar sigma-díry tvoří kladně nabitá koruna obklopená pásem záporné elektronové hustoty. Toto nehomogenní rozložení náboje vede ke vzniku halogenové vazby, která hraje klíčovou roli mimo jiné v supramolekulární chemii, včetně inženýrství molekulárních krystalů, a v biologických systémech. </w:t>
      </w:r>
    </w:p>
    <w:p w14:paraId="03AC9E4A" w14:textId="52781C68" w:rsidR="008D275E" w:rsidRDefault="008D275E" w:rsidP="00E4349E">
      <w:pPr>
        <w:pStyle w:val="Standard"/>
        <w:widowControl w:val="0"/>
        <w:suppressAutoHyphens w:val="0"/>
        <w:spacing w:before="120" w:after="120" w:line="276" w:lineRule="auto"/>
        <w:jc w:val="both"/>
        <w:rPr>
          <w:rFonts w:cs="Arial"/>
          <w:iCs/>
          <w:szCs w:val="20"/>
          <w:lang w:val="cs-CZ"/>
        </w:rPr>
      </w:pPr>
      <w:r w:rsidRPr="008D275E">
        <w:rPr>
          <w:rFonts w:cs="Arial"/>
          <w:iCs/>
          <w:szCs w:val="20"/>
          <w:lang w:val="cs-CZ"/>
        </w:rPr>
        <w:t>Přesná znalost rozložení elektronového náboje na atomech je nutná k pochopení interakcí mezi jednotlivými atomy a molekulami včetně chemických reakcí. Nová zobrazovací metoda tak otevírá cestu ke zdokonalení materiálových a strukturních vlastností řady fyzikálních, biologických či chemických systémů, které ovlivňují každodenní život.</w:t>
      </w:r>
    </w:p>
    <w:p w14:paraId="059D9E59" w14:textId="64E6A7E8" w:rsidR="00E4349E" w:rsidRPr="008D275E" w:rsidRDefault="00E4349E" w:rsidP="00E4349E">
      <w:pPr>
        <w:pStyle w:val="Standard"/>
        <w:widowControl w:val="0"/>
        <w:suppressAutoHyphens w:val="0"/>
        <w:spacing w:before="120" w:after="120" w:line="276" w:lineRule="auto"/>
        <w:jc w:val="both"/>
        <w:rPr>
          <w:rFonts w:cs="Arial"/>
          <w:iCs/>
          <w:szCs w:val="20"/>
          <w:lang w:val="cs-CZ"/>
        </w:rPr>
      </w:pPr>
      <w:r>
        <w:rPr>
          <w:noProof/>
          <w:lang w:val="cs-CZ" w:eastAsia="cs-CZ"/>
        </w:rPr>
        <mc:AlternateContent>
          <mc:Choice Requires="wps">
            <w:drawing>
              <wp:anchor distT="0" distB="0" distL="114300" distR="114300" simplePos="0" relativeHeight="251660288" behindDoc="0" locked="0" layoutInCell="1" allowOverlap="1" wp14:anchorId="601E20BE" wp14:editId="41206E38">
                <wp:simplePos x="0" y="0"/>
                <wp:positionH relativeFrom="column">
                  <wp:posOffset>2417445</wp:posOffset>
                </wp:positionH>
                <wp:positionV relativeFrom="paragraph">
                  <wp:posOffset>220807</wp:posOffset>
                </wp:positionV>
                <wp:extent cx="3165475" cy="3546475"/>
                <wp:effectExtent l="0" t="0" r="0" b="0"/>
                <wp:wrapSquare wrapText="bothSides"/>
                <wp:docPr id="1" name="Textové pole 1"/>
                <wp:cNvGraphicFramePr/>
                <a:graphic xmlns:a="http://schemas.openxmlformats.org/drawingml/2006/main">
                  <a:graphicData uri="http://schemas.microsoft.com/office/word/2010/wordprocessingShape">
                    <wps:wsp>
                      <wps:cNvSpPr txBox="1"/>
                      <wps:spPr>
                        <a:xfrm>
                          <a:off x="0" y="0"/>
                          <a:ext cx="3165475" cy="3546475"/>
                        </a:xfrm>
                        <a:prstGeom prst="rect">
                          <a:avLst/>
                        </a:prstGeom>
                        <a:solidFill>
                          <a:prstClr val="white"/>
                        </a:solidFill>
                        <a:ln>
                          <a:noFill/>
                        </a:ln>
                      </wps:spPr>
                      <wps:txbx>
                        <w:txbxContent>
                          <w:p w14:paraId="4EFF61F8" w14:textId="3A8043FA" w:rsidR="00E4349E" w:rsidRDefault="0050651B" w:rsidP="00BB6961">
                            <w:pPr>
                              <w:pStyle w:val="Titulek"/>
                              <w:suppressAutoHyphens/>
                              <w:spacing w:line="276" w:lineRule="auto"/>
                              <w:rPr>
                                <w:color w:val="auto"/>
                              </w:rPr>
                            </w:pPr>
                            <w:r>
                              <w:rPr>
                                <w:color w:val="auto"/>
                              </w:rPr>
                              <w:t xml:space="preserve">Obr.: </w:t>
                            </w:r>
                            <w:r w:rsidR="00E4349E" w:rsidRPr="00E4349E">
                              <w:rPr>
                                <w:color w:val="auto"/>
                              </w:rPr>
                              <w:t>Schematický obrázek znázorňující princip experimentu umožňujícího vizualizaci sigma-díry na atomu bromu (Br) v</w:t>
                            </w:r>
                            <w:r w:rsidR="00E4349E">
                              <w:rPr>
                                <w:color w:val="auto"/>
                              </w:rPr>
                              <w:t> </w:t>
                            </w:r>
                            <w:r w:rsidR="00E4349E" w:rsidRPr="00E4349E">
                              <w:rPr>
                                <w:color w:val="auto"/>
                              </w:rPr>
                              <w:t xml:space="preserve">molekule pomocí speciálně upraveného hrotu rastrovacího mikroskopu. </w:t>
                            </w:r>
                          </w:p>
                          <w:p w14:paraId="5BAE22CF" w14:textId="0DDB39B6" w:rsidR="00E4349E" w:rsidRDefault="00E4349E" w:rsidP="00BB6961">
                            <w:pPr>
                              <w:pStyle w:val="Titulek"/>
                              <w:suppressAutoHyphens/>
                              <w:spacing w:line="276" w:lineRule="auto"/>
                              <w:rPr>
                                <w:color w:val="auto"/>
                              </w:rPr>
                            </w:pPr>
                            <w:r w:rsidRPr="00E4349E">
                              <w:rPr>
                                <w:color w:val="auto"/>
                              </w:rPr>
                              <w:t xml:space="preserve">Nahoře: </w:t>
                            </w:r>
                            <w:r w:rsidR="0050651B">
                              <w:rPr>
                                <w:color w:val="auto"/>
                              </w:rPr>
                              <w:t>S</w:t>
                            </w:r>
                            <w:r w:rsidRPr="00E4349E">
                              <w:rPr>
                                <w:color w:val="auto"/>
                              </w:rPr>
                              <w:t>chematické znázornění hrotu rastrovacího mikroskopu zakončeného právě jedním atomem xenonu (</w:t>
                            </w:r>
                            <w:proofErr w:type="spellStart"/>
                            <w:r w:rsidRPr="00E4349E">
                              <w:rPr>
                                <w:color w:val="auto"/>
                              </w:rPr>
                              <w:t>Xe</w:t>
                            </w:r>
                            <w:proofErr w:type="spellEnd"/>
                            <w:r w:rsidRPr="00E4349E">
                              <w:rPr>
                                <w:color w:val="auto"/>
                              </w:rPr>
                              <w:t xml:space="preserve">). </w:t>
                            </w:r>
                          </w:p>
                          <w:p w14:paraId="69C4F9F2" w14:textId="65612096" w:rsidR="00E4349E" w:rsidRDefault="00E4349E" w:rsidP="00BB6961">
                            <w:pPr>
                              <w:pStyle w:val="Titulek"/>
                              <w:suppressAutoHyphens/>
                              <w:spacing w:line="276" w:lineRule="auto"/>
                              <w:rPr>
                                <w:color w:val="auto"/>
                              </w:rPr>
                            </w:pPr>
                            <w:r w:rsidRPr="00E4349E">
                              <w:rPr>
                                <w:color w:val="auto"/>
                              </w:rPr>
                              <w:t xml:space="preserve">Uprostřed: </w:t>
                            </w:r>
                            <w:r w:rsidR="0050651B">
                              <w:rPr>
                                <w:color w:val="auto"/>
                              </w:rPr>
                              <w:t>E</w:t>
                            </w:r>
                            <w:r w:rsidRPr="00E4349E">
                              <w:rPr>
                                <w:color w:val="auto"/>
                              </w:rPr>
                              <w:t>xperimentální obrázek sigma-díry zachycený pomocí rastrovacího mikroskopu využívající</w:t>
                            </w:r>
                            <w:r w:rsidR="0050651B">
                              <w:rPr>
                                <w:color w:val="auto"/>
                              </w:rPr>
                              <w:t>ho</w:t>
                            </w:r>
                            <w:r w:rsidRPr="00E4349E">
                              <w:rPr>
                                <w:color w:val="auto"/>
                              </w:rPr>
                              <w:t xml:space="preserve"> princip Kelvinovy sondy. </w:t>
                            </w:r>
                          </w:p>
                          <w:p w14:paraId="18EF7F6D" w14:textId="427A52BD" w:rsidR="00E4349E" w:rsidRPr="00E4349E" w:rsidRDefault="00E4349E" w:rsidP="00BB6961">
                            <w:pPr>
                              <w:pStyle w:val="Titulek"/>
                              <w:suppressAutoHyphens/>
                              <w:spacing w:line="276" w:lineRule="auto"/>
                              <w:rPr>
                                <w:rFonts w:eastAsia="SimSun" w:cs="F"/>
                                <w:noProof/>
                                <w:color w:val="auto"/>
                                <w:kern w:val="3"/>
                                <w:sz w:val="20"/>
                                <w:szCs w:val="24"/>
                                <w:lang w:val="en-US"/>
                              </w:rPr>
                            </w:pPr>
                            <w:r w:rsidRPr="00E4349E">
                              <w:rPr>
                                <w:color w:val="auto"/>
                              </w:rPr>
                              <w:t>Dole: Mapa elektrostatického potenciálu zobrazující sigma-díru (nerovnoměrné rozložení atomárního náboje na halogenovém atomu bromu), která je tvořena kladně nabitým nábojem na vrcholu atomu (modrá koruna) obklopeným záporným elektronovým oblakem (červené pole).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E20BE" id="_x0000_t202" coordsize="21600,21600" o:spt="202" path="m,l,21600r21600,l21600,xe">
                <v:stroke joinstyle="miter"/>
                <v:path gradientshapeok="t" o:connecttype="rect"/>
              </v:shapetype>
              <v:shape id="Textové pole 1" o:spid="_x0000_s1026" type="#_x0000_t202" style="position:absolute;left:0;text-align:left;margin-left:190.35pt;margin-top:17.4pt;width:249.25pt;height:2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" stroked="f">
                <v:textbox inset="0,0,0,0">
                  <w:txbxContent>
                    <w:p w14:paraId="4EFF61F8" w14:textId="3A8043FA" w:rsidR="00E4349E" w:rsidRDefault="0050651B" w:rsidP="00BB6961">
                      <w:pPr>
                        <w:pStyle w:val="Titulek"/>
                        <w:suppressAutoHyphens/>
                        <w:spacing w:line="276" w:lineRule="auto"/>
                        <w:rPr>
                          <w:color w:val="auto"/>
                        </w:rPr>
                      </w:pPr>
                      <w:r>
                        <w:rPr>
                          <w:color w:val="auto"/>
                        </w:rPr>
                        <w:t xml:space="preserve">Obr.: </w:t>
                      </w:r>
                      <w:r w:rsidR="00E4349E" w:rsidRPr="00E4349E">
                        <w:rPr>
                          <w:color w:val="auto"/>
                        </w:rPr>
                        <w:t>Schematický obrázek znázorňující princip experimentu umožňujícího vizualizaci sigma-díry na atomu bromu (Br) v</w:t>
                      </w:r>
                      <w:r w:rsidR="00E4349E">
                        <w:rPr>
                          <w:color w:val="auto"/>
                        </w:rPr>
                        <w:t> </w:t>
                      </w:r>
                      <w:r w:rsidR="00E4349E" w:rsidRPr="00E4349E">
                        <w:rPr>
                          <w:color w:val="auto"/>
                        </w:rPr>
                        <w:t xml:space="preserve">molekule pomocí speciálně upraveného hrotu rastrovacího mikroskopu. </w:t>
                      </w:r>
                    </w:p>
                    <w:p w14:paraId="5BAE22CF" w14:textId="0DDB39B6" w:rsidR="00E4349E" w:rsidRDefault="00E4349E" w:rsidP="00BB6961">
                      <w:pPr>
                        <w:pStyle w:val="Titulek"/>
                        <w:suppressAutoHyphens/>
                        <w:spacing w:line="276" w:lineRule="auto"/>
                        <w:rPr>
                          <w:color w:val="auto"/>
                        </w:rPr>
                      </w:pPr>
                      <w:r w:rsidRPr="00E4349E">
                        <w:rPr>
                          <w:color w:val="auto"/>
                        </w:rPr>
                        <w:t xml:space="preserve">Nahoře: </w:t>
                      </w:r>
                      <w:r w:rsidR="0050651B">
                        <w:rPr>
                          <w:color w:val="auto"/>
                        </w:rPr>
                        <w:t>S</w:t>
                      </w:r>
                      <w:r w:rsidRPr="00E4349E">
                        <w:rPr>
                          <w:color w:val="auto"/>
                        </w:rPr>
                        <w:t>chematické znázornění hrotu rastrovacího mikroskopu zakončeného právě jedním atomem xenonu (</w:t>
                      </w:r>
                      <w:proofErr w:type="spellStart"/>
                      <w:r w:rsidRPr="00E4349E">
                        <w:rPr>
                          <w:color w:val="auto"/>
                        </w:rPr>
                        <w:t>Xe</w:t>
                      </w:r>
                      <w:proofErr w:type="spellEnd"/>
                      <w:r w:rsidRPr="00E4349E">
                        <w:rPr>
                          <w:color w:val="auto"/>
                        </w:rPr>
                        <w:t xml:space="preserve">). </w:t>
                      </w:r>
                    </w:p>
                    <w:p w14:paraId="69C4F9F2" w14:textId="65612096" w:rsidR="00E4349E" w:rsidRDefault="00E4349E" w:rsidP="00BB6961">
                      <w:pPr>
                        <w:pStyle w:val="Titulek"/>
                        <w:suppressAutoHyphens/>
                        <w:spacing w:line="276" w:lineRule="auto"/>
                        <w:rPr>
                          <w:color w:val="auto"/>
                        </w:rPr>
                      </w:pPr>
                      <w:r w:rsidRPr="00E4349E">
                        <w:rPr>
                          <w:color w:val="auto"/>
                        </w:rPr>
                        <w:t xml:space="preserve">Uprostřed: </w:t>
                      </w:r>
                      <w:r w:rsidR="0050651B">
                        <w:rPr>
                          <w:color w:val="auto"/>
                        </w:rPr>
                        <w:t>E</w:t>
                      </w:r>
                      <w:r w:rsidRPr="00E4349E">
                        <w:rPr>
                          <w:color w:val="auto"/>
                        </w:rPr>
                        <w:t>xperimentální obrázek sigma-díry zachycený pomocí rastrovacího mikroskopu využívající</w:t>
                      </w:r>
                      <w:r w:rsidR="0050651B">
                        <w:rPr>
                          <w:color w:val="auto"/>
                        </w:rPr>
                        <w:t>ho</w:t>
                      </w:r>
                      <w:r w:rsidRPr="00E4349E">
                        <w:rPr>
                          <w:color w:val="auto"/>
                        </w:rPr>
                        <w:t xml:space="preserve"> princip Kelvinovy sondy. </w:t>
                      </w:r>
                    </w:p>
                    <w:p w14:paraId="18EF7F6D" w14:textId="427A52BD" w:rsidR="00E4349E" w:rsidRPr="00E4349E" w:rsidRDefault="00E4349E" w:rsidP="00BB6961">
                      <w:pPr>
                        <w:pStyle w:val="Titulek"/>
                        <w:suppressAutoHyphens/>
                        <w:spacing w:line="276" w:lineRule="auto"/>
                        <w:rPr>
                          <w:rFonts w:eastAsia="SimSun" w:cs="F"/>
                          <w:noProof/>
                          <w:color w:val="auto"/>
                          <w:kern w:val="3"/>
                          <w:sz w:val="20"/>
                          <w:szCs w:val="24"/>
                          <w:lang w:val="en-US"/>
                        </w:rPr>
                      </w:pPr>
                      <w:r w:rsidRPr="00E4349E">
                        <w:rPr>
                          <w:color w:val="auto"/>
                        </w:rPr>
                        <w:t>Dole: Mapa elektrostatického potenciálu zobrazující sigma-díru (nerovnoměrné rozložení atomárního náboje na halogenovém atomu bromu), která je tvořena kladně nabitým nábojem na vrcholu atomu (modrá koruna) obklopeným záporným elektronovým oblakem (červené pole).</w:t>
                      </w:r>
                    </w:p>
                  </w:txbxContent>
                </v:textbox>
                <w10:wrap type="square"/>
              </v:shape>
            </w:pict>
          </mc:Fallback>
        </mc:AlternateContent>
      </w:r>
    </w:p>
    <w:p w14:paraId="2DDB0E42" w14:textId="58EB7785" w:rsidR="008D275E" w:rsidRPr="008D275E" w:rsidRDefault="008D275E" w:rsidP="00E4349E">
      <w:pPr>
        <w:pStyle w:val="Standard"/>
        <w:widowControl w:val="0"/>
        <w:suppressAutoHyphens w:val="0"/>
        <w:spacing w:before="120" w:after="120" w:line="276" w:lineRule="auto"/>
        <w:jc w:val="both"/>
        <w:rPr>
          <w:rFonts w:cs="Arial"/>
          <w:b/>
          <w:iCs/>
          <w:szCs w:val="20"/>
          <w:lang w:val="cs-CZ"/>
        </w:rPr>
      </w:pPr>
      <w:r w:rsidRPr="00D44DD6">
        <w:rPr>
          <w:noProof/>
          <w:lang w:val="cs-CZ" w:eastAsia="cs-CZ"/>
        </w:rPr>
        <w:drawing>
          <wp:anchor distT="0" distB="0" distL="114300" distR="114300" simplePos="0" relativeHeight="251658240" behindDoc="0" locked="0" layoutInCell="1" allowOverlap="1" wp14:anchorId="3FCBFB67" wp14:editId="57F09E96">
            <wp:simplePos x="0" y="0"/>
            <wp:positionH relativeFrom="column">
              <wp:posOffset>115</wp:posOffset>
            </wp:positionH>
            <wp:positionV relativeFrom="paragraph">
              <wp:posOffset>-577</wp:posOffset>
            </wp:positionV>
            <wp:extent cx="2359737" cy="3775363"/>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9737" cy="3775363"/>
                    </a:xfrm>
                    <a:prstGeom prst="rect">
                      <a:avLst/>
                    </a:prstGeom>
                  </pic:spPr>
                </pic:pic>
              </a:graphicData>
            </a:graphic>
          </wp:anchor>
        </w:drawing>
      </w:r>
    </w:p>
    <w:p w14:paraId="027099B5" w14:textId="3145D444" w:rsidR="008D275E" w:rsidRDefault="008D275E" w:rsidP="00E4349E">
      <w:pPr>
        <w:pStyle w:val="Standard"/>
        <w:widowControl w:val="0"/>
        <w:suppressAutoHyphens w:val="0"/>
        <w:spacing w:before="120" w:after="120" w:line="276" w:lineRule="auto"/>
        <w:jc w:val="both"/>
        <w:rPr>
          <w:rFonts w:cs="Arial"/>
          <w:iCs/>
          <w:szCs w:val="20"/>
          <w:lang w:val="cs-CZ"/>
        </w:rPr>
      </w:pPr>
    </w:p>
    <w:p w14:paraId="1D5E5A8B" w14:textId="03963437" w:rsidR="00E4349E" w:rsidRDefault="00E4349E" w:rsidP="00E4349E">
      <w:pPr>
        <w:pStyle w:val="Standard"/>
        <w:widowControl w:val="0"/>
        <w:suppressAutoHyphens w:val="0"/>
        <w:spacing w:before="120" w:after="120" w:line="276" w:lineRule="auto"/>
        <w:jc w:val="both"/>
        <w:rPr>
          <w:rFonts w:cs="Arial"/>
          <w:iCs/>
          <w:szCs w:val="20"/>
          <w:lang w:val="cs-CZ"/>
        </w:rPr>
      </w:pPr>
    </w:p>
    <w:p w14:paraId="53AB1998" w14:textId="040A6D81" w:rsidR="000E694E" w:rsidRPr="00B10D01" w:rsidRDefault="008D275E" w:rsidP="0050651B">
      <w:pPr>
        <w:pStyle w:val="Standard"/>
        <w:widowControl w:val="0"/>
        <w:suppressAutoHyphens w:val="0"/>
        <w:spacing w:before="120" w:after="120" w:line="276" w:lineRule="auto"/>
        <w:jc w:val="both"/>
        <w:rPr>
          <w:rFonts w:cs="Arial"/>
          <w:iCs/>
          <w:szCs w:val="20"/>
          <w:highlight w:val="yellow"/>
        </w:rPr>
      </w:pPr>
      <w:r>
        <w:rPr>
          <w:rFonts w:cs="Arial"/>
          <w:b/>
          <w:bCs/>
          <w:iCs/>
          <w:szCs w:val="20"/>
          <w:lang w:val="cs-CZ"/>
        </w:rPr>
        <w:t>Původní článek:</w:t>
      </w:r>
      <w:r w:rsidR="0050651B">
        <w:rPr>
          <w:rFonts w:cs="Arial"/>
          <w:iCs/>
          <w:szCs w:val="20"/>
          <w:lang w:val="cs-CZ"/>
        </w:rPr>
        <w:t xml:space="preserve"> </w:t>
      </w:r>
      <w:r w:rsidR="00451977" w:rsidRPr="00B10D01">
        <w:rPr>
          <w:rFonts w:cs="Arial"/>
          <w:iCs/>
          <w:szCs w:val="20"/>
        </w:rPr>
        <w:t xml:space="preserve">B. </w:t>
      </w:r>
      <w:proofErr w:type="spellStart"/>
      <w:r w:rsidR="00451977" w:rsidRPr="00B10D01">
        <w:rPr>
          <w:rFonts w:cs="Arial"/>
          <w:iCs/>
          <w:szCs w:val="20"/>
        </w:rPr>
        <w:t>Mallada</w:t>
      </w:r>
      <w:proofErr w:type="spellEnd"/>
      <w:r w:rsidR="00451977" w:rsidRPr="00B10D01">
        <w:rPr>
          <w:rFonts w:cs="Arial"/>
          <w:iCs/>
          <w:szCs w:val="20"/>
        </w:rPr>
        <w:t xml:space="preserve">, A. Gallardo, M. </w:t>
      </w:r>
      <w:proofErr w:type="spellStart"/>
      <w:r w:rsidR="00451977" w:rsidRPr="00B10D01">
        <w:rPr>
          <w:rFonts w:cs="Arial"/>
          <w:iCs/>
          <w:szCs w:val="20"/>
        </w:rPr>
        <w:t>Lamanec</w:t>
      </w:r>
      <w:proofErr w:type="spellEnd"/>
      <w:r w:rsidR="00451977" w:rsidRPr="00B10D01">
        <w:rPr>
          <w:rFonts w:cs="Arial"/>
          <w:iCs/>
          <w:szCs w:val="20"/>
        </w:rPr>
        <w:t xml:space="preserve">, B. de la Torre, V. </w:t>
      </w:r>
      <w:proofErr w:type="spellStart"/>
      <w:r w:rsidR="00451977" w:rsidRPr="00B10D01">
        <w:rPr>
          <w:rFonts w:cs="Arial"/>
          <w:iCs/>
          <w:szCs w:val="20"/>
        </w:rPr>
        <w:t>Špirko</w:t>
      </w:r>
      <w:proofErr w:type="spellEnd"/>
      <w:r w:rsidR="00451977" w:rsidRPr="00B10D01">
        <w:rPr>
          <w:rFonts w:cs="Arial"/>
          <w:iCs/>
          <w:szCs w:val="20"/>
        </w:rPr>
        <w:t xml:space="preserve">, P. </w:t>
      </w:r>
      <w:proofErr w:type="spellStart"/>
      <w:r w:rsidR="00451977" w:rsidRPr="00B10D01">
        <w:rPr>
          <w:rFonts w:cs="Arial"/>
          <w:iCs/>
          <w:szCs w:val="20"/>
        </w:rPr>
        <w:t>Hobza</w:t>
      </w:r>
      <w:proofErr w:type="spellEnd"/>
      <w:r w:rsidR="00451977" w:rsidRPr="00B10D01">
        <w:rPr>
          <w:rFonts w:cs="Arial"/>
          <w:iCs/>
          <w:szCs w:val="20"/>
        </w:rPr>
        <w:t xml:space="preserve"> and P. </w:t>
      </w:r>
      <w:proofErr w:type="spellStart"/>
      <w:r w:rsidR="00451977" w:rsidRPr="00B10D01">
        <w:rPr>
          <w:rFonts w:cs="Arial"/>
          <w:iCs/>
          <w:szCs w:val="20"/>
        </w:rPr>
        <w:t>Jelinek</w:t>
      </w:r>
      <w:proofErr w:type="spellEnd"/>
      <w:r w:rsidR="00451977" w:rsidRPr="00B10D01">
        <w:rPr>
          <w:rFonts w:cs="Arial"/>
          <w:iCs/>
          <w:szCs w:val="20"/>
        </w:rPr>
        <w:t>. Real-space imaging of anisotropic charge of σ-hole by means of Kelvin probe force microscopy.</w:t>
      </w:r>
      <w:r w:rsidR="00B10D01" w:rsidRPr="00B10D01">
        <w:rPr>
          <w:rFonts w:cs="Arial"/>
          <w:iCs/>
          <w:szCs w:val="20"/>
        </w:rPr>
        <w:t xml:space="preserve"> </w:t>
      </w:r>
      <w:r w:rsidR="00451977" w:rsidRPr="00B10D01">
        <w:rPr>
          <w:rFonts w:cs="Arial"/>
          <w:i/>
          <w:kern w:val="1"/>
          <w:szCs w:val="20"/>
        </w:rPr>
        <w:t>Science</w:t>
      </w:r>
      <w:r w:rsidR="00451977" w:rsidRPr="00B10D01">
        <w:rPr>
          <w:rFonts w:cs="Arial"/>
          <w:kern w:val="1"/>
          <w:szCs w:val="20"/>
        </w:rPr>
        <w:t xml:space="preserve"> </w:t>
      </w:r>
      <w:r w:rsidR="00451977" w:rsidRPr="00B10D01">
        <w:rPr>
          <w:rFonts w:cs="Arial"/>
          <w:b/>
          <w:kern w:val="1"/>
          <w:szCs w:val="20"/>
        </w:rPr>
        <w:t>2021</w:t>
      </w:r>
      <w:r w:rsidR="00451977" w:rsidRPr="00B10D01">
        <w:rPr>
          <w:rFonts w:cs="Arial"/>
          <w:kern w:val="1"/>
          <w:szCs w:val="20"/>
        </w:rPr>
        <w:t xml:space="preserve">, </w:t>
      </w:r>
      <w:r w:rsidR="00451977" w:rsidRPr="00B10D01">
        <w:rPr>
          <w:rFonts w:cs="Arial"/>
          <w:i/>
          <w:kern w:val="1"/>
          <w:szCs w:val="20"/>
        </w:rPr>
        <w:t>in press</w:t>
      </w:r>
      <w:r w:rsidR="00113DDC" w:rsidRPr="00B10D01">
        <w:rPr>
          <w:rFonts w:cs="Arial"/>
          <w:i/>
          <w:kern w:val="1"/>
          <w:szCs w:val="20"/>
        </w:rPr>
        <w:t>.</w:t>
      </w:r>
      <w:r w:rsidR="00A83C13">
        <w:rPr>
          <w:rFonts w:cs="Arial"/>
          <w:i/>
          <w:kern w:val="1"/>
          <w:szCs w:val="20"/>
        </w:rPr>
        <w:t xml:space="preserve"> </w:t>
      </w:r>
      <w:hyperlink r:id="rId8" w:history="1">
        <w:r w:rsidR="00A83C13" w:rsidRPr="00E551D1">
          <w:rPr>
            <w:rStyle w:val="Hypertextovodkaz"/>
            <w:rFonts w:cs="Arial"/>
            <w:b/>
            <w:iCs/>
            <w:color w:val="00205B"/>
            <w:szCs w:val="20"/>
            <w:u w:val="none"/>
            <w:lang w:val="cs-CZ"/>
          </w:rPr>
          <w:t>https://doi.org/10.1126/science.abk1479</w:t>
        </w:r>
      </w:hyperlink>
      <w:r w:rsidR="00A83C13" w:rsidRPr="00E551D1">
        <w:rPr>
          <w:rStyle w:val="Hypertextovodkaz"/>
          <w:b/>
          <w:iCs/>
          <w:color w:val="00205B"/>
          <w:u w:val="none"/>
          <w:lang w:val="cs-CZ"/>
        </w:rPr>
        <w:t xml:space="preserve"> </w:t>
      </w:r>
    </w:p>
    <w:p w14:paraId="6C07FE2B" w14:textId="77777777" w:rsidR="0050651B" w:rsidRPr="0050651B" w:rsidRDefault="0050651B" w:rsidP="0050651B">
      <w:pPr>
        <w:pStyle w:val="Standard"/>
        <w:widowControl w:val="0"/>
        <w:suppressAutoHyphens w:val="0"/>
        <w:spacing w:before="120" w:after="120" w:line="276" w:lineRule="auto"/>
        <w:jc w:val="both"/>
        <w:rPr>
          <w:rFonts w:cs="Arial"/>
          <w:kern w:val="1"/>
          <w:szCs w:val="20"/>
        </w:rPr>
      </w:pPr>
    </w:p>
    <w:p w14:paraId="6601C351" w14:textId="77777777" w:rsidR="00AB6B11" w:rsidRPr="00511B15" w:rsidRDefault="00AB6B11" w:rsidP="00A00059">
      <w:pPr>
        <w:widowControl w:val="0"/>
        <w:autoSpaceDE w:val="0"/>
        <w:autoSpaceDN w:val="0"/>
        <w:adjustRightInd w:val="0"/>
        <w:spacing w:before="120" w:after="120" w:line="276" w:lineRule="auto"/>
        <w:jc w:val="center"/>
        <w:rPr>
          <w:rFonts w:cs="Arial"/>
          <w:kern w:val="1"/>
          <w:szCs w:val="20"/>
          <w:lang w:val="cs-CZ"/>
        </w:rPr>
      </w:pPr>
      <w:r w:rsidRPr="00511B15">
        <w:rPr>
          <w:rFonts w:cs="Arial"/>
          <w:kern w:val="1"/>
          <w:szCs w:val="20"/>
          <w:lang w:val="cs-CZ"/>
        </w:rPr>
        <w:t>--- KONEC TISKOVÉ ZPRÁVY ---</w:t>
      </w:r>
    </w:p>
    <w:p w14:paraId="6CAEF83A" w14:textId="77777777" w:rsidR="000E694E" w:rsidRPr="00511B15" w:rsidRDefault="000E694E" w:rsidP="00E4349E">
      <w:pPr>
        <w:widowControl w:val="0"/>
        <w:autoSpaceDE w:val="0"/>
        <w:autoSpaceDN w:val="0"/>
        <w:adjustRightInd w:val="0"/>
        <w:spacing w:before="120" w:after="120" w:line="276" w:lineRule="auto"/>
        <w:jc w:val="both"/>
        <w:rPr>
          <w:rFonts w:cs="Arial"/>
          <w:kern w:val="1"/>
          <w:szCs w:val="20"/>
          <w:lang w:val="cs-CZ"/>
        </w:rPr>
      </w:pPr>
    </w:p>
    <w:p w14:paraId="0F75C84D" w14:textId="77777777" w:rsidR="00B94938" w:rsidRPr="00511B15" w:rsidRDefault="00753C1C" w:rsidP="00E4349E">
      <w:pPr>
        <w:widowControl w:val="0"/>
        <w:autoSpaceDE w:val="0"/>
        <w:autoSpaceDN w:val="0"/>
        <w:adjustRightInd w:val="0"/>
        <w:spacing w:before="120" w:after="120" w:line="276" w:lineRule="auto"/>
        <w:jc w:val="both"/>
        <w:outlineLvl w:val="0"/>
        <w:rPr>
          <w:rFonts w:cs="Arial"/>
          <w:b/>
          <w:kern w:val="1"/>
          <w:szCs w:val="20"/>
          <w:lang w:val="cs-CZ"/>
        </w:rPr>
      </w:pPr>
      <w:r w:rsidRPr="00511B15">
        <w:rPr>
          <w:rFonts w:cs="Arial"/>
          <w:b/>
          <w:kern w:val="1"/>
          <w:szCs w:val="20"/>
          <w:lang w:val="cs-CZ"/>
        </w:rPr>
        <w:t>KONTAKT PRO NOVINÁŘE:</w:t>
      </w:r>
    </w:p>
    <w:p w14:paraId="748E61B4" w14:textId="61D2FBF4" w:rsidR="00A00059" w:rsidRPr="00A00059" w:rsidRDefault="00C62B4E" w:rsidP="00A00059">
      <w:pPr>
        <w:widowControl w:val="0"/>
        <w:autoSpaceDE w:val="0"/>
        <w:autoSpaceDN w:val="0"/>
        <w:adjustRightInd w:val="0"/>
        <w:spacing w:before="120" w:after="120" w:line="276" w:lineRule="auto"/>
        <w:jc w:val="both"/>
        <w:rPr>
          <w:rFonts w:cs="Arial"/>
          <w:kern w:val="1"/>
          <w:szCs w:val="20"/>
          <w:lang w:val="cs-CZ"/>
        </w:rPr>
      </w:pPr>
      <w:r w:rsidRPr="00C62B4E">
        <w:rPr>
          <w:rFonts w:cs="Arial"/>
          <w:kern w:val="1"/>
          <w:szCs w:val="20"/>
          <w:lang w:val="cs-CZ"/>
        </w:rPr>
        <w:t>UP</w:t>
      </w:r>
      <w:r>
        <w:rPr>
          <w:rFonts w:cs="Arial"/>
          <w:kern w:val="1"/>
          <w:szCs w:val="20"/>
          <w:lang w:val="cs-CZ"/>
        </w:rPr>
        <w:t xml:space="preserve"> </w:t>
      </w:r>
      <w:r w:rsidR="00A00059">
        <w:rPr>
          <w:rFonts w:cs="Arial"/>
          <w:kern w:val="1"/>
          <w:szCs w:val="20"/>
          <w:lang w:val="cs-CZ"/>
        </w:rPr>
        <w:t xml:space="preserve">/ CATRIN: </w:t>
      </w:r>
      <w:r w:rsidR="00A00059" w:rsidRPr="00A00059">
        <w:rPr>
          <w:rFonts w:cs="Arial"/>
          <w:kern w:val="1"/>
          <w:szCs w:val="20"/>
          <w:lang w:val="cs-CZ"/>
        </w:rPr>
        <w:t xml:space="preserve">Martina </w:t>
      </w:r>
      <w:proofErr w:type="spellStart"/>
      <w:r w:rsidR="00A00059" w:rsidRPr="00A00059">
        <w:rPr>
          <w:rFonts w:cs="Arial"/>
          <w:kern w:val="1"/>
          <w:szCs w:val="20"/>
          <w:lang w:val="cs-CZ"/>
        </w:rPr>
        <w:t>Šaradínová</w:t>
      </w:r>
      <w:proofErr w:type="spellEnd"/>
      <w:r w:rsidR="00A00059">
        <w:rPr>
          <w:rFonts w:cs="Arial"/>
          <w:kern w:val="1"/>
          <w:szCs w:val="20"/>
          <w:lang w:val="cs-CZ"/>
        </w:rPr>
        <w:t xml:space="preserve">, </w:t>
      </w:r>
      <w:hyperlink r:id="rId9" w:history="1">
        <w:r w:rsidR="00A00059" w:rsidRPr="00A00059">
          <w:rPr>
            <w:rStyle w:val="Hypertextovodkaz"/>
            <w:rFonts w:eastAsia="SimSun" w:cs="Arial"/>
            <w:b/>
            <w:iCs/>
            <w:color w:val="00205B"/>
            <w:kern w:val="3"/>
            <w:szCs w:val="20"/>
            <w:u w:val="none"/>
            <w:lang w:val="cs-CZ"/>
          </w:rPr>
          <w:t>martina.saradinova@upol.cz</w:t>
        </w:r>
      </w:hyperlink>
      <w:r w:rsidR="00A00059">
        <w:rPr>
          <w:rFonts w:cs="Arial"/>
          <w:kern w:val="1"/>
          <w:szCs w:val="20"/>
          <w:lang w:val="cs-CZ"/>
        </w:rPr>
        <w:t xml:space="preserve">, +420 </w:t>
      </w:r>
      <w:r w:rsidR="00A00059" w:rsidRPr="00A00059">
        <w:rPr>
          <w:rFonts w:cs="Arial"/>
          <w:kern w:val="1"/>
          <w:szCs w:val="20"/>
          <w:lang w:val="cs-CZ"/>
        </w:rPr>
        <w:t>773 616 655</w:t>
      </w:r>
    </w:p>
    <w:p w14:paraId="28674640" w14:textId="30D2352B" w:rsidR="00A00059" w:rsidRDefault="00A00059" w:rsidP="00A00059">
      <w:pPr>
        <w:widowControl w:val="0"/>
        <w:autoSpaceDE w:val="0"/>
        <w:autoSpaceDN w:val="0"/>
        <w:adjustRightInd w:val="0"/>
        <w:spacing w:before="120" w:after="120" w:line="276" w:lineRule="auto"/>
        <w:jc w:val="both"/>
        <w:rPr>
          <w:rFonts w:cs="Arial"/>
          <w:kern w:val="1"/>
          <w:szCs w:val="20"/>
          <w:lang w:val="cs-CZ"/>
        </w:rPr>
      </w:pPr>
      <w:r>
        <w:rPr>
          <w:rFonts w:cs="Arial"/>
          <w:kern w:val="1"/>
          <w:szCs w:val="20"/>
          <w:lang w:val="cs-CZ"/>
        </w:rPr>
        <w:t xml:space="preserve">FZÚ: Petra </w:t>
      </w:r>
      <w:proofErr w:type="spellStart"/>
      <w:r>
        <w:rPr>
          <w:rFonts w:cs="Arial"/>
          <w:kern w:val="1"/>
          <w:szCs w:val="20"/>
          <w:lang w:val="cs-CZ"/>
        </w:rPr>
        <w:t>Köppl</w:t>
      </w:r>
      <w:proofErr w:type="spellEnd"/>
      <w:r>
        <w:rPr>
          <w:rFonts w:cs="Arial"/>
          <w:kern w:val="1"/>
          <w:szCs w:val="20"/>
          <w:lang w:val="cs-CZ"/>
        </w:rPr>
        <w:t xml:space="preserve">, </w:t>
      </w:r>
      <w:hyperlink r:id="rId10" w:history="1">
        <w:r w:rsidRPr="00A00059">
          <w:rPr>
            <w:rStyle w:val="Hypertextovodkaz"/>
            <w:rFonts w:eastAsia="SimSun" w:cs="Arial"/>
            <w:b/>
            <w:iCs/>
            <w:color w:val="00205B"/>
            <w:kern w:val="3"/>
            <w:szCs w:val="20"/>
            <w:u w:val="none"/>
            <w:lang w:val="cs-CZ"/>
          </w:rPr>
          <w:t>koppl@fzu.cz</w:t>
        </w:r>
      </w:hyperlink>
      <w:r>
        <w:rPr>
          <w:rFonts w:cs="Arial"/>
          <w:kern w:val="1"/>
          <w:szCs w:val="20"/>
          <w:lang w:val="cs-CZ"/>
        </w:rPr>
        <w:t xml:space="preserve">, </w:t>
      </w:r>
      <w:r w:rsidRPr="00A00059">
        <w:rPr>
          <w:rFonts w:cs="Arial"/>
          <w:kern w:val="1"/>
          <w:szCs w:val="20"/>
          <w:lang w:val="cs-CZ"/>
        </w:rPr>
        <w:t>+420 702 206</w:t>
      </w:r>
      <w:r>
        <w:rPr>
          <w:rFonts w:cs="Arial"/>
          <w:kern w:val="1"/>
          <w:szCs w:val="20"/>
          <w:lang w:val="cs-CZ"/>
        </w:rPr>
        <w:t> </w:t>
      </w:r>
      <w:r w:rsidRPr="00A00059">
        <w:rPr>
          <w:rFonts w:cs="Arial"/>
          <w:kern w:val="1"/>
          <w:szCs w:val="20"/>
          <w:lang w:val="cs-CZ"/>
        </w:rPr>
        <w:t xml:space="preserve">680 </w:t>
      </w:r>
    </w:p>
    <w:p w14:paraId="0B4E8DBD" w14:textId="21C498C8" w:rsidR="00A00059" w:rsidRPr="00A00059" w:rsidRDefault="00A00059" w:rsidP="00A00059">
      <w:pPr>
        <w:widowControl w:val="0"/>
        <w:autoSpaceDE w:val="0"/>
        <w:autoSpaceDN w:val="0"/>
        <w:adjustRightInd w:val="0"/>
        <w:spacing w:before="120" w:after="120" w:line="276" w:lineRule="auto"/>
        <w:jc w:val="both"/>
        <w:rPr>
          <w:rFonts w:cs="Arial"/>
          <w:kern w:val="1"/>
          <w:szCs w:val="20"/>
          <w:lang w:val="cs-CZ"/>
        </w:rPr>
      </w:pPr>
      <w:r>
        <w:rPr>
          <w:rFonts w:cs="Arial"/>
          <w:kern w:val="1"/>
          <w:szCs w:val="20"/>
          <w:lang w:val="cs-CZ"/>
        </w:rPr>
        <w:t xml:space="preserve">ÚOCHB: </w:t>
      </w:r>
      <w:r w:rsidRPr="00511B15">
        <w:rPr>
          <w:rFonts w:cs="Arial"/>
          <w:kern w:val="1"/>
          <w:szCs w:val="20"/>
          <w:lang w:val="cs-CZ"/>
        </w:rPr>
        <w:t>Dušan Brinzanik</w:t>
      </w:r>
      <w:r>
        <w:rPr>
          <w:rFonts w:cs="Arial"/>
          <w:kern w:val="1"/>
          <w:szCs w:val="20"/>
          <w:lang w:val="cs-CZ"/>
        </w:rPr>
        <w:t>,</w:t>
      </w:r>
      <w:r w:rsidRPr="00511B15">
        <w:rPr>
          <w:rFonts w:cs="Arial"/>
          <w:kern w:val="1"/>
          <w:szCs w:val="20"/>
          <w:lang w:val="cs-CZ"/>
        </w:rPr>
        <w:t xml:space="preserve"> </w:t>
      </w:r>
      <w:hyperlink r:id="rId11" w:history="1">
        <w:r w:rsidRPr="00511B15">
          <w:rPr>
            <w:rStyle w:val="Hypertextovodkaz"/>
            <w:rFonts w:eastAsia="SimSun" w:cs="Arial"/>
            <w:b/>
            <w:iCs/>
            <w:color w:val="00205B"/>
            <w:kern w:val="3"/>
            <w:szCs w:val="20"/>
            <w:u w:val="none"/>
            <w:lang w:val="cs-CZ"/>
          </w:rPr>
          <w:t>dusan.brinzanik@uochb.cas.cz</w:t>
        </w:r>
      </w:hyperlink>
      <w:r w:rsidRPr="00511B15">
        <w:rPr>
          <w:rFonts w:cs="Arial"/>
          <w:kern w:val="1"/>
          <w:szCs w:val="20"/>
          <w:lang w:val="cs-CZ"/>
        </w:rPr>
        <w:t>,+420 731 609</w:t>
      </w:r>
      <w:r>
        <w:rPr>
          <w:rFonts w:cs="Arial"/>
          <w:kern w:val="1"/>
          <w:szCs w:val="20"/>
          <w:lang w:val="cs-CZ"/>
        </w:rPr>
        <w:t> </w:t>
      </w:r>
      <w:r w:rsidRPr="00511B15">
        <w:rPr>
          <w:rFonts w:cs="Arial"/>
          <w:kern w:val="1"/>
          <w:szCs w:val="20"/>
          <w:lang w:val="cs-CZ"/>
        </w:rPr>
        <w:t>271</w:t>
      </w:r>
    </w:p>
    <w:p w14:paraId="2EBF0483" w14:textId="078585B6" w:rsidR="00A00059" w:rsidRPr="00BB21FA" w:rsidRDefault="00A00059" w:rsidP="00A00059">
      <w:pPr>
        <w:widowControl w:val="0"/>
        <w:autoSpaceDE w:val="0"/>
        <w:autoSpaceDN w:val="0"/>
        <w:adjustRightInd w:val="0"/>
        <w:spacing w:before="120" w:after="120" w:line="276" w:lineRule="auto"/>
        <w:jc w:val="both"/>
        <w:rPr>
          <w:rFonts w:cs="Arial"/>
          <w:kern w:val="1"/>
          <w:szCs w:val="20"/>
          <w:lang w:val="cs-CZ"/>
        </w:rPr>
      </w:pPr>
    </w:p>
    <w:sectPr w:rsidR="00A00059" w:rsidRPr="00BB21FA" w:rsidSect="008D275E">
      <w:headerReference w:type="default" r:id="rId12"/>
      <w:footerReference w:type="default" r:id="rId13"/>
      <w:headerReference w:type="first" r:id="rId14"/>
      <w:footerReference w:type="first" r:id="rId15"/>
      <w:pgSz w:w="11900" w:h="16840"/>
      <w:pgMar w:top="1418" w:right="1418" w:bottom="1276"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2CC88" w14:textId="77777777" w:rsidR="00430D84" w:rsidRDefault="00430D84" w:rsidP="00AF7F5A">
      <w:r>
        <w:separator/>
      </w:r>
    </w:p>
  </w:endnote>
  <w:endnote w:type="continuationSeparator" w:id="0">
    <w:p w14:paraId="3F9570C1" w14:textId="77777777" w:rsidR="00430D84" w:rsidRDefault="00430D84"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66FF" w14:textId="46783C80" w:rsidR="00AF7F5A" w:rsidRDefault="00AF7F5A" w:rsidP="00322131">
    <w:pPr>
      <w:pStyle w:val="Zpat"/>
      <w:ind w:left="-1417"/>
    </w:pPr>
    <w:r>
      <w:rPr>
        <w:noProof/>
        <w:lang w:val="cs-CZ" w:eastAsia="cs-CZ"/>
      </w:rPr>
      <w:drawing>
        <wp:anchor distT="0" distB="0" distL="114300" distR="114300" simplePos="0" relativeHeight="251659264" behindDoc="0" locked="0" layoutInCell="1" allowOverlap="1" wp14:anchorId="1D00230F" wp14:editId="0DB5D47F">
          <wp:simplePos x="0" y="0"/>
          <wp:positionH relativeFrom="column">
            <wp:posOffset>-893115</wp:posOffset>
          </wp:positionH>
          <wp:positionV relativeFrom="paragraph">
            <wp:posOffset>220980</wp:posOffset>
          </wp:positionV>
          <wp:extent cx="7560000" cy="972000"/>
          <wp:effectExtent l="0" t="0" r="317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9BCC" w14:textId="667E002A" w:rsidR="00B94938" w:rsidRDefault="00B94938" w:rsidP="00B94938">
    <w:pPr>
      <w:pStyle w:val="Zpat"/>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551CE" w14:textId="77777777" w:rsidR="00430D84" w:rsidRDefault="00430D84" w:rsidP="00AF7F5A">
      <w:r>
        <w:separator/>
      </w:r>
    </w:p>
  </w:footnote>
  <w:footnote w:type="continuationSeparator" w:id="0">
    <w:p w14:paraId="2B2151B8" w14:textId="77777777" w:rsidR="00430D84" w:rsidRDefault="00430D84"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A38B" w14:textId="6E6E97B7" w:rsidR="007D2D4A" w:rsidRDefault="00430D84" w:rsidP="007D2D4A">
    <w:pPr>
      <w:pStyle w:val="Zhlav"/>
      <w:rPr>
        <w:rFonts w:cs="Arial"/>
        <w:iCs/>
        <w:szCs w:val="20"/>
        <w:lang w:val="cs-CZ"/>
      </w:rPr>
    </w:pPr>
    <w:r>
      <w:rPr>
        <w:noProof/>
      </w:rPr>
      <w:pict w14:anchorId="47DE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0.25pt;margin-top:-66.1pt;width:112.1pt;height:97.15pt;z-index:251663360;mso-position-horizontal-relative:margin;mso-position-vertical-relative:margin">
          <v:imagedata r:id="rId1" o:title="UP_logo_stred_cz"/>
          <w10:wrap type="square" anchorx="margin" anchory="margin"/>
        </v:shape>
      </w:pict>
    </w:r>
    <w:r>
      <w:rPr>
        <w:noProof/>
      </w:rPr>
      <w:pict w14:anchorId="032E07E6">
        <v:shape id="_x0000_s2052" type="#_x0000_t75" style="position:absolute;margin-left:23.7pt;margin-top:-74.95pt;width:115.1pt;height:115.1pt;z-index:251667456;mso-position-horizontal-relative:margin;mso-position-vertical-relative:margin">
          <v:imagedata r:id="rId2" o:title="catrin_logo_vertical_color"/>
          <w10:wrap type="square" anchorx="margin" anchory="margin"/>
        </v:shape>
      </w:pict>
    </w:r>
    <w:r>
      <w:rPr>
        <w:noProof/>
      </w:rPr>
      <w:pict w14:anchorId="3165D72C">
        <v:shape id="_x0000_s2053" type="#_x0000_t75" style="position:absolute;margin-left:-60.25pt;margin-top:-58.45pt;width:86.55pt;height:87.1pt;z-index:251669504;mso-position-horizontal-relative:margin;mso-position-vertical-relative:margin">
          <v:imagedata r:id="rId3" o:title="FZU-C-EN-RGB"/>
          <w10:wrap type="square" anchorx="margin" anchory="margin"/>
        </v:shape>
      </w:pict>
    </w:r>
    <w:r>
      <w:rPr>
        <w:noProof/>
      </w:rPr>
      <w:pict w14:anchorId="6A95ECFD">
        <v:shape id="_x0000_s2049" type="#_x0000_t75" style="position:absolute;margin-left:150.2pt;margin-top:-23.85pt;width:151.2pt;height:22.8pt;z-index:251661312;mso-position-horizontal-relative:margin;mso-position-vertical-relative:margin">
          <v:imagedata r:id="rId4" o:title="IT4I -CZ"/>
          <w10:wrap type="square" anchorx="margin" anchory="margin"/>
        </v:shape>
      </w:pict>
    </w:r>
    <w:r>
      <w:rPr>
        <w:noProof/>
      </w:rPr>
      <w:pict w14:anchorId="374F1A7E">
        <v:shape id="_x0000_s2051" type="#_x0000_t75" style="position:absolute;margin-left:315.6pt;margin-top:-64.75pt;width:97.8pt;height:95.7pt;z-index:251665408;mso-position-horizontal-relative:margin;mso-position-vertical-relative:margin">
          <v:imagedata r:id="rId5" o:title="UOCHB&amp;IOCB V RGB Logo short-01"/>
          <w10:wrap type="square" anchorx="margin" anchory="margin"/>
        </v:shape>
      </w:pict>
    </w:r>
  </w:p>
  <w:p w14:paraId="6272AE08" w14:textId="3A15B932" w:rsidR="00B94938" w:rsidRPr="007D2D4A" w:rsidRDefault="00B94938" w:rsidP="00BB21FA">
    <w:pPr>
      <w:pStyle w:val="Zhlav"/>
      <w:rPr>
        <w:rFonts w:cs="Arial"/>
        <w:iCs/>
        <w:szCs w:val="20"/>
        <w:lang w:val="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31703"/>
    <w:rsid w:val="0003226B"/>
    <w:rsid w:val="0003522A"/>
    <w:rsid w:val="00067A28"/>
    <w:rsid w:val="00072817"/>
    <w:rsid w:val="00081A54"/>
    <w:rsid w:val="000842BD"/>
    <w:rsid w:val="00090482"/>
    <w:rsid w:val="000927BA"/>
    <w:rsid w:val="00094800"/>
    <w:rsid w:val="000B034B"/>
    <w:rsid w:val="000B1552"/>
    <w:rsid w:val="000B38E1"/>
    <w:rsid w:val="000C48B9"/>
    <w:rsid w:val="000C4D9E"/>
    <w:rsid w:val="000D457B"/>
    <w:rsid w:val="000E0E27"/>
    <w:rsid w:val="000E5E27"/>
    <w:rsid w:val="000E694E"/>
    <w:rsid w:val="001009D7"/>
    <w:rsid w:val="00113DDC"/>
    <w:rsid w:val="00121FB2"/>
    <w:rsid w:val="00124955"/>
    <w:rsid w:val="001251A9"/>
    <w:rsid w:val="001405DF"/>
    <w:rsid w:val="001460C0"/>
    <w:rsid w:val="001570BC"/>
    <w:rsid w:val="001A60D0"/>
    <w:rsid w:val="001D113F"/>
    <w:rsid w:val="001E2462"/>
    <w:rsid w:val="00216214"/>
    <w:rsid w:val="00231BF4"/>
    <w:rsid w:val="00234FBA"/>
    <w:rsid w:val="00240586"/>
    <w:rsid w:val="00262A5A"/>
    <w:rsid w:val="002A14A1"/>
    <w:rsid w:val="002A2806"/>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A5FAB"/>
    <w:rsid w:val="003A6F76"/>
    <w:rsid w:val="003A7BC0"/>
    <w:rsid w:val="003B4396"/>
    <w:rsid w:val="003B5575"/>
    <w:rsid w:val="003B59C5"/>
    <w:rsid w:val="003C2042"/>
    <w:rsid w:val="003C5042"/>
    <w:rsid w:val="003D05A2"/>
    <w:rsid w:val="003D0A8F"/>
    <w:rsid w:val="003D5833"/>
    <w:rsid w:val="00406F06"/>
    <w:rsid w:val="00430D84"/>
    <w:rsid w:val="00451977"/>
    <w:rsid w:val="00457720"/>
    <w:rsid w:val="00457928"/>
    <w:rsid w:val="00461E0A"/>
    <w:rsid w:val="00466F6D"/>
    <w:rsid w:val="00474DD1"/>
    <w:rsid w:val="00477F9E"/>
    <w:rsid w:val="00492D08"/>
    <w:rsid w:val="00497CFD"/>
    <w:rsid w:val="004A0276"/>
    <w:rsid w:val="004A09CD"/>
    <w:rsid w:val="004A623D"/>
    <w:rsid w:val="004B2709"/>
    <w:rsid w:val="004B2E85"/>
    <w:rsid w:val="004B48BA"/>
    <w:rsid w:val="004B5024"/>
    <w:rsid w:val="004E2E33"/>
    <w:rsid w:val="0050323B"/>
    <w:rsid w:val="0050352F"/>
    <w:rsid w:val="00505B7A"/>
    <w:rsid w:val="0050651B"/>
    <w:rsid w:val="00511B15"/>
    <w:rsid w:val="00521C2C"/>
    <w:rsid w:val="00523415"/>
    <w:rsid w:val="00550A33"/>
    <w:rsid w:val="00557F20"/>
    <w:rsid w:val="00561DC3"/>
    <w:rsid w:val="00566DB2"/>
    <w:rsid w:val="005A1E70"/>
    <w:rsid w:val="005B388D"/>
    <w:rsid w:val="005C04E3"/>
    <w:rsid w:val="005F12C4"/>
    <w:rsid w:val="005F7683"/>
    <w:rsid w:val="00601397"/>
    <w:rsid w:val="00604685"/>
    <w:rsid w:val="00607447"/>
    <w:rsid w:val="00613D00"/>
    <w:rsid w:val="0061608D"/>
    <w:rsid w:val="006278BC"/>
    <w:rsid w:val="00631D35"/>
    <w:rsid w:val="006472A2"/>
    <w:rsid w:val="00663CD1"/>
    <w:rsid w:val="00691009"/>
    <w:rsid w:val="00694738"/>
    <w:rsid w:val="006A2EB9"/>
    <w:rsid w:val="006A3902"/>
    <w:rsid w:val="006A7334"/>
    <w:rsid w:val="006C2BC2"/>
    <w:rsid w:val="006D7118"/>
    <w:rsid w:val="006E35DE"/>
    <w:rsid w:val="006E7F06"/>
    <w:rsid w:val="00700E27"/>
    <w:rsid w:val="00701BB6"/>
    <w:rsid w:val="00730CE3"/>
    <w:rsid w:val="007315A0"/>
    <w:rsid w:val="00736BEB"/>
    <w:rsid w:val="007445BA"/>
    <w:rsid w:val="00744B77"/>
    <w:rsid w:val="0074601F"/>
    <w:rsid w:val="0075190D"/>
    <w:rsid w:val="00753C1C"/>
    <w:rsid w:val="00764E2B"/>
    <w:rsid w:val="00776F9E"/>
    <w:rsid w:val="00780670"/>
    <w:rsid w:val="00791383"/>
    <w:rsid w:val="007A304C"/>
    <w:rsid w:val="007B0D37"/>
    <w:rsid w:val="007B411C"/>
    <w:rsid w:val="007D2D4A"/>
    <w:rsid w:val="0081282E"/>
    <w:rsid w:val="00814C13"/>
    <w:rsid w:val="008256E8"/>
    <w:rsid w:val="00830C8E"/>
    <w:rsid w:val="00867BDA"/>
    <w:rsid w:val="0087543F"/>
    <w:rsid w:val="00876B8A"/>
    <w:rsid w:val="008930DD"/>
    <w:rsid w:val="008C29CD"/>
    <w:rsid w:val="008C49DF"/>
    <w:rsid w:val="008D275E"/>
    <w:rsid w:val="008E17EF"/>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7095B"/>
    <w:rsid w:val="009834E1"/>
    <w:rsid w:val="009954AF"/>
    <w:rsid w:val="009A605E"/>
    <w:rsid w:val="009C0D5E"/>
    <w:rsid w:val="009C122C"/>
    <w:rsid w:val="009C7369"/>
    <w:rsid w:val="009E3B46"/>
    <w:rsid w:val="00A00059"/>
    <w:rsid w:val="00A100EF"/>
    <w:rsid w:val="00A12362"/>
    <w:rsid w:val="00A17A14"/>
    <w:rsid w:val="00A2454F"/>
    <w:rsid w:val="00A46531"/>
    <w:rsid w:val="00A47279"/>
    <w:rsid w:val="00A57B40"/>
    <w:rsid w:val="00A63CC2"/>
    <w:rsid w:val="00A65CDE"/>
    <w:rsid w:val="00A67963"/>
    <w:rsid w:val="00A736C8"/>
    <w:rsid w:val="00A75311"/>
    <w:rsid w:val="00A83C13"/>
    <w:rsid w:val="00AB6B11"/>
    <w:rsid w:val="00AC200E"/>
    <w:rsid w:val="00AD6D81"/>
    <w:rsid w:val="00AF744A"/>
    <w:rsid w:val="00AF7F5A"/>
    <w:rsid w:val="00B10D01"/>
    <w:rsid w:val="00B24E0C"/>
    <w:rsid w:val="00B24F50"/>
    <w:rsid w:val="00B42B7E"/>
    <w:rsid w:val="00B43B4D"/>
    <w:rsid w:val="00B50CC4"/>
    <w:rsid w:val="00B51446"/>
    <w:rsid w:val="00B531D4"/>
    <w:rsid w:val="00B65993"/>
    <w:rsid w:val="00B67597"/>
    <w:rsid w:val="00B72D01"/>
    <w:rsid w:val="00B73ACC"/>
    <w:rsid w:val="00B94938"/>
    <w:rsid w:val="00BB21FA"/>
    <w:rsid w:val="00BB55B1"/>
    <w:rsid w:val="00BB6961"/>
    <w:rsid w:val="00C173B8"/>
    <w:rsid w:val="00C26B10"/>
    <w:rsid w:val="00C41A7C"/>
    <w:rsid w:val="00C441FA"/>
    <w:rsid w:val="00C555A9"/>
    <w:rsid w:val="00C57AAC"/>
    <w:rsid w:val="00C611B3"/>
    <w:rsid w:val="00C62B4E"/>
    <w:rsid w:val="00C746D5"/>
    <w:rsid w:val="00C80A2C"/>
    <w:rsid w:val="00CB77FB"/>
    <w:rsid w:val="00CC33E4"/>
    <w:rsid w:val="00CD7289"/>
    <w:rsid w:val="00CE27F3"/>
    <w:rsid w:val="00CF0DE7"/>
    <w:rsid w:val="00CF4426"/>
    <w:rsid w:val="00D1249C"/>
    <w:rsid w:val="00D124AC"/>
    <w:rsid w:val="00D1568D"/>
    <w:rsid w:val="00D21D82"/>
    <w:rsid w:val="00D272B9"/>
    <w:rsid w:val="00D27F16"/>
    <w:rsid w:val="00D40BC4"/>
    <w:rsid w:val="00DA27A9"/>
    <w:rsid w:val="00DA2E69"/>
    <w:rsid w:val="00DA4F79"/>
    <w:rsid w:val="00DC1047"/>
    <w:rsid w:val="00DD52CC"/>
    <w:rsid w:val="00DE0585"/>
    <w:rsid w:val="00E0303C"/>
    <w:rsid w:val="00E150BC"/>
    <w:rsid w:val="00E17FD6"/>
    <w:rsid w:val="00E30104"/>
    <w:rsid w:val="00E4205E"/>
    <w:rsid w:val="00E420AC"/>
    <w:rsid w:val="00E4349E"/>
    <w:rsid w:val="00E53F41"/>
    <w:rsid w:val="00E540E3"/>
    <w:rsid w:val="00E551D1"/>
    <w:rsid w:val="00E61839"/>
    <w:rsid w:val="00E81C5B"/>
    <w:rsid w:val="00E81F3C"/>
    <w:rsid w:val="00E86A51"/>
    <w:rsid w:val="00EB24BA"/>
    <w:rsid w:val="00EB764D"/>
    <w:rsid w:val="00EC508C"/>
    <w:rsid w:val="00EC6788"/>
    <w:rsid w:val="00F03B27"/>
    <w:rsid w:val="00F04DDE"/>
    <w:rsid w:val="00F40C69"/>
    <w:rsid w:val="00F661EA"/>
    <w:rsid w:val="00F856CF"/>
    <w:rsid w:val="00F870DD"/>
    <w:rsid w:val="00FB0AF3"/>
    <w:rsid w:val="00FB131A"/>
    <w:rsid w:val="00FC1E51"/>
    <w:rsid w:val="00FD5077"/>
    <w:rsid w:val="00FD6A3A"/>
    <w:rsid w:val="00FE0664"/>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UnresolvedMention">
    <w:name w:val="Unresolved Mention"/>
    <w:basedOn w:val="Standardnpsmoodstavce"/>
    <w:uiPriority w:val="99"/>
    <w:semiHidden/>
    <w:unhideWhenUsed/>
    <w:rsid w:val="0099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53041">
      <w:bodyDiv w:val="1"/>
      <w:marLeft w:val="0"/>
      <w:marRight w:val="0"/>
      <w:marTop w:val="0"/>
      <w:marBottom w:val="0"/>
      <w:divBdr>
        <w:top w:val="none" w:sz="0" w:space="0" w:color="auto"/>
        <w:left w:val="none" w:sz="0" w:space="0" w:color="auto"/>
        <w:bottom w:val="none" w:sz="0" w:space="0" w:color="auto"/>
        <w:right w:val="none" w:sz="0" w:space="0" w:color="auto"/>
      </w:divBdr>
    </w:div>
    <w:div w:id="993292588">
      <w:bodyDiv w:val="1"/>
      <w:marLeft w:val="0"/>
      <w:marRight w:val="0"/>
      <w:marTop w:val="0"/>
      <w:marBottom w:val="0"/>
      <w:divBdr>
        <w:top w:val="none" w:sz="0" w:space="0" w:color="auto"/>
        <w:left w:val="none" w:sz="0" w:space="0" w:color="auto"/>
        <w:bottom w:val="none" w:sz="0" w:space="0" w:color="auto"/>
        <w:right w:val="none" w:sz="0" w:space="0" w:color="auto"/>
      </w:divBdr>
    </w:div>
    <w:div w:id="1511529948">
      <w:bodyDiv w:val="1"/>
      <w:marLeft w:val="0"/>
      <w:marRight w:val="0"/>
      <w:marTop w:val="0"/>
      <w:marBottom w:val="0"/>
      <w:divBdr>
        <w:top w:val="none" w:sz="0" w:space="0" w:color="auto"/>
        <w:left w:val="none" w:sz="0" w:space="0" w:color="auto"/>
        <w:bottom w:val="none" w:sz="0" w:space="0" w:color="auto"/>
        <w:right w:val="none" w:sz="0" w:space="0" w:color="auto"/>
      </w:divBdr>
    </w:div>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6/science.abk147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usan.brinzanik@uochb.ca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oppl@fzu.cz" TargetMode="External"/><Relationship Id="rId4" Type="http://schemas.openxmlformats.org/officeDocument/2006/relationships/webSettings" Target="webSettings.xml"/><Relationship Id="rId9" Type="http://schemas.openxmlformats.org/officeDocument/2006/relationships/hyperlink" Target="mailto:martina.saradinova@upol.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7FCF6-CB2B-489F-8570-B1FEF10F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915</Words>
  <Characters>5402</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DB</cp:lastModifiedBy>
  <cp:revision>16</cp:revision>
  <cp:lastPrinted>2017-08-09T12:51:00Z</cp:lastPrinted>
  <dcterms:created xsi:type="dcterms:W3CDTF">2021-09-21T06:12:00Z</dcterms:created>
  <dcterms:modified xsi:type="dcterms:W3CDTF">2021-11-10T15:12:00Z</dcterms:modified>
</cp:coreProperties>
</file>