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DB9B9" w14:textId="77777777" w:rsidR="00C75DD6" w:rsidRPr="00C75DD6" w:rsidRDefault="00C75DD6" w:rsidP="00C75DD6">
      <w:pPr>
        <w:jc w:val="both"/>
        <w:rPr>
          <w:rFonts w:ascii="Times New Roman" w:hAnsi="Times New Roman"/>
          <w:b/>
          <w:color w:val="4F81BD" w:themeColor="accent1"/>
          <w:sz w:val="28"/>
          <w:szCs w:val="28"/>
          <w:shd w:val="clear" w:color="auto" w:fill="FFFFFF"/>
        </w:rPr>
      </w:pPr>
      <w:bookmarkStart w:id="0" w:name="_GoBack"/>
      <w:bookmarkEnd w:id="0"/>
      <w:r w:rsidRPr="00C75DD6">
        <w:rPr>
          <w:rFonts w:ascii="Times New Roman" w:hAnsi="Times New Roman"/>
          <w:b/>
          <w:color w:val="4F81BD" w:themeColor="accent1"/>
          <w:sz w:val="28"/>
          <w:szCs w:val="28"/>
          <w:shd w:val="clear" w:color="auto" w:fill="FFFFFF"/>
        </w:rPr>
        <w:t xml:space="preserve">Slavnostní předání Medaile Rudolfa </w:t>
      </w:r>
      <w:proofErr w:type="spellStart"/>
      <w:r w:rsidRPr="00C75DD6">
        <w:rPr>
          <w:rFonts w:ascii="Times New Roman" w:hAnsi="Times New Roman"/>
          <w:b/>
          <w:color w:val="4F81BD" w:themeColor="accent1"/>
          <w:sz w:val="28"/>
          <w:szCs w:val="28"/>
          <w:shd w:val="clear" w:color="auto" w:fill="FFFFFF"/>
        </w:rPr>
        <w:t>Brdičky</w:t>
      </w:r>
      <w:proofErr w:type="spellEnd"/>
    </w:p>
    <w:p w14:paraId="556ADBE7" w14:textId="77777777" w:rsidR="00C75DD6" w:rsidRPr="00C75DD6" w:rsidRDefault="00C75DD6" w:rsidP="00C75DD6">
      <w:pPr>
        <w:jc w:val="both"/>
        <w:rPr>
          <w:rFonts w:ascii="Times New Roman" w:hAnsi="Times New Roman"/>
          <w:b/>
          <w:color w:val="4F81BD" w:themeColor="accent1"/>
          <w:shd w:val="clear" w:color="auto" w:fill="FFFFFF"/>
        </w:rPr>
      </w:pPr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Ve čtvrtek 26. srpna 2021 proběhlo na Ústavu fyzikální chemie J. Heyrovského slavnostní předání Medaile Rudolfa </w:t>
      </w:r>
      <w:proofErr w:type="spellStart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>Brdičky</w:t>
      </w:r>
      <w:proofErr w:type="spellEnd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 za rok 2020. Laureátem se stal prof. RNDr. Jiří Zima, CSc., děkan Přírodovědecké fakulty Univerzity Karlovy, který medaili obdržel z rukou ředitele Ústavu fyzikální chemie J. Heyrovského, prof. Martina </w:t>
      </w:r>
      <w:proofErr w:type="spellStart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>Hofa</w:t>
      </w:r>
      <w:proofErr w:type="spellEnd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, Dr. </w:t>
      </w:r>
      <w:proofErr w:type="spellStart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>rer</w:t>
      </w:r>
      <w:proofErr w:type="spellEnd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. </w:t>
      </w:r>
      <w:proofErr w:type="spellStart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>nat</w:t>
      </w:r>
      <w:proofErr w:type="spellEnd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., </w:t>
      </w:r>
      <w:proofErr w:type="spellStart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>DSc</w:t>
      </w:r>
      <w:proofErr w:type="spellEnd"/>
      <w:r w:rsidRPr="00C75DD6">
        <w:rPr>
          <w:rFonts w:ascii="Times New Roman" w:hAnsi="Times New Roman"/>
          <w:b/>
          <w:color w:val="4F81BD" w:themeColor="accent1"/>
          <w:shd w:val="clear" w:color="auto" w:fill="FFFFFF"/>
        </w:rPr>
        <w:t xml:space="preserve">. </w:t>
      </w:r>
    </w:p>
    <w:p w14:paraId="7F8303C2" w14:textId="77777777" w:rsidR="00C75DD6" w:rsidRPr="00FE2E6D" w:rsidRDefault="00C75DD6" w:rsidP="00C75DD6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E2E6D">
        <w:rPr>
          <w:rFonts w:ascii="Times New Roman" w:hAnsi="Times New Roman"/>
          <w:color w:val="333333"/>
          <w:shd w:val="clear" w:color="auto" w:fill="FFFFFF"/>
        </w:rPr>
        <w:t xml:space="preserve">Medaile Rudolfa </w:t>
      </w:r>
      <w:proofErr w:type="spellStart"/>
      <w:r w:rsidRPr="00FE2E6D">
        <w:rPr>
          <w:rFonts w:ascii="Times New Roman" w:hAnsi="Times New Roman"/>
          <w:color w:val="333333"/>
          <w:shd w:val="clear" w:color="auto" w:fill="FFFFFF"/>
        </w:rPr>
        <w:t>Brdičky</w:t>
      </w:r>
      <w:proofErr w:type="spellEnd"/>
      <w:r w:rsidRPr="00FE2E6D">
        <w:rPr>
          <w:rFonts w:ascii="Times New Roman" w:hAnsi="Times New Roman"/>
          <w:color w:val="333333"/>
          <w:shd w:val="clear" w:color="auto" w:fill="FFFFFF"/>
        </w:rPr>
        <w:t xml:space="preserve"> se uděluje jako pocta vynikajícím vědeckým osobnostem v oblasti fyzikálně-chemických věd, které se zasloužily o vědecký rozvoj Ústavu fyzikální chemie J. Heyrovského dlouholetou vědeckou či metodickou činností.</w:t>
      </w:r>
    </w:p>
    <w:p w14:paraId="60341752" w14:textId="77777777" w:rsidR="00C75DD6" w:rsidRPr="00FE2E6D" w:rsidRDefault="00C75DD6" w:rsidP="00C75DD6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E2E6D">
        <w:rPr>
          <w:rFonts w:ascii="Times New Roman" w:hAnsi="Times New Roman"/>
          <w:color w:val="333333"/>
          <w:shd w:val="clear" w:color="auto" w:fill="FFFFFF"/>
        </w:rPr>
        <w:t xml:space="preserve">Prof. RNDr. Jiří Zima, CSc., děkan Přírodovědecké fakulty se výrazně zasloužil o upevnění spolupráce mezi Přírodovědeckou fakultou Univerzity Karlovy a Ústavem fyzikální chemie J. Heyrovského, v oblasti výzkumu a výchovy studentů. </w:t>
      </w:r>
      <w:r w:rsidRPr="00867FC0">
        <w:rPr>
          <w:rFonts w:ascii="Times New Roman" w:hAnsi="Times New Roman"/>
          <w:color w:val="333333"/>
          <w:shd w:val="clear" w:color="auto" w:fill="FFFFFF"/>
        </w:rPr>
        <w:t xml:space="preserve">Výzkum profesora Zimy se do značné míry kryje s vědeckými aktivitami našeho ústavu, o čemž svědčí řada společných </w:t>
      </w:r>
      <w:r>
        <w:rPr>
          <w:rFonts w:ascii="Times New Roman" w:hAnsi="Times New Roman"/>
          <w:color w:val="333333"/>
          <w:shd w:val="clear" w:color="auto" w:fill="FFFFFF"/>
        </w:rPr>
        <w:t>publikací. Ve svém výzkumu se soustředí</w:t>
      </w:r>
      <w:r w:rsidRPr="00FE2E6D">
        <w:rPr>
          <w:rFonts w:ascii="Times New Roman" w:hAnsi="Times New Roman"/>
          <w:color w:val="333333"/>
          <w:shd w:val="clear" w:color="auto" w:fill="FFFFFF"/>
        </w:rPr>
        <w:t xml:space="preserve"> hlavně na voltametrické metody analýzy biologicky aktivních organických sloučenin důležitých z hlediska ochrany životního prostředí či lidského zdraví, vývoj nových metod stanovení těchto látek pomocí uhlíkových pastových elektrod. </w:t>
      </w:r>
    </w:p>
    <w:p w14:paraId="496F89B8" w14:textId="77777777" w:rsidR="00C75DD6" w:rsidRPr="00FE2E6D" w:rsidRDefault="00C75DD6" w:rsidP="00C75DD6">
      <w:pPr>
        <w:jc w:val="both"/>
        <w:rPr>
          <w:rFonts w:ascii="Times New Roman" w:hAnsi="Times New Roman"/>
          <w:i/>
          <w:color w:val="333333"/>
          <w:shd w:val="clear" w:color="auto" w:fill="FFFFFF"/>
        </w:rPr>
      </w:pPr>
      <w:r w:rsidRPr="00FE2E6D">
        <w:rPr>
          <w:rFonts w:ascii="Times New Roman" w:hAnsi="Times New Roman"/>
          <w:i/>
          <w:color w:val="333333"/>
          <w:shd w:val="clear" w:color="auto" w:fill="FFFFFF"/>
        </w:rPr>
        <w:t>"Profesor Zima má velmi pozitivní vztah k Akademii věd České republiky. Je si vědom skutečnosti, že česká věda bude nejlépe prosperovat, pokud univerzita a Akademie věd budou spolupracovat. Také vědecky jsou analytické aspekty práce profesora Zimy v oblasti elektrochemie velmi bl</w:t>
      </w:r>
      <w:r>
        <w:rPr>
          <w:rFonts w:ascii="Times New Roman" w:hAnsi="Times New Roman"/>
          <w:i/>
          <w:color w:val="333333"/>
          <w:shd w:val="clear" w:color="auto" w:fill="FFFFFF"/>
        </w:rPr>
        <w:t xml:space="preserve">ízké výzkumu na našem ústavu" </w:t>
      </w:r>
      <w:r w:rsidRPr="005951F0">
        <w:rPr>
          <w:rFonts w:ascii="Times New Roman" w:hAnsi="Times New Roman"/>
          <w:color w:val="333333"/>
          <w:shd w:val="clear" w:color="auto" w:fill="FFFFFF"/>
        </w:rPr>
        <w:t>vysvětluje ředitel Ústavu fyzikální chemie J. Heyrovského.</w:t>
      </w:r>
    </w:p>
    <w:p w14:paraId="57032505" w14:textId="77777777" w:rsidR="00C75DD6" w:rsidRPr="00FE2E6D" w:rsidRDefault="00C75DD6" w:rsidP="00C75DD6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E2E6D">
        <w:rPr>
          <w:rFonts w:ascii="Times New Roman" w:hAnsi="Times New Roman"/>
          <w:b/>
          <w:color w:val="333333"/>
          <w:shd w:val="clear" w:color="auto" w:fill="FFFFFF"/>
        </w:rPr>
        <w:t xml:space="preserve">Medaile Rudolfa </w:t>
      </w:r>
      <w:proofErr w:type="spellStart"/>
      <w:r w:rsidRPr="00FE2E6D">
        <w:rPr>
          <w:rFonts w:ascii="Times New Roman" w:hAnsi="Times New Roman"/>
          <w:b/>
          <w:color w:val="333333"/>
          <w:shd w:val="clear" w:color="auto" w:fill="FFFFFF"/>
        </w:rPr>
        <w:t>Brdičky</w:t>
      </w:r>
      <w:proofErr w:type="spellEnd"/>
      <w:r w:rsidRPr="00FE2E6D">
        <w:rPr>
          <w:rFonts w:ascii="Times New Roman" w:hAnsi="Times New Roman"/>
          <w:color w:val="333333"/>
          <w:shd w:val="clear" w:color="auto" w:fill="FFFFFF"/>
        </w:rPr>
        <w:t xml:space="preserve"> nese jméno významného českého akademika a profesora fyzikální chemie na Karlově univerzitě. Rudolf </w:t>
      </w:r>
      <w:proofErr w:type="spellStart"/>
      <w:r w:rsidRPr="00FE2E6D">
        <w:rPr>
          <w:rFonts w:ascii="Times New Roman" w:hAnsi="Times New Roman"/>
          <w:color w:val="333333"/>
          <w:shd w:val="clear" w:color="auto" w:fill="FFFFFF"/>
        </w:rPr>
        <w:t>Brdička</w:t>
      </w:r>
      <w:proofErr w:type="spellEnd"/>
      <w:r w:rsidRPr="00FE2E6D">
        <w:rPr>
          <w:rFonts w:ascii="Times New Roman" w:hAnsi="Times New Roman"/>
          <w:color w:val="333333"/>
          <w:shd w:val="clear" w:color="auto" w:fill="FFFFFF"/>
        </w:rPr>
        <w:t xml:space="preserve"> byl žákem nobelisty Jaroslava Heyrovského. </w:t>
      </w:r>
      <w:r w:rsidRPr="00FE2E6D">
        <w:rPr>
          <w:rFonts w:ascii="Times New Roman" w:hAnsi="Times New Roman"/>
        </w:rPr>
        <w:t>Zabýval se především redoxními reakcemi organických sloučenin a také lékařskou aplikací polarografie. Byl</w:t>
      </w:r>
      <w:r w:rsidRPr="00FE2E6D">
        <w:rPr>
          <w:rFonts w:ascii="Times New Roman" w:hAnsi="Times New Roman"/>
          <w:color w:val="333333"/>
          <w:shd w:val="clear" w:color="auto" w:fill="FFFFFF"/>
        </w:rPr>
        <w:t xml:space="preserve"> zakladatelem české fyzikálně-chemické školy a také autorem vynikajících vysokoškolských učebnic.</w:t>
      </w:r>
    </w:p>
    <w:p w14:paraId="2EB00E1A" w14:textId="77777777" w:rsidR="00C75DD6" w:rsidRPr="00FE2E6D" w:rsidRDefault="00C75DD6" w:rsidP="00C75DD6">
      <w:pPr>
        <w:spacing w:after="0" w:line="240" w:lineRule="auto"/>
        <w:rPr>
          <w:rFonts w:ascii="Times New Roman" w:hAnsi="Times New Roman"/>
          <w:color w:val="3D3D3D"/>
          <w:shd w:val="clear" w:color="auto" w:fill="FFFFFF"/>
        </w:rPr>
      </w:pPr>
      <w:r w:rsidRPr="00FE2E6D">
        <w:rPr>
          <w:rFonts w:ascii="Times New Roman" w:eastAsia="Times New Roman" w:hAnsi="Times New Roman"/>
          <w:lang w:eastAsia="en-GB"/>
        </w:rPr>
        <w:t>Prof. RNDr. </w:t>
      </w:r>
      <w:r w:rsidRPr="00FE2E6D">
        <w:rPr>
          <w:rFonts w:ascii="Times New Roman" w:eastAsia="Times New Roman" w:hAnsi="Times New Roman"/>
          <w:bCs/>
          <w:lang w:eastAsia="en-GB"/>
        </w:rPr>
        <w:t>Jiří Zima</w:t>
      </w:r>
      <w:r w:rsidRPr="00FE2E6D">
        <w:rPr>
          <w:rFonts w:ascii="Times New Roman" w:eastAsia="Times New Roman" w:hAnsi="Times New Roman"/>
          <w:lang w:eastAsia="en-GB"/>
        </w:rPr>
        <w:t>, CSc. </w:t>
      </w:r>
      <w:r w:rsidRPr="00FE2E6D">
        <w:rPr>
          <w:rFonts w:ascii="Times New Roman" w:eastAsia="Times New Roman" w:hAnsi="Times New Roman"/>
          <w:lang w:eastAsia="en-GB"/>
        </w:rPr>
        <w:br/>
      </w:r>
      <w:r w:rsidRPr="00FE2E6D">
        <w:rPr>
          <w:rStyle w:val="Siln"/>
          <w:rFonts w:ascii="Times New Roman" w:hAnsi="Times New Roman"/>
          <w:color w:val="3D3D3D"/>
          <w:shd w:val="clear" w:color="auto" w:fill="FFFFFF"/>
        </w:rPr>
        <w:t>Přírodovědecká fakulta</w:t>
      </w:r>
      <w:r w:rsidRPr="00FE2E6D">
        <w:rPr>
          <w:rFonts w:ascii="Times New Roman" w:hAnsi="Times New Roman"/>
          <w:b/>
          <w:color w:val="3D3D3D"/>
        </w:rPr>
        <w:t xml:space="preserve"> </w:t>
      </w:r>
      <w:r w:rsidRPr="00FE2E6D">
        <w:rPr>
          <w:rFonts w:ascii="Times New Roman" w:hAnsi="Times New Roman"/>
          <w:color w:val="3D3D3D"/>
          <w:shd w:val="clear" w:color="auto" w:fill="FFFFFF"/>
        </w:rPr>
        <w:t>Univerzity Karlovy</w:t>
      </w:r>
    </w:p>
    <w:p w14:paraId="3319DAC1" w14:textId="77777777" w:rsidR="00C75DD6" w:rsidRDefault="00A14C9A" w:rsidP="00C75DD6">
      <w:pPr>
        <w:spacing w:after="0" w:line="240" w:lineRule="auto"/>
        <w:rPr>
          <w:rFonts w:ascii="Times New Roman" w:eastAsia="Times New Roman" w:hAnsi="Times New Roman"/>
          <w:lang w:eastAsia="en-GB"/>
        </w:rPr>
      </w:pPr>
      <w:hyperlink r:id="rId11" w:history="1">
        <w:r w:rsidR="00C75DD6" w:rsidRPr="00FE2E6D">
          <w:rPr>
            <w:rStyle w:val="Hypertextovodkaz"/>
            <w:rFonts w:ascii="Times New Roman" w:eastAsia="Times New Roman" w:hAnsi="Times New Roman"/>
            <w:lang w:eastAsia="en-GB"/>
          </w:rPr>
          <w:t>dekan@natur.cuni.cz</w:t>
        </w:r>
      </w:hyperlink>
      <w:r w:rsidR="00C75DD6" w:rsidRPr="00FE2E6D">
        <w:rPr>
          <w:rFonts w:ascii="Times New Roman" w:eastAsia="Times New Roman" w:hAnsi="Times New Roman"/>
          <w:lang w:eastAsia="en-GB"/>
        </w:rPr>
        <w:br/>
        <w:t>+420 22 1 95 1120</w:t>
      </w:r>
    </w:p>
    <w:p w14:paraId="01E9F9C1" w14:textId="77777777" w:rsidR="00C75DD6" w:rsidRPr="00FE2E6D" w:rsidRDefault="00C75DD6" w:rsidP="00C75DD6">
      <w:pPr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081F1A36" w14:textId="77777777" w:rsidR="00C75DD6" w:rsidRDefault="00C75DD6" w:rsidP="00C75DD6">
      <w:pPr>
        <w:spacing w:after="0" w:line="240" w:lineRule="auto"/>
      </w:pPr>
      <w:r>
        <w:rPr>
          <w:rFonts w:ascii="Times New Roman" w:eastAsia="Times New Roman" w:hAnsi="Times New Roman"/>
          <w:lang w:eastAsia="en-GB"/>
        </w:rPr>
        <w:t>P</w:t>
      </w:r>
      <w:r w:rsidRPr="00FE2E6D">
        <w:rPr>
          <w:rFonts w:ascii="Times New Roman" w:eastAsia="Times New Roman" w:hAnsi="Times New Roman"/>
          <w:lang w:eastAsia="en-GB"/>
        </w:rPr>
        <w:t xml:space="preserve">rof. Martin </w:t>
      </w:r>
      <w:proofErr w:type="spellStart"/>
      <w:r>
        <w:rPr>
          <w:rFonts w:ascii="Times New Roman" w:eastAsia="Times New Roman" w:hAnsi="Times New Roman"/>
          <w:lang w:eastAsia="en-GB"/>
        </w:rPr>
        <w:t>Hof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r w:rsidRPr="00FE2E6D">
        <w:rPr>
          <w:rFonts w:ascii="Times New Roman" w:eastAsia="Times New Roman" w:hAnsi="Times New Roman"/>
          <w:lang w:eastAsia="en-GB"/>
        </w:rPr>
        <w:t xml:space="preserve">Dr. </w:t>
      </w:r>
      <w:proofErr w:type="spellStart"/>
      <w:r w:rsidRPr="00FE2E6D">
        <w:rPr>
          <w:rFonts w:ascii="Times New Roman" w:eastAsia="Times New Roman" w:hAnsi="Times New Roman"/>
          <w:lang w:eastAsia="en-GB"/>
        </w:rPr>
        <w:t>rer</w:t>
      </w:r>
      <w:proofErr w:type="spellEnd"/>
      <w:r w:rsidRPr="00FE2E6D">
        <w:rPr>
          <w:rFonts w:ascii="Times New Roman" w:eastAsia="Times New Roman" w:hAnsi="Times New Roman"/>
          <w:lang w:eastAsia="en-GB"/>
        </w:rPr>
        <w:t xml:space="preserve">. </w:t>
      </w:r>
      <w:proofErr w:type="spellStart"/>
      <w:r w:rsidRPr="00FE2E6D">
        <w:rPr>
          <w:rFonts w:ascii="Times New Roman" w:eastAsia="Times New Roman" w:hAnsi="Times New Roman"/>
          <w:lang w:eastAsia="en-GB"/>
        </w:rPr>
        <w:t>nat</w:t>
      </w:r>
      <w:proofErr w:type="spellEnd"/>
      <w:r w:rsidRPr="00FE2E6D">
        <w:rPr>
          <w:rFonts w:ascii="Times New Roman" w:eastAsia="Times New Roman" w:hAnsi="Times New Roman"/>
          <w:lang w:eastAsia="en-GB"/>
        </w:rPr>
        <w:t xml:space="preserve">., </w:t>
      </w:r>
      <w:proofErr w:type="spellStart"/>
      <w:r w:rsidRPr="00FE2E6D">
        <w:rPr>
          <w:rFonts w:ascii="Times New Roman" w:eastAsia="Times New Roman" w:hAnsi="Times New Roman"/>
          <w:lang w:eastAsia="en-GB"/>
        </w:rPr>
        <w:t>DSc</w:t>
      </w:r>
      <w:proofErr w:type="spellEnd"/>
      <w:r w:rsidRPr="00FE2E6D">
        <w:rPr>
          <w:rFonts w:ascii="Times New Roman" w:eastAsia="Times New Roman" w:hAnsi="Times New Roman"/>
          <w:lang w:eastAsia="en-GB"/>
        </w:rPr>
        <w:t>.</w:t>
      </w:r>
      <w:r w:rsidRPr="0098542B">
        <w:rPr>
          <w:rFonts w:ascii="Times New Roman" w:eastAsia="Times New Roman" w:hAnsi="Times New Roman"/>
          <w:lang w:eastAsia="en-GB"/>
        </w:rPr>
        <w:br/>
        <w:t>Ústav fyzikální chemie J. Heyrovského AV ČR</w:t>
      </w:r>
      <w:r w:rsidRPr="0098542B">
        <w:rPr>
          <w:rFonts w:ascii="Times New Roman" w:eastAsia="Times New Roman" w:hAnsi="Times New Roman"/>
          <w:lang w:eastAsia="en-GB"/>
        </w:rPr>
        <w:br/>
      </w:r>
      <w:hyperlink r:id="rId12" w:history="1">
        <w:r>
          <w:rPr>
            <w:rStyle w:val="Hypertextovodkaz"/>
            <w:rFonts w:ascii="Arial" w:hAnsi="Arial" w:cs="Arial"/>
            <w:color w:val="23527C"/>
            <w:shd w:val="clear" w:color="auto" w:fill="FFFFFF"/>
          </w:rPr>
          <w:t>martin.hof@jh-inst.cas.cz</w:t>
        </w:r>
      </w:hyperlink>
    </w:p>
    <w:p w14:paraId="2C3D4CD5" w14:textId="77777777" w:rsidR="00C75DD6" w:rsidRPr="0098542B" w:rsidRDefault="00C75DD6" w:rsidP="00C75DD6">
      <w:p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Arial" w:hAnsi="Arial" w:cs="Arial"/>
          <w:color w:val="333333"/>
          <w:shd w:val="clear" w:color="auto" w:fill="FFFFFF"/>
        </w:rPr>
        <w:t>+420 26605 3264, 2011</w:t>
      </w:r>
    </w:p>
    <w:p w14:paraId="46B94F3A" w14:textId="77777777" w:rsidR="00C75DD6" w:rsidRPr="0098542B" w:rsidRDefault="00C75DD6" w:rsidP="00C75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GB"/>
        </w:rPr>
      </w:pPr>
      <w:r w:rsidRPr="0098542B">
        <w:rPr>
          <w:rFonts w:ascii="Times New Roman" w:eastAsia="Times New Roman" w:hAnsi="Times New Roman"/>
          <w:b/>
          <w:bCs/>
          <w:lang w:eastAsia="en-GB"/>
        </w:rPr>
        <w:t>Ústav fyzikální chemie J. Heyrovského AV ČR</w:t>
      </w:r>
      <w:r w:rsidRPr="0098542B">
        <w:rPr>
          <w:rFonts w:ascii="Times New Roman" w:eastAsia="Times New Roman" w:hAnsi="Times New Roman"/>
          <w:lang w:eastAsia="en-GB"/>
        </w:rPr>
        <w:t xml:space="preserve"> rozvíjí vědecký odkaz nositele Nobelovy ceny profesora Jaroslava Heyrovského v oborech spojených s fyzikální chemií. Excelentnímu základnímu i aplikovanému výzkumu se v této veřejné výzkumné instituci věnuje přes dvě stě vědkyň a vědců, od nadějných mladých badatelů po světově uznávané špičkové odborníky. Teoreticky poznané a experimentálně získané znalosti fyzikálněchemických dějů probíhajících v molekulách a atomech jsou významné pro průmyslovou katalýzu, výrobu a uchovávání energie, zdravotnictví i životní prostředí.</w:t>
      </w:r>
    </w:p>
    <w:p w14:paraId="54C80791" w14:textId="51034575" w:rsidR="007F4219" w:rsidRPr="00E57F5B" w:rsidRDefault="007F4219" w:rsidP="003C3E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7F5B">
        <w:rPr>
          <w:rFonts w:ascii="Arial" w:hAnsi="Arial" w:cs="Arial"/>
          <w:sz w:val="18"/>
          <w:szCs w:val="18"/>
        </w:rPr>
        <w:t xml:space="preserve"> </w:t>
      </w:r>
    </w:p>
    <w:sectPr w:rsidR="007F4219" w:rsidRPr="00E57F5B" w:rsidSect="00F867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B039" w14:textId="77777777" w:rsidR="002A4D75" w:rsidRDefault="002A4D75" w:rsidP="00A26EBB">
      <w:pPr>
        <w:spacing w:after="0" w:line="240" w:lineRule="auto"/>
      </w:pPr>
      <w:r>
        <w:separator/>
      </w:r>
    </w:p>
  </w:endnote>
  <w:endnote w:type="continuationSeparator" w:id="0">
    <w:p w14:paraId="25392E39" w14:textId="77777777" w:rsidR="002A4D75" w:rsidRDefault="002A4D75" w:rsidP="00A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F322" w14:textId="77777777" w:rsidR="00DE2281" w:rsidRDefault="00DE22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420D6" w14:textId="77777777" w:rsidR="007F4219" w:rsidRDefault="007F4219">
    <w:pPr>
      <w:pStyle w:val="Zpat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141C764E" w14:textId="77777777" w:rsidR="007F4219" w:rsidRDefault="007F4219">
    <w:pPr>
      <w:pStyle w:val="Zpat"/>
      <w:rPr>
        <w:rFonts w:ascii="Arial" w:hAnsi="Arial" w:cs="Arial"/>
        <w:sz w:val="20"/>
        <w:szCs w:val="20"/>
      </w:rPr>
    </w:pPr>
  </w:p>
  <w:p w14:paraId="22F34988" w14:textId="77777777" w:rsidR="007F4219" w:rsidRPr="00A26EBB" w:rsidRDefault="007F4219">
    <w:pPr>
      <w:pStyle w:val="Zpat"/>
      <w:rPr>
        <w:rFonts w:ascii="Arial" w:hAnsi="Arial" w:cs="Arial"/>
        <w:sz w:val="20"/>
        <w:szCs w:val="20"/>
      </w:rPr>
    </w:pPr>
    <w:r w:rsidRPr="00A26EBB">
      <w:rPr>
        <w:rFonts w:ascii="Arial" w:hAnsi="Arial" w:cs="Arial"/>
        <w:sz w:val="20"/>
        <w:szCs w:val="20"/>
      </w:rPr>
      <w:t>Ústav</w:t>
    </w:r>
    <w:r>
      <w:rPr>
        <w:rFonts w:ascii="Arial" w:hAnsi="Arial" w:cs="Arial"/>
        <w:sz w:val="20"/>
        <w:szCs w:val="20"/>
      </w:rPr>
      <w:t xml:space="preserve"> fyzikální chemie J. Heyrovského AV ČR, v.v.i., Dolejškova 2155/3, 182 23 Praha 8</w:t>
    </w:r>
  </w:p>
  <w:p w14:paraId="6A58ACE9" w14:textId="77777777" w:rsidR="007F4219" w:rsidRPr="001F6466" w:rsidRDefault="00A14C9A">
    <w:pPr>
      <w:pStyle w:val="Zpat"/>
      <w:rPr>
        <w:b/>
      </w:rPr>
    </w:pPr>
    <w:hyperlink r:id="rId1" w:history="1">
      <w:r w:rsidR="007F4219" w:rsidRPr="001F6466">
        <w:rPr>
          <w:rStyle w:val="Hypertextovodkaz"/>
          <w:b/>
        </w:rPr>
        <w:t>www.jh-inst.cas.cz</w:t>
      </w:r>
    </w:hyperlink>
    <w:r w:rsidR="007F4219" w:rsidRPr="001F6466"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2AEE" w14:textId="77777777" w:rsidR="00DE2281" w:rsidRDefault="00DE2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2C58" w14:textId="77777777" w:rsidR="002A4D75" w:rsidRDefault="002A4D75" w:rsidP="00A26EBB">
      <w:pPr>
        <w:spacing w:after="0" w:line="240" w:lineRule="auto"/>
      </w:pPr>
      <w:r>
        <w:separator/>
      </w:r>
    </w:p>
  </w:footnote>
  <w:footnote w:type="continuationSeparator" w:id="0">
    <w:p w14:paraId="7DAFD258" w14:textId="77777777" w:rsidR="002A4D75" w:rsidRDefault="002A4D75" w:rsidP="00A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E25E" w14:textId="77777777" w:rsidR="00DE2281" w:rsidRDefault="00DE22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7CC58" w14:textId="2CE5CEBF" w:rsidR="007F4219" w:rsidRDefault="004F5AC2" w:rsidP="00616F5A">
    <w:pPr>
      <w:pStyle w:val="Zhlav"/>
      <w:rPr>
        <w:rFonts w:ascii="Arial" w:hAnsi="Arial" w:cs="Arial"/>
        <w:b/>
      </w:rPr>
    </w:pPr>
    <w:r>
      <w:rPr>
        <w:noProof/>
        <w:lang w:val="en-US"/>
      </w:rPr>
      <w:drawing>
        <wp:inline distT="0" distB="0" distL="0" distR="0" wp14:anchorId="551E6084" wp14:editId="5DEECAC5">
          <wp:extent cx="2466975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F5A">
      <w:t xml:space="preserve">                                                                       </w:t>
    </w:r>
    <w:r w:rsidR="007F4219" w:rsidRPr="00A26EBB">
      <w:rPr>
        <w:rFonts w:ascii="Arial" w:hAnsi="Arial" w:cs="Arial"/>
        <w:b/>
      </w:rPr>
      <w:t>TISKOVÁ ZPRÁVA</w:t>
    </w:r>
  </w:p>
  <w:p w14:paraId="3E6752FD" w14:textId="77777777" w:rsidR="007F4219" w:rsidRDefault="007F4219" w:rsidP="00A26EBB">
    <w:pPr>
      <w:pStyle w:val="Zhlav"/>
      <w:jc w:val="right"/>
      <w:rPr>
        <w:rFonts w:ascii="Arial" w:hAnsi="Arial" w:cs="Arial"/>
        <w:b/>
      </w:rPr>
    </w:pPr>
  </w:p>
  <w:p w14:paraId="1CE79A0A" w14:textId="77777777" w:rsidR="007F4219" w:rsidRDefault="007F4219" w:rsidP="00A26EBB">
    <w:pPr>
      <w:pStyle w:val="Zhlav"/>
      <w:jc w:val="right"/>
      <w:rPr>
        <w:rFonts w:ascii="Arial" w:hAnsi="Arial" w:cs="Arial"/>
        <w:b/>
      </w:rPr>
    </w:pPr>
  </w:p>
  <w:p w14:paraId="7C0D3B36" w14:textId="77777777" w:rsidR="007F4219" w:rsidRDefault="007F4219" w:rsidP="00616F5A">
    <w:pPr>
      <w:pStyle w:val="Zhlav"/>
      <w:pBdr>
        <w:bottom w:val="single" w:sz="6" w:space="0" w:color="auto"/>
      </w:pBdr>
      <w:jc w:val="right"/>
      <w:rPr>
        <w:rFonts w:ascii="Arial" w:hAnsi="Arial" w:cs="Arial"/>
        <w:b/>
      </w:rPr>
    </w:pPr>
  </w:p>
  <w:p w14:paraId="22A56EB2" w14:textId="77777777" w:rsidR="007F4219" w:rsidRDefault="007F42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C1A2" w14:textId="77777777" w:rsidR="00DE2281" w:rsidRDefault="00DE2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F3801"/>
    <w:multiLevelType w:val="hybridMultilevel"/>
    <w:tmpl w:val="D7A43AE6"/>
    <w:lvl w:ilvl="0" w:tplc="DF903E8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7"/>
    <w:rsid w:val="00000590"/>
    <w:rsid w:val="00001050"/>
    <w:rsid w:val="00003041"/>
    <w:rsid w:val="000105FD"/>
    <w:rsid w:val="00033A91"/>
    <w:rsid w:val="0003423B"/>
    <w:rsid w:val="000463F8"/>
    <w:rsid w:val="00050CDB"/>
    <w:rsid w:val="00051387"/>
    <w:rsid w:val="0005340C"/>
    <w:rsid w:val="00057CC6"/>
    <w:rsid w:val="000604AE"/>
    <w:rsid w:val="0006121F"/>
    <w:rsid w:val="00065910"/>
    <w:rsid w:val="00067593"/>
    <w:rsid w:val="000752E0"/>
    <w:rsid w:val="0008357B"/>
    <w:rsid w:val="000850B9"/>
    <w:rsid w:val="000865E9"/>
    <w:rsid w:val="000915BB"/>
    <w:rsid w:val="00094CB2"/>
    <w:rsid w:val="00095AB1"/>
    <w:rsid w:val="00095F5D"/>
    <w:rsid w:val="000A2C40"/>
    <w:rsid w:val="000B003F"/>
    <w:rsid w:val="000B3BC9"/>
    <w:rsid w:val="000B4831"/>
    <w:rsid w:val="000B55C6"/>
    <w:rsid w:val="000B62E6"/>
    <w:rsid w:val="000B63CF"/>
    <w:rsid w:val="000C02D6"/>
    <w:rsid w:val="000C1888"/>
    <w:rsid w:val="000C247C"/>
    <w:rsid w:val="000C3E27"/>
    <w:rsid w:val="000C7C9B"/>
    <w:rsid w:val="000D3A65"/>
    <w:rsid w:val="000D6DFC"/>
    <w:rsid w:val="000E5796"/>
    <w:rsid w:val="000F0D74"/>
    <w:rsid w:val="000F37B2"/>
    <w:rsid w:val="000F4034"/>
    <w:rsid w:val="000F7A50"/>
    <w:rsid w:val="00100712"/>
    <w:rsid w:val="00100F7C"/>
    <w:rsid w:val="001116B2"/>
    <w:rsid w:val="00113AEF"/>
    <w:rsid w:val="00114258"/>
    <w:rsid w:val="001144D7"/>
    <w:rsid w:val="00115BDA"/>
    <w:rsid w:val="001236A6"/>
    <w:rsid w:val="00123D12"/>
    <w:rsid w:val="00124088"/>
    <w:rsid w:val="0012451D"/>
    <w:rsid w:val="001249CF"/>
    <w:rsid w:val="0012518A"/>
    <w:rsid w:val="00125878"/>
    <w:rsid w:val="0013138A"/>
    <w:rsid w:val="00132280"/>
    <w:rsid w:val="0013594C"/>
    <w:rsid w:val="00135E2E"/>
    <w:rsid w:val="00136017"/>
    <w:rsid w:val="0014414C"/>
    <w:rsid w:val="0015243F"/>
    <w:rsid w:val="001569A9"/>
    <w:rsid w:val="00157DD5"/>
    <w:rsid w:val="00157E94"/>
    <w:rsid w:val="001619CB"/>
    <w:rsid w:val="00163B0B"/>
    <w:rsid w:val="0016536C"/>
    <w:rsid w:val="00174BB9"/>
    <w:rsid w:val="00174E31"/>
    <w:rsid w:val="001835C7"/>
    <w:rsid w:val="00187BBE"/>
    <w:rsid w:val="0019561B"/>
    <w:rsid w:val="00197A9B"/>
    <w:rsid w:val="001A76E3"/>
    <w:rsid w:val="001B26E2"/>
    <w:rsid w:val="001C418A"/>
    <w:rsid w:val="001C450C"/>
    <w:rsid w:val="001C6020"/>
    <w:rsid w:val="001C6C92"/>
    <w:rsid w:val="001D1399"/>
    <w:rsid w:val="001D682B"/>
    <w:rsid w:val="001E0540"/>
    <w:rsid w:val="001E08F9"/>
    <w:rsid w:val="001F01CF"/>
    <w:rsid w:val="001F1808"/>
    <w:rsid w:val="001F19C8"/>
    <w:rsid w:val="001F6466"/>
    <w:rsid w:val="001F7079"/>
    <w:rsid w:val="00200FED"/>
    <w:rsid w:val="00201D6F"/>
    <w:rsid w:val="00203E20"/>
    <w:rsid w:val="00204BC7"/>
    <w:rsid w:val="00207B72"/>
    <w:rsid w:val="00211E2A"/>
    <w:rsid w:val="002137F5"/>
    <w:rsid w:val="00213E30"/>
    <w:rsid w:val="00216C17"/>
    <w:rsid w:val="00217B8D"/>
    <w:rsid w:val="002205A5"/>
    <w:rsid w:val="002243E7"/>
    <w:rsid w:val="002255FE"/>
    <w:rsid w:val="002320D6"/>
    <w:rsid w:val="00235746"/>
    <w:rsid w:val="00243B3E"/>
    <w:rsid w:val="00251F8B"/>
    <w:rsid w:val="002533AB"/>
    <w:rsid w:val="002572E2"/>
    <w:rsid w:val="00257E1A"/>
    <w:rsid w:val="00257FAE"/>
    <w:rsid w:val="002630CF"/>
    <w:rsid w:val="00281225"/>
    <w:rsid w:val="00284594"/>
    <w:rsid w:val="00285218"/>
    <w:rsid w:val="00286F8F"/>
    <w:rsid w:val="002905FE"/>
    <w:rsid w:val="0029524D"/>
    <w:rsid w:val="00296E3D"/>
    <w:rsid w:val="002A0408"/>
    <w:rsid w:val="002A27A7"/>
    <w:rsid w:val="002A3362"/>
    <w:rsid w:val="002A4D75"/>
    <w:rsid w:val="002A713C"/>
    <w:rsid w:val="002B0097"/>
    <w:rsid w:val="002B709D"/>
    <w:rsid w:val="002D0FC4"/>
    <w:rsid w:val="002D2B0A"/>
    <w:rsid w:val="002D4EC7"/>
    <w:rsid w:val="002D7196"/>
    <w:rsid w:val="002E2460"/>
    <w:rsid w:val="002E5483"/>
    <w:rsid w:val="002E5541"/>
    <w:rsid w:val="002F1E4E"/>
    <w:rsid w:val="002F2B15"/>
    <w:rsid w:val="002F3A52"/>
    <w:rsid w:val="002F3C25"/>
    <w:rsid w:val="003009F1"/>
    <w:rsid w:val="003016DA"/>
    <w:rsid w:val="00301A61"/>
    <w:rsid w:val="003038B9"/>
    <w:rsid w:val="00305363"/>
    <w:rsid w:val="003107A2"/>
    <w:rsid w:val="003111E7"/>
    <w:rsid w:val="003207D8"/>
    <w:rsid w:val="003232D4"/>
    <w:rsid w:val="003279F4"/>
    <w:rsid w:val="003301E6"/>
    <w:rsid w:val="003325AE"/>
    <w:rsid w:val="003407A0"/>
    <w:rsid w:val="003448D6"/>
    <w:rsid w:val="003461B2"/>
    <w:rsid w:val="003551EA"/>
    <w:rsid w:val="00355A61"/>
    <w:rsid w:val="0035752F"/>
    <w:rsid w:val="00360ECA"/>
    <w:rsid w:val="00362BC5"/>
    <w:rsid w:val="00366F92"/>
    <w:rsid w:val="00370866"/>
    <w:rsid w:val="00381DC1"/>
    <w:rsid w:val="0038583B"/>
    <w:rsid w:val="003865C8"/>
    <w:rsid w:val="0039685F"/>
    <w:rsid w:val="003A0E7D"/>
    <w:rsid w:val="003A1DB1"/>
    <w:rsid w:val="003C2577"/>
    <w:rsid w:val="003C3571"/>
    <w:rsid w:val="003C3E7F"/>
    <w:rsid w:val="003E029D"/>
    <w:rsid w:val="003E4EAC"/>
    <w:rsid w:val="003E6E53"/>
    <w:rsid w:val="003F10E2"/>
    <w:rsid w:val="003F54C1"/>
    <w:rsid w:val="004014B0"/>
    <w:rsid w:val="0040239E"/>
    <w:rsid w:val="0040341C"/>
    <w:rsid w:val="00410F29"/>
    <w:rsid w:val="0041269F"/>
    <w:rsid w:val="004152E2"/>
    <w:rsid w:val="004165C6"/>
    <w:rsid w:val="00416E4F"/>
    <w:rsid w:val="00420495"/>
    <w:rsid w:val="00421934"/>
    <w:rsid w:val="004316B0"/>
    <w:rsid w:val="00432FF1"/>
    <w:rsid w:val="004332E0"/>
    <w:rsid w:val="00435A53"/>
    <w:rsid w:val="004400B6"/>
    <w:rsid w:val="00440665"/>
    <w:rsid w:val="00441C0F"/>
    <w:rsid w:val="00444D35"/>
    <w:rsid w:val="00444D60"/>
    <w:rsid w:val="00444F41"/>
    <w:rsid w:val="0044531C"/>
    <w:rsid w:val="00452805"/>
    <w:rsid w:val="0045369C"/>
    <w:rsid w:val="00456547"/>
    <w:rsid w:val="00457CD9"/>
    <w:rsid w:val="00464DCE"/>
    <w:rsid w:val="00465F2A"/>
    <w:rsid w:val="00467F09"/>
    <w:rsid w:val="004706C9"/>
    <w:rsid w:val="00480863"/>
    <w:rsid w:val="0048384E"/>
    <w:rsid w:val="00484599"/>
    <w:rsid w:val="004950A3"/>
    <w:rsid w:val="0049714A"/>
    <w:rsid w:val="004A045B"/>
    <w:rsid w:val="004A0768"/>
    <w:rsid w:val="004A4D26"/>
    <w:rsid w:val="004A72EA"/>
    <w:rsid w:val="004B08E3"/>
    <w:rsid w:val="004B0B91"/>
    <w:rsid w:val="004B2F90"/>
    <w:rsid w:val="004B6129"/>
    <w:rsid w:val="004B75E7"/>
    <w:rsid w:val="004C15FE"/>
    <w:rsid w:val="004C25B9"/>
    <w:rsid w:val="004C2A5F"/>
    <w:rsid w:val="004C3A75"/>
    <w:rsid w:val="004C4B93"/>
    <w:rsid w:val="004C79E9"/>
    <w:rsid w:val="004D035E"/>
    <w:rsid w:val="004D1B99"/>
    <w:rsid w:val="004D3FCD"/>
    <w:rsid w:val="004E0E45"/>
    <w:rsid w:val="004F0009"/>
    <w:rsid w:val="004F014E"/>
    <w:rsid w:val="004F3E3B"/>
    <w:rsid w:val="004F5AC2"/>
    <w:rsid w:val="0051278E"/>
    <w:rsid w:val="00517022"/>
    <w:rsid w:val="00533928"/>
    <w:rsid w:val="00533FDF"/>
    <w:rsid w:val="0054083B"/>
    <w:rsid w:val="00547468"/>
    <w:rsid w:val="005505F8"/>
    <w:rsid w:val="00554526"/>
    <w:rsid w:val="005605A6"/>
    <w:rsid w:val="0056122F"/>
    <w:rsid w:val="00564EE6"/>
    <w:rsid w:val="0057172E"/>
    <w:rsid w:val="00571DDA"/>
    <w:rsid w:val="00573699"/>
    <w:rsid w:val="00574B39"/>
    <w:rsid w:val="00580CCE"/>
    <w:rsid w:val="00580EFD"/>
    <w:rsid w:val="00581252"/>
    <w:rsid w:val="00587B08"/>
    <w:rsid w:val="00596EEE"/>
    <w:rsid w:val="005A154A"/>
    <w:rsid w:val="005A45CB"/>
    <w:rsid w:val="005A48B1"/>
    <w:rsid w:val="005A6C1A"/>
    <w:rsid w:val="005B0497"/>
    <w:rsid w:val="005B1D4E"/>
    <w:rsid w:val="005B2750"/>
    <w:rsid w:val="005B3A12"/>
    <w:rsid w:val="005B45F9"/>
    <w:rsid w:val="005D1364"/>
    <w:rsid w:val="005D2F53"/>
    <w:rsid w:val="005D4664"/>
    <w:rsid w:val="005D603E"/>
    <w:rsid w:val="005E21DB"/>
    <w:rsid w:val="005E2529"/>
    <w:rsid w:val="005E3BBD"/>
    <w:rsid w:val="005E3CB9"/>
    <w:rsid w:val="005E5A2F"/>
    <w:rsid w:val="005E5F8B"/>
    <w:rsid w:val="005E6B64"/>
    <w:rsid w:val="005F17B0"/>
    <w:rsid w:val="005F44B4"/>
    <w:rsid w:val="005F53EB"/>
    <w:rsid w:val="005F5D18"/>
    <w:rsid w:val="00601F09"/>
    <w:rsid w:val="006021B0"/>
    <w:rsid w:val="0060298E"/>
    <w:rsid w:val="006037F3"/>
    <w:rsid w:val="00604B45"/>
    <w:rsid w:val="00606795"/>
    <w:rsid w:val="0060693B"/>
    <w:rsid w:val="00611C90"/>
    <w:rsid w:val="00614E5E"/>
    <w:rsid w:val="006164DB"/>
    <w:rsid w:val="00616F5A"/>
    <w:rsid w:val="006223C2"/>
    <w:rsid w:val="00632AFF"/>
    <w:rsid w:val="006344EA"/>
    <w:rsid w:val="00644183"/>
    <w:rsid w:val="006442D6"/>
    <w:rsid w:val="0064486C"/>
    <w:rsid w:val="00651247"/>
    <w:rsid w:val="006521F7"/>
    <w:rsid w:val="0065279D"/>
    <w:rsid w:val="00661809"/>
    <w:rsid w:val="00663A1C"/>
    <w:rsid w:val="006641C9"/>
    <w:rsid w:val="00673C82"/>
    <w:rsid w:val="00674919"/>
    <w:rsid w:val="0068158D"/>
    <w:rsid w:val="0068200C"/>
    <w:rsid w:val="00682342"/>
    <w:rsid w:val="00683738"/>
    <w:rsid w:val="00683A1C"/>
    <w:rsid w:val="00685EA2"/>
    <w:rsid w:val="00690FC3"/>
    <w:rsid w:val="006916BF"/>
    <w:rsid w:val="006942C8"/>
    <w:rsid w:val="0069697C"/>
    <w:rsid w:val="006A02CB"/>
    <w:rsid w:val="006A510A"/>
    <w:rsid w:val="006A6642"/>
    <w:rsid w:val="006A773B"/>
    <w:rsid w:val="006B1F3C"/>
    <w:rsid w:val="006B66CD"/>
    <w:rsid w:val="006B683C"/>
    <w:rsid w:val="006C214D"/>
    <w:rsid w:val="006C2A6B"/>
    <w:rsid w:val="006D1A2F"/>
    <w:rsid w:val="006E05EB"/>
    <w:rsid w:val="006E426D"/>
    <w:rsid w:val="006F2785"/>
    <w:rsid w:val="006F525E"/>
    <w:rsid w:val="006F5D05"/>
    <w:rsid w:val="006F6238"/>
    <w:rsid w:val="00710014"/>
    <w:rsid w:val="0071694D"/>
    <w:rsid w:val="00722C03"/>
    <w:rsid w:val="00724D5F"/>
    <w:rsid w:val="00727D7C"/>
    <w:rsid w:val="00731007"/>
    <w:rsid w:val="00732399"/>
    <w:rsid w:val="007365F5"/>
    <w:rsid w:val="007378F9"/>
    <w:rsid w:val="00742753"/>
    <w:rsid w:val="00744713"/>
    <w:rsid w:val="00746FC6"/>
    <w:rsid w:val="00747F41"/>
    <w:rsid w:val="00761862"/>
    <w:rsid w:val="00762920"/>
    <w:rsid w:val="00763924"/>
    <w:rsid w:val="00764666"/>
    <w:rsid w:val="00766496"/>
    <w:rsid w:val="00767FB1"/>
    <w:rsid w:val="007728B8"/>
    <w:rsid w:val="00781190"/>
    <w:rsid w:val="00785C90"/>
    <w:rsid w:val="0079539A"/>
    <w:rsid w:val="00796AC1"/>
    <w:rsid w:val="00797FF2"/>
    <w:rsid w:val="007A13A5"/>
    <w:rsid w:val="007A204A"/>
    <w:rsid w:val="007A3828"/>
    <w:rsid w:val="007A5833"/>
    <w:rsid w:val="007A67E3"/>
    <w:rsid w:val="007B659B"/>
    <w:rsid w:val="007C16F2"/>
    <w:rsid w:val="007C1938"/>
    <w:rsid w:val="007C5C79"/>
    <w:rsid w:val="007D6106"/>
    <w:rsid w:val="007D66DF"/>
    <w:rsid w:val="007D702C"/>
    <w:rsid w:val="007F4219"/>
    <w:rsid w:val="00801868"/>
    <w:rsid w:val="0080478F"/>
    <w:rsid w:val="008102B4"/>
    <w:rsid w:val="008105EC"/>
    <w:rsid w:val="00813099"/>
    <w:rsid w:val="008154F2"/>
    <w:rsid w:val="0081672C"/>
    <w:rsid w:val="00817FB7"/>
    <w:rsid w:val="00822618"/>
    <w:rsid w:val="00827963"/>
    <w:rsid w:val="00831501"/>
    <w:rsid w:val="00835938"/>
    <w:rsid w:val="00837399"/>
    <w:rsid w:val="00837FB3"/>
    <w:rsid w:val="00843CEF"/>
    <w:rsid w:val="00852F84"/>
    <w:rsid w:val="00854CFD"/>
    <w:rsid w:val="00855A3D"/>
    <w:rsid w:val="00866D2B"/>
    <w:rsid w:val="00876844"/>
    <w:rsid w:val="008846C9"/>
    <w:rsid w:val="00884EC5"/>
    <w:rsid w:val="0088661A"/>
    <w:rsid w:val="00887F17"/>
    <w:rsid w:val="00891C55"/>
    <w:rsid w:val="008938FB"/>
    <w:rsid w:val="008961E9"/>
    <w:rsid w:val="008A5D16"/>
    <w:rsid w:val="008A6F22"/>
    <w:rsid w:val="008B2653"/>
    <w:rsid w:val="008B6878"/>
    <w:rsid w:val="008C33EF"/>
    <w:rsid w:val="008C4C24"/>
    <w:rsid w:val="008C5473"/>
    <w:rsid w:val="008C5776"/>
    <w:rsid w:val="008C5EA6"/>
    <w:rsid w:val="008D4EAD"/>
    <w:rsid w:val="008D574A"/>
    <w:rsid w:val="008E01A5"/>
    <w:rsid w:val="008E2942"/>
    <w:rsid w:val="008E647A"/>
    <w:rsid w:val="008E67CC"/>
    <w:rsid w:val="008F0734"/>
    <w:rsid w:val="008F0CA1"/>
    <w:rsid w:val="008F21DD"/>
    <w:rsid w:val="00904FFE"/>
    <w:rsid w:val="00905367"/>
    <w:rsid w:val="00905788"/>
    <w:rsid w:val="009100E3"/>
    <w:rsid w:val="00912870"/>
    <w:rsid w:val="00913AFA"/>
    <w:rsid w:val="009143B0"/>
    <w:rsid w:val="00915F4A"/>
    <w:rsid w:val="00916579"/>
    <w:rsid w:val="009165FF"/>
    <w:rsid w:val="00924D33"/>
    <w:rsid w:val="0093039C"/>
    <w:rsid w:val="00930786"/>
    <w:rsid w:val="00935814"/>
    <w:rsid w:val="009375E0"/>
    <w:rsid w:val="00957AEE"/>
    <w:rsid w:val="00960068"/>
    <w:rsid w:val="009613AA"/>
    <w:rsid w:val="0096307B"/>
    <w:rsid w:val="009676FC"/>
    <w:rsid w:val="00967BC7"/>
    <w:rsid w:val="009719AE"/>
    <w:rsid w:val="00982DE7"/>
    <w:rsid w:val="00984E6C"/>
    <w:rsid w:val="009874CA"/>
    <w:rsid w:val="00987D2C"/>
    <w:rsid w:val="0099157F"/>
    <w:rsid w:val="0099159D"/>
    <w:rsid w:val="0099734D"/>
    <w:rsid w:val="009A0948"/>
    <w:rsid w:val="009A2088"/>
    <w:rsid w:val="009B0BB7"/>
    <w:rsid w:val="009B2DE6"/>
    <w:rsid w:val="009B537C"/>
    <w:rsid w:val="009B758B"/>
    <w:rsid w:val="009B7C0C"/>
    <w:rsid w:val="009C164B"/>
    <w:rsid w:val="009C1E50"/>
    <w:rsid w:val="009C2025"/>
    <w:rsid w:val="009C2D6F"/>
    <w:rsid w:val="009C4E82"/>
    <w:rsid w:val="009C4F22"/>
    <w:rsid w:val="009C5682"/>
    <w:rsid w:val="009C7C70"/>
    <w:rsid w:val="009C7CC7"/>
    <w:rsid w:val="009D05D9"/>
    <w:rsid w:val="009D6304"/>
    <w:rsid w:val="009E298A"/>
    <w:rsid w:val="009E315A"/>
    <w:rsid w:val="009E3EE5"/>
    <w:rsid w:val="009E53F0"/>
    <w:rsid w:val="009E72AD"/>
    <w:rsid w:val="009E7AD8"/>
    <w:rsid w:val="009F3817"/>
    <w:rsid w:val="009F551F"/>
    <w:rsid w:val="009F7F8D"/>
    <w:rsid w:val="00A1039B"/>
    <w:rsid w:val="00A108BE"/>
    <w:rsid w:val="00A14C9A"/>
    <w:rsid w:val="00A1718D"/>
    <w:rsid w:val="00A2335E"/>
    <w:rsid w:val="00A26EBB"/>
    <w:rsid w:val="00A37740"/>
    <w:rsid w:val="00A41632"/>
    <w:rsid w:val="00A43007"/>
    <w:rsid w:val="00A43EBD"/>
    <w:rsid w:val="00A441C4"/>
    <w:rsid w:val="00A4777E"/>
    <w:rsid w:val="00A50FF5"/>
    <w:rsid w:val="00A56168"/>
    <w:rsid w:val="00A575E9"/>
    <w:rsid w:val="00A57DC7"/>
    <w:rsid w:val="00A60685"/>
    <w:rsid w:val="00A60AC4"/>
    <w:rsid w:val="00A60C8E"/>
    <w:rsid w:val="00A6251E"/>
    <w:rsid w:val="00A70435"/>
    <w:rsid w:val="00A7192D"/>
    <w:rsid w:val="00A74356"/>
    <w:rsid w:val="00A761EC"/>
    <w:rsid w:val="00A814C6"/>
    <w:rsid w:val="00A83477"/>
    <w:rsid w:val="00A850D6"/>
    <w:rsid w:val="00A86D8A"/>
    <w:rsid w:val="00A908B8"/>
    <w:rsid w:val="00A958D2"/>
    <w:rsid w:val="00A95B98"/>
    <w:rsid w:val="00A969C3"/>
    <w:rsid w:val="00A97839"/>
    <w:rsid w:val="00AA4584"/>
    <w:rsid w:val="00AB0187"/>
    <w:rsid w:val="00AB4FD4"/>
    <w:rsid w:val="00AB506E"/>
    <w:rsid w:val="00AC3280"/>
    <w:rsid w:val="00AC38A1"/>
    <w:rsid w:val="00AC3B49"/>
    <w:rsid w:val="00AD1DB3"/>
    <w:rsid w:val="00AD4C21"/>
    <w:rsid w:val="00AD5164"/>
    <w:rsid w:val="00AD5889"/>
    <w:rsid w:val="00AD735C"/>
    <w:rsid w:val="00AD7E64"/>
    <w:rsid w:val="00AE0C96"/>
    <w:rsid w:val="00AE6A17"/>
    <w:rsid w:val="00AF12E2"/>
    <w:rsid w:val="00AF259F"/>
    <w:rsid w:val="00AF4826"/>
    <w:rsid w:val="00B02DF9"/>
    <w:rsid w:val="00B037F5"/>
    <w:rsid w:val="00B10FA7"/>
    <w:rsid w:val="00B11C5F"/>
    <w:rsid w:val="00B162BC"/>
    <w:rsid w:val="00B207FF"/>
    <w:rsid w:val="00B2193A"/>
    <w:rsid w:val="00B242C4"/>
    <w:rsid w:val="00B250D2"/>
    <w:rsid w:val="00B27A2E"/>
    <w:rsid w:val="00B308B4"/>
    <w:rsid w:val="00B31A94"/>
    <w:rsid w:val="00B320D3"/>
    <w:rsid w:val="00B32BD7"/>
    <w:rsid w:val="00B33879"/>
    <w:rsid w:val="00B44E36"/>
    <w:rsid w:val="00B45307"/>
    <w:rsid w:val="00B453BF"/>
    <w:rsid w:val="00B461B8"/>
    <w:rsid w:val="00B52591"/>
    <w:rsid w:val="00B53F68"/>
    <w:rsid w:val="00B542E9"/>
    <w:rsid w:val="00B57E57"/>
    <w:rsid w:val="00B625F8"/>
    <w:rsid w:val="00B62EB6"/>
    <w:rsid w:val="00B63428"/>
    <w:rsid w:val="00B64DFB"/>
    <w:rsid w:val="00B65281"/>
    <w:rsid w:val="00B66481"/>
    <w:rsid w:val="00B7721B"/>
    <w:rsid w:val="00B80CDE"/>
    <w:rsid w:val="00B9028D"/>
    <w:rsid w:val="00B91535"/>
    <w:rsid w:val="00B95D59"/>
    <w:rsid w:val="00BA1490"/>
    <w:rsid w:val="00BA1AB0"/>
    <w:rsid w:val="00BA23C8"/>
    <w:rsid w:val="00BA2DB5"/>
    <w:rsid w:val="00BA3EF3"/>
    <w:rsid w:val="00BA59B8"/>
    <w:rsid w:val="00BA734F"/>
    <w:rsid w:val="00BB4695"/>
    <w:rsid w:val="00BB735D"/>
    <w:rsid w:val="00BB7397"/>
    <w:rsid w:val="00BC3CC2"/>
    <w:rsid w:val="00BC5CB2"/>
    <w:rsid w:val="00BD1FD7"/>
    <w:rsid w:val="00BD291F"/>
    <w:rsid w:val="00BD3E1B"/>
    <w:rsid w:val="00BD634B"/>
    <w:rsid w:val="00BE0A42"/>
    <w:rsid w:val="00BE1AD8"/>
    <w:rsid w:val="00BE39D0"/>
    <w:rsid w:val="00BE3BCA"/>
    <w:rsid w:val="00BF170B"/>
    <w:rsid w:val="00BF33D6"/>
    <w:rsid w:val="00BF68EB"/>
    <w:rsid w:val="00BF6B91"/>
    <w:rsid w:val="00BF7EFA"/>
    <w:rsid w:val="00C00B8A"/>
    <w:rsid w:val="00C0579D"/>
    <w:rsid w:val="00C072FE"/>
    <w:rsid w:val="00C10429"/>
    <w:rsid w:val="00C11F6F"/>
    <w:rsid w:val="00C204C6"/>
    <w:rsid w:val="00C25A5C"/>
    <w:rsid w:val="00C27D3A"/>
    <w:rsid w:val="00C31464"/>
    <w:rsid w:val="00C33784"/>
    <w:rsid w:val="00C35BF4"/>
    <w:rsid w:val="00C36575"/>
    <w:rsid w:val="00C37E42"/>
    <w:rsid w:val="00C4010C"/>
    <w:rsid w:val="00C40520"/>
    <w:rsid w:val="00C419B2"/>
    <w:rsid w:val="00C42301"/>
    <w:rsid w:val="00C44D80"/>
    <w:rsid w:val="00C47311"/>
    <w:rsid w:val="00C51325"/>
    <w:rsid w:val="00C51FAE"/>
    <w:rsid w:val="00C52E10"/>
    <w:rsid w:val="00C61907"/>
    <w:rsid w:val="00C671E6"/>
    <w:rsid w:val="00C67A79"/>
    <w:rsid w:val="00C67BFF"/>
    <w:rsid w:val="00C747A9"/>
    <w:rsid w:val="00C758A1"/>
    <w:rsid w:val="00C75DD6"/>
    <w:rsid w:val="00C77F4E"/>
    <w:rsid w:val="00C802AC"/>
    <w:rsid w:val="00C87955"/>
    <w:rsid w:val="00C91607"/>
    <w:rsid w:val="00C91B5F"/>
    <w:rsid w:val="00C94CE5"/>
    <w:rsid w:val="00CA1F2B"/>
    <w:rsid w:val="00CA27F8"/>
    <w:rsid w:val="00CA4891"/>
    <w:rsid w:val="00CA7DB3"/>
    <w:rsid w:val="00CB0538"/>
    <w:rsid w:val="00CB6EAD"/>
    <w:rsid w:val="00CB7D48"/>
    <w:rsid w:val="00CB7DBF"/>
    <w:rsid w:val="00CC0B85"/>
    <w:rsid w:val="00CC3E98"/>
    <w:rsid w:val="00CD14FA"/>
    <w:rsid w:val="00CD60D4"/>
    <w:rsid w:val="00CD6795"/>
    <w:rsid w:val="00CD7341"/>
    <w:rsid w:val="00CD777B"/>
    <w:rsid w:val="00CE1951"/>
    <w:rsid w:val="00CE2A3D"/>
    <w:rsid w:val="00CE436B"/>
    <w:rsid w:val="00D005D3"/>
    <w:rsid w:val="00D02176"/>
    <w:rsid w:val="00D048E9"/>
    <w:rsid w:val="00D10068"/>
    <w:rsid w:val="00D157E5"/>
    <w:rsid w:val="00D17760"/>
    <w:rsid w:val="00D217FB"/>
    <w:rsid w:val="00D2342D"/>
    <w:rsid w:val="00D254B3"/>
    <w:rsid w:val="00D25F7D"/>
    <w:rsid w:val="00D32328"/>
    <w:rsid w:val="00D40BB5"/>
    <w:rsid w:val="00D42639"/>
    <w:rsid w:val="00D43BF0"/>
    <w:rsid w:val="00D45135"/>
    <w:rsid w:val="00D45DF0"/>
    <w:rsid w:val="00D460CB"/>
    <w:rsid w:val="00D500F8"/>
    <w:rsid w:val="00D50450"/>
    <w:rsid w:val="00D51D05"/>
    <w:rsid w:val="00D5325D"/>
    <w:rsid w:val="00D55223"/>
    <w:rsid w:val="00D56CCA"/>
    <w:rsid w:val="00D6341E"/>
    <w:rsid w:val="00D648CE"/>
    <w:rsid w:val="00D66C59"/>
    <w:rsid w:val="00D7323C"/>
    <w:rsid w:val="00D74C87"/>
    <w:rsid w:val="00D8798B"/>
    <w:rsid w:val="00D96839"/>
    <w:rsid w:val="00D97C67"/>
    <w:rsid w:val="00DB198A"/>
    <w:rsid w:val="00DB452D"/>
    <w:rsid w:val="00DB6B40"/>
    <w:rsid w:val="00DB6E72"/>
    <w:rsid w:val="00DC00D7"/>
    <w:rsid w:val="00DC0BFD"/>
    <w:rsid w:val="00DC297D"/>
    <w:rsid w:val="00DC62C1"/>
    <w:rsid w:val="00DC7174"/>
    <w:rsid w:val="00DC7C5D"/>
    <w:rsid w:val="00DD0ADA"/>
    <w:rsid w:val="00DE2281"/>
    <w:rsid w:val="00DE22CB"/>
    <w:rsid w:val="00DE37DC"/>
    <w:rsid w:val="00DE7CB6"/>
    <w:rsid w:val="00DF41C0"/>
    <w:rsid w:val="00E015AE"/>
    <w:rsid w:val="00E033A8"/>
    <w:rsid w:val="00E03689"/>
    <w:rsid w:val="00E054EC"/>
    <w:rsid w:val="00E15641"/>
    <w:rsid w:val="00E174F4"/>
    <w:rsid w:val="00E22632"/>
    <w:rsid w:val="00E253C7"/>
    <w:rsid w:val="00E259BB"/>
    <w:rsid w:val="00E3215C"/>
    <w:rsid w:val="00E352DE"/>
    <w:rsid w:val="00E41473"/>
    <w:rsid w:val="00E423F0"/>
    <w:rsid w:val="00E438B1"/>
    <w:rsid w:val="00E44DF0"/>
    <w:rsid w:val="00E4772A"/>
    <w:rsid w:val="00E53F87"/>
    <w:rsid w:val="00E56AB6"/>
    <w:rsid w:val="00E56F5C"/>
    <w:rsid w:val="00E56F8E"/>
    <w:rsid w:val="00E5797A"/>
    <w:rsid w:val="00E57BDF"/>
    <w:rsid w:val="00E57F5B"/>
    <w:rsid w:val="00E61CD0"/>
    <w:rsid w:val="00E65326"/>
    <w:rsid w:val="00E6628B"/>
    <w:rsid w:val="00E76039"/>
    <w:rsid w:val="00E822BA"/>
    <w:rsid w:val="00E82592"/>
    <w:rsid w:val="00E8264C"/>
    <w:rsid w:val="00E829AF"/>
    <w:rsid w:val="00E83821"/>
    <w:rsid w:val="00E84857"/>
    <w:rsid w:val="00E8507B"/>
    <w:rsid w:val="00E855DC"/>
    <w:rsid w:val="00E87D42"/>
    <w:rsid w:val="00E9469F"/>
    <w:rsid w:val="00E96405"/>
    <w:rsid w:val="00EA436A"/>
    <w:rsid w:val="00EA5CBD"/>
    <w:rsid w:val="00EA7E71"/>
    <w:rsid w:val="00EA7F10"/>
    <w:rsid w:val="00EB0EE5"/>
    <w:rsid w:val="00EB2CA6"/>
    <w:rsid w:val="00EB2FD2"/>
    <w:rsid w:val="00EB3F13"/>
    <w:rsid w:val="00EC1469"/>
    <w:rsid w:val="00EC1856"/>
    <w:rsid w:val="00EC1AF1"/>
    <w:rsid w:val="00EC334B"/>
    <w:rsid w:val="00EC6469"/>
    <w:rsid w:val="00ED0ABD"/>
    <w:rsid w:val="00ED18CF"/>
    <w:rsid w:val="00ED1C21"/>
    <w:rsid w:val="00ED5B48"/>
    <w:rsid w:val="00EE19AF"/>
    <w:rsid w:val="00EE3DC0"/>
    <w:rsid w:val="00EE7F33"/>
    <w:rsid w:val="00F070D8"/>
    <w:rsid w:val="00F12DBF"/>
    <w:rsid w:val="00F13326"/>
    <w:rsid w:val="00F139E7"/>
    <w:rsid w:val="00F16168"/>
    <w:rsid w:val="00F167FE"/>
    <w:rsid w:val="00F20057"/>
    <w:rsid w:val="00F20640"/>
    <w:rsid w:val="00F23B45"/>
    <w:rsid w:val="00F245F7"/>
    <w:rsid w:val="00F25E31"/>
    <w:rsid w:val="00F26FE0"/>
    <w:rsid w:val="00F27C1D"/>
    <w:rsid w:val="00F30AE7"/>
    <w:rsid w:val="00F348AD"/>
    <w:rsid w:val="00F36A4B"/>
    <w:rsid w:val="00F3704B"/>
    <w:rsid w:val="00F46585"/>
    <w:rsid w:val="00F60AAE"/>
    <w:rsid w:val="00F6124C"/>
    <w:rsid w:val="00F8052A"/>
    <w:rsid w:val="00F80F30"/>
    <w:rsid w:val="00F8362B"/>
    <w:rsid w:val="00F83F52"/>
    <w:rsid w:val="00F86776"/>
    <w:rsid w:val="00F91901"/>
    <w:rsid w:val="00F93EEE"/>
    <w:rsid w:val="00FA335B"/>
    <w:rsid w:val="00FB12B6"/>
    <w:rsid w:val="00FB2233"/>
    <w:rsid w:val="00FB22B4"/>
    <w:rsid w:val="00FC205F"/>
    <w:rsid w:val="00FC601F"/>
    <w:rsid w:val="00FD043D"/>
    <w:rsid w:val="00FD0A90"/>
    <w:rsid w:val="00FD377D"/>
    <w:rsid w:val="00FD42C9"/>
    <w:rsid w:val="00FD4638"/>
    <w:rsid w:val="00FD6241"/>
    <w:rsid w:val="00FD7F77"/>
    <w:rsid w:val="00FE0413"/>
    <w:rsid w:val="00FE76FE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76C578"/>
  <w15:docId w15:val="{22272ADE-84CA-4BC2-A337-DFDBB4B5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146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5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456547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114258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A26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A26EBB"/>
    <w:rPr>
      <w:rFonts w:cs="Times New Roman"/>
    </w:rPr>
  </w:style>
  <w:style w:type="paragraph" w:styleId="Zpat">
    <w:name w:val="footer"/>
    <w:basedOn w:val="Normln"/>
    <w:link w:val="ZpatChar"/>
    <w:uiPriority w:val="99"/>
    <w:rsid w:val="00A26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A26EBB"/>
    <w:rPr>
      <w:rFonts w:cs="Times New Roman"/>
    </w:rPr>
  </w:style>
  <w:style w:type="character" w:customStyle="1" w:styleId="Nevyeenzmnka1">
    <w:name w:val="Nevyřešená zmínka1"/>
    <w:uiPriority w:val="99"/>
    <w:semiHidden/>
    <w:rsid w:val="00E855DC"/>
    <w:rPr>
      <w:rFonts w:cs="Times New Roman"/>
      <w:color w:val="808080"/>
      <w:shd w:val="clear" w:color="auto" w:fill="E6E6E6"/>
    </w:rPr>
  </w:style>
  <w:style w:type="character" w:styleId="Odkaznakoment">
    <w:name w:val="annotation reference"/>
    <w:uiPriority w:val="99"/>
    <w:semiHidden/>
    <w:rsid w:val="008C54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C5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547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547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C5473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F3817"/>
    <w:pPr>
      <w:ind w:left="720"/>
      <w:contextualSpacing/>
    </w:pPr>
  </w:style>
  <w:style w:type="character" w:customStyle="1" w:styleId="Nevyeenzmnka2">
    <w:name w:val="Nevyřešená zmínka2"/>
    <w:uiPriority w:val="99"/>
    <w:semiHidden/>
    <w:unhideWhenUsed/>
    <w:rsid w:val="008846C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579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207D8"/>
    <w:rPr>
      <w:color w:val="800080" w:themeColor="followedHyperlink"/>
      <w:u w:val="single"/>
    </w:rPr>
  </w:style>
  <w:style w:type="character" w:customStyle="1" w:styleId="viiyi">
    <w:name w:val="viiyi"/>
    <w:basedOn w:val="Standardnpsmoodstavce"/>
    <w:rsid w:val="00285218"/>
  </w:style>
  <w:style w:type="character" w:customStyle="1" w:styleId="jlqj4b">
    <w:name w:val="jlqj4b"/>
    <w:basedOn w:val="Standardnpsmoodstavce"/>
    <w:rsid w:val="00285218"/>
  </w:style>
  <w:style w:type="paragraph" w:styleId="Normlnweb">
    <w:name w:val="Normal (Web)"/>
    <w:basedOn w:val="Normln"/>
    <w:uiPriority w:val="99"/>
    <w:unhideWhenUsed/>
    <w:rsid w:val="00B25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C7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hof@jh-inst.cas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kan@natur.cu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h-inst.c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D2E35132D26478D8E35AE6B8F43C4" ma:contentTypeVersion="10" ma:contentTypeDescription="Vytvoří nový dokument" ma:contentTypeScope="" ma:versionID="adf7fef32c0fa65ea17a29fd4627a54d">
  <xsd:schema xmlns:xsd="http://www.w3.org/2001/XMLSchema" xmlns:xs="http://www.w3.org/2001/XMLSchema" xmlns:p="http://schemas.microsoft.com/office/2006/metadata/properties" xmlns:ns3="9ab371c4-f620-4ad9-8426-a3de892c8eee" targetNamespace="http://schemas.microsoft.com/office/2006/metadata/properties" ma:root="true" ma:fieldsID="c3b69947cc9e35649838601e625c26b9" ns3:_="">
    <xsd:import namespace="9ab371c4-f620-4ad9-8426-a3de892c8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371c4-f620-4ad9-8426-a3de892c8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F4D0-CE0A-4231-881D-D301F4FF7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371c4-f620-4ad9-8426-a3de892c8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83DC6-96D2-46CE-B21A-9982A41A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339A3-D0E1-4E3D-A378-3F9ADF29754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ab371c4-f620-4ad9-8426-a3de892c8ee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82C269-2674-403E-98CE-DD6ABF27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2519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Heyrovského ústavu se věnují studiu kalixarenů</vt:lpstr>
      <vt:lpstr>V Heyrovského ústavu se věnují studiu kalixarenů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Heyrovského ústavu se věnují studiu kalixarenů</dc:title>
  <dc:creator>David Klempíř</dc:creator>
  <cp:lastModifiedBy>Spěváčková Martina</cp:lastModifiedBy>
  <cp:revision>2</cp:revision>
  <cp:lastPrinted>2019-01-15T12:23:00Z</cp:lastPrinted>
  <dcterms:created xsi:type="dcterms:W3CDTF">2021-08-27T09:14:00Z</dcterms:created>
  <dcterms:modified xsi:type="dcterms:W3CDTF">2021-08-27T09:14:00Z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http://www.zotero.org/styles/analytical-chemistry</vt:lpwstr>
  </property>
  <property fmtid="{D5CDD505-2E9C-101B-9397-08002B2CF9AE}" pid="11" name="Mendeley Recent Style Name 4_1">
    <vt:lpwstr>Analytical Chemistry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http://www.zotero.org/styles/european-biophysics-journal</vt:lpwstr>
  </property>
  <property fmtid="{D5CDD505-2E9C-101B-9397-08002B2CF9AE}" pid="17" name="Mendeley Recent Style Name 7_1">
    <vt:lpwstr>European Biophysics Journal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ContentTypeId">
    <vt:lpwstr>0x010100368D2E35132D26478D8E35AE6B8F43C4</vt:lpwstr>
  </property>
</Properties>
</file>