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36D9" w14:textId="77777777" w:rsidR="00A563D1" w:rsidRDefault="002D3972" w:rsidP="00E5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 wp14:anchorId="59AD396B" wp14:editId="6580B514">
            <wp:simplePos x="0" y="0"/>
            <wp:positionH relativeFrom="column">
              <wp:posOffset>-1905</wp:posOffset>
            </wp:positionH>
            <wp:positionV relativeFrom="paragraph">
              <wp:posOffset>-153035</wp:posOffset>
            </wp:positionV>
            <wp:extent cx="1334770" cy="666750"/>
            <wp:effectExtent l="0" t="0" r="0" b="0"/>
            <wp:wrapTight wrapText="bothSides">
              <wp:wrapPolygon edited="0">
                <wp:start x="4316" y="617"/>
                <wp:lineTo x="2775" y="1234"/>
                <wp:lineTo x="0" y="7406"/>
                <wp:lineTo x="0" y="12960"/>
                <wp:lineTo x="2775" y="19749"/>
                <wp:lineTo x="3699" y="19749"/>
                <wp:lineTo x="7090" y="19749"/>
                <wp:lineTo x="8632" y="19749"/>
                <wp:lineTo x="21579" y="11726"/>
                <wp:lineTo x="21579" y="9257"/>
                <wp:lineTo x="13873" y="4320"/>
                <wp:lineTo x="6474" y="617"/>
                <wp:lineTo x="4316" y="61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80ECE" w14:textId="77777777" w:rsidR="00D20447" w:rsidRDefault="00D20447" w:rsidP="00AF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CC4DC" w14:textId="77777777" w:rsidR="002D3972" w:rsidRPr="003F5AEE" w:rsidRDefault="00A563D1" w:rsidP="00AF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EE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14:paraId="49C90576" w14:textId="77777777" w:rsidR="00755741" w:rsidRDefault="006F2B4D" w:rsidP="00755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D30">
        <w:rPr>
          <w:rFonts w:ascii="Times New Roman" w:hAnsi="Times New Roman" w:cs="Times New Roman"/>
          <w:sz w:val="28"/>
          <w:szCs w:val="28"/>
        </w:rPr>
        <w:t>9</w:t>
      </w:r>
      <w:r w:rsidR="00755741">
        <w:rPr>
          <w:rFonts w:ascii="Times New Roman" w:hAnsi="Times New Roman" w:cs="Times New Roman"/>
          <w:sz w:val="28"/>
          <w:szCs w:val="28"/>
        </w:rPr>
        <w:t>. listopadu 2021</w:t>
      </w:r>
    </w:p>
    <w:p w14:paraId="3FE35C08" w14:textId="77777777" w:rsidR="00755741" w:rsidRPr="006F2B4D" w:rsidRDefault="00755741" w:rsidP="007557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E626B" w14:textId="77777777" w:rsidR="00755741" w:rsidRPr="006F2B4D" w:rsidRDefault="00755741" w:rsidP="00755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4D">
        <w:rPr>
          <w:rFonts w:ascii="Times New Roman" w:hAnsi="Times New Roman" w:cs="Times New Roman"/>
          <w:b/>
          <w:sz w:val="28"/>
          <w:szCs w:val="28"/>
        </w:rPr>
        <w:t>Vědci vyvinuli implantát, jenž může lidem po operaci srdce ulevit</w:t>
      </w:r>
    </w:p>
    <w:p w14:paraId="2A226F99" w14:textId="1FF86C6A" w:rsidR="00755741" w:rsidRPr="008772A1" w:rsidRDefault="00755741" w:rsidP="00902411">
      <w:pPr>
        <w:tabs>
          <w:tab w:val="left" w:pos="1121"/>
        </w:tabs>
        <w:rPr>
          <w:rFonts w:ascii="Times New Roman" w:hAnsi="Times New Roman" w:cs="Times New Roman"/>
          <w:b/>
          <w:sz w:val="24"/>
          <w:szCs w:val="24"/>
        </w:rPr>
      </w:pPr>
      <w:r w:rsidRPr="008772A1">
        <w:rPr>
          <w:rFonts w:ascii="Times New Roman" w:hAnsi="Times New Roman" w:cs="Times New Roman"/>
          <w:b/>
          <w:sz w:val="24"/>
          <w:szCs w:val="24"/>
        </w:rPr>
        <w:t xml:space="preserve">Speciálně upravený implantát z hořčíku, který má schopnost se časem v těle rozpustit, vyvinuli vědci z Ústavu struktury a mechaniky hornin Akademie věd ČR (ÚSMH) </w:t>
      </w:r>
      <w:r w:rsidR="00902411">
        <w:rPr>
          <w:rFonts w:ascii="Times New Roman" w:hAnsi="Times New Roman" w:cs="Times New Roman"/>
          <w:b/>
          <w:sz w:val="24"/>
          <w:szCs w:val="24"/>
        </w:rPr>
        <w:br/>
      </w:r>
      <w:r w:rsidRPr="008772A1">
        <w:rPr>
          <w:rFonts w:ascii="Times New Roman" w:hAnsi="Times New Roman" w:cs="Times New Roman"/>
          <w:b/>
          <w:sz w:val="24"/>
          <w:szCs w:val="24"/>
        </w:rPr>
        <w:t>a ČVUT v Praze. Tenký ohebný drátek by mohli v budoucnu využívat lékaři při některých operacích srdce, kdy je nutné kvůli přístupu do hrudního koše rozříznout hrudní kost a po chirurgickém výkonu opět obě její části svázat</w:t>
      </w:r>
      <w:r w:rsidR="001024E7">
        <w:rPr>
          <w:rFonts w:ascii="Times New Roman" w:hAnsi="Times New Roman" w:cs="Times New Roman"/>
          <w:b/>
          <w:sz w:val="24"/>
          <w:szCs w:val="24"/>
        </w:rPr>
        <w:t xml:space="preserve"> drátem</w:t>
      </w:r>
      <w:r w:rsidRPr="008772A1">
        <w:rPr>
          <w:rFonts w:ascii="Times New Roman" w:hAnsi="Times New Roman" w:cs="Times New Roman"/>
          <w:b/>
          <w:sz w:val="24"/>
          <w:szCs w:val="24"/>
        </w:rPr>
        <w:t xml:space="preserve"> k sobě. Dosud se k této fixaci používají materiály, které se v těle nevstřebají a po srůstu hrudní kosti se</w:t>
      </w:r>
      <w:r w:rsidR="00CB4767" w:rsidRPr="008772A1">
        <w:rPr>
          <w:rFonts w:ascii="Times New Roman" w:hAnsi="Times New Roman" w:cs="Times New Roman"/>
          <w:b/>
          <w:sz w:val="24"/>
          <w:szCs w:val="24"/>
        </w:rPr>
        <w:t xml:space="preserve"> při komplikacích</w:t>
      </w:r>
      <w:r w:rsidRPr="008772A1">
        <w:rPr>
          <w:rFonts w:ascii="Times New Roman" w:hAnsi="Times New Roman" w:cs="Times New Roman"/>
          <w:b/>
          <w:sz w:val="24"/>
          <w:szCs w:val="24"/>
        </w:rPr>
        <w:t xml:space="preserve"> musí operativně odstranit. </w:t>
      </w:r>
      <w:r w:rsidR="008772A1" w:rsidRPr="008772A1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8772A1">
        <w:rPr>
          <w:rFonts w:ascii="Times New Roman" w:hAnsi="Times New Roman" w:cs="Times New Roman"/>
          <w:b/>
          <w:sz w:val="24"/>
          <w:szCs w:val="24"/>
        </w:rPr>
        <w:t>se dostal do</w:t>
      </w:r>
      <w:r w:rsidR="008772A1" w:rsidRPr="008772A1">
        <w:rPr>
          <w:rFonts w:ascii="Times New Roman" w:hAnsi="Times New Roman" w:cs="Times New Roman"/>
          <w:b/>
          <w:sz w:val="24"/>
          <w:szCs w:val="24"/>
        </w:rPr>
        <w:t xml:space="preserve"> finále </w:t>
      </w:r>
      <w:r w:rsidR="008772A1" w:rsidRPr="00877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ročníku národní soutěže </w:t>
      </w:r>
      <w:proofErr w:type="spellStart"/>
      <w:r w:rsidR="008772A1" w:rsidRPr="00877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Transfera</w:t>
      </w:r>
      <w:proofErr w:type="spellEnd"/>
      <w:r w:rsidR="008772A1" w:rsidRPr="00877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Technology </w:t>
      </w:r>
      <w:proofErr w:type="spellStart"/>
      <w:r w:rsidR="008772A1" w:rsidRPr="00877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Day</w:t>
      </w:r>
      <w:proofErr w:type="spellEnd"/>
      <w:r w:rsidR="008772A1" w:rsidRPr="00877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14:paraId="06201A6D" w14:textId="77777777" w:rsidR="00755741" w:rsidRPr="006F2B4D" w:rsidRDefault="00755741" w:rsidP="00902411">
      <w:pPr>
        <w:tabs>
          <w:tab w:val="left" w:pos="1121"/>
        </w:tabs>
        <w:rPr>
          <w:rFonts w:ascii="Times New Roman" w:hAnsi="Times New Roman" w:cs="Times New Roman"/>
          <w:sz w:val="24"/>
          <w:szCs w:val="24"/>
        </w:rPr>
      </w:pPr>
      <w:r w:rsidRPr="006F2B4D">
        <w:rPr>
          <w:rFonts w:ascii="Times New Roman" w:hAnsi="Times New Roman" w:cs="Times New Roman"/>
          <w:sz w:val="24"/>
          <w:szCs w:val="24"/>
        </w:rPr>
        <w:t>V</w:t>
      </w:r>
      <w:r w:rsidR="00597D30">
        <w:rPr>
          <w:rFonts w:ascii="Times New Roman" w:hAnsi="Times New Roman" w:cs="Times New Roman"/>
          <w:sz w:val="24"/>
          <w:szCs w:val="24"/>
        </w:rPr>
        <w:t xml:space="preserve"> </w:t>
      </w:r>
      <w:r w:rsidR="00D44ADC" w:rsidRPr="008772A1">
        <w:rPr>
          <w:rFonts w:ascii="Times New Roman" w:hAnsi="Times New Roman" w:cs="Times New Roman"/>
          <w:b/>
          <w:sz w:val="24"/>
          <w:szCs w:val="24"/>
        </w:rPr>
        <w:t>ÚSMH</w:t>
      </w:r>
      <w:r w:rsidR="00D44ADC" w:rsidRPr="006F2B4D">
        <w:rPr>
          <w:rFonts w:ascii="Times New Roman" w:hAnsi="Times New Roman" w:cs="Times New Roman"/>
          <w:sz w:val="24"/>
          <w:szCs w:val="24"/>
        </w:rPr>
        <w:t> se</w:t>
      </w:r>
      <w:r w:rsidRPr="006F2B4D">
        <w:rPr>
          <w:rFonts w:ascii="Times New Roman" w:hAnsi="Times New Roman" w:cs="Times New Roman"/>
          <w:sz w:val="24"/>
          <w:szCs w:val="24"/>
        </w:rPr>
        <w:t xml:space="preserve"> tímto výzkumem zabývá Karel Balík z Oddělení kompozitních a uhlíkových materiálů. Se svým týmem vyvinul zařízení, jímž se ohebný hořčíkový drátek potáhne speciálním</w:t>
      </w:r>
      <w:r w:rsidR="00BC723C" w:rsidRPr="006F2B4D">
        <w:rPr>
          <w:rFonts w:ascii="Times New Roman" w:hAnsi="Times New Roman" w:cs="Times New Roman"/>
          <w:sz w:val="24"/>
          <w:szCs w:val="24"/>
        </w:rPr>
        <w:t xml:space="preserve"> polymerním</w:t>
      </w:r>
      <w:r w:rsidRPr="006F2B4D">
        <w:rPr>
          <w:rFonts w:ascii="Times New Roman" w:hAnsi="Times New Roman" w:cs="Times New Roman"/>
          <w:sz w:val="24"/>
          <w:szCs w:val="24"/>
        </w:rPr>
        <w:t xml:space="preserve"> materiálem tak, aby měl požadované vlastnosti a mohl se při operacích využít. Pokud by byl totiž implantát vyroben pouze z hořčíku, rozpustil by se v těle dříve, než by kost srostla. </w:t>
      </w:r>
    </w:p>
    <w:p w14:paraId="18A272E9" w14:textId="77777777" w:rsidR="009E25E2" w:rsidRPr="006F2B4D" w:rsidRDefault="00755741" w:rsidP="00902411">
      <w:pPr>
        <w:rPr>
          <w:rFonts w:ascii="Times New Roman" w:hAnsi="Times New Roman" w:cs="Times New Roman"/>
          <w:sz w:val="24"/>
          <w:szCs w:val="24"/>
        </w:rPr>
      </w:pPr>
      <w:r w:rsidRPr="006F2B4D">
        <w:rPr>
          <w:rFonts w:ascii="Times New Roman" w:hAnsi="Times New Roman" w:cs="Times New Roman"/>
          <w:sz w:val="24"/>
          <w:szCs w:val="24"/>
        </w:rPr>
        <w:t>„</w:t>
      </w:r>
      <w:r w:rsidRPr="00D44ADC">
        <w:rPr>
          <w:rFonts w:ascii="Times New Roman" w:hAnsi="Times New Roman" w:cs="Times New Roman"/>
          <w:i/>
          <w:sz w:val="24"/>
          <w:szCs w:val="24"/>
        </w:rPr>
        <w:t xml:space="preserve">Potažený drátek je plně biodegradabilní, to znamená, že se v těle </w:t>
      </w:r>
      <w:r w:rsidR="00BC723C" w:rsidRPr="00D44ADC">
        <w:rPr>
          <w:rFonts w:ascii="Times New Roman" w:hAnsi="Times New Roman" w:cs="Times New Roman"/>
          <w:i/>
          <w:sz w:val="24"/>
          <w:szCs w:val="24"/>
        </w:rPr>
        <w:t xml:space="preserve">po několika týdnech </w:t>
      </w:r>
      <w:r w:rsidRPr="00D44ADC">
        <w:rPr>
          <w:rFonts w:ascii="Times New Roman" w:hAnsi="Times New Roman" w:cs="Times New Roman"/>
          <w:i/>
          <w:sz w:val="24"/>
          <w:szCs w:val="24"/>
        </w:rPr>
        <w:t>zcela vstřebá. Při jeho použití pro fixaci hrudní kosti by tedy nebyla nutná další operace, aby se dal</w:t>
      </w:r>
      <w:r w:rsidR="00BC723C" w:rsidRPr="00D44ADC">
        <w:rPr>
          <w:rFonts w:ascii="Times New Roman" w:hAnsi="Times New Roman" w:cs="Times New Roman"/>
          <w:i/>
          <w:sz w:val="24"/>
          <w:szCs w:val="24"/>
        </w:rPr>
        <w:t>, v případě komplikací,</w:t>
      </w:r>
      <w:r w:rsidRPr="00D44ADC">
        <w:rPr>
          <w:rFonts w:ascii="Times New Roman" w:hAnsi="Times New Roman" w:cs="Times New Roman"/>
          <w:i/>
          <w:sz w:val="24"/>
          <w:szCs w:val="24"/>
        </w:rPr>
        <w:t xml:space="preserve"> odstranit drátek z těch materiálů, které se dosud používají. Bylo by to určitě výhodné</w:t>
      </w:r>
      <w:r w:rsidR="001024E7" w:rsidRPr="00D44ADC">
        <w:rPr>
          <w:rFonts w:ascii="Times New Roman" w:hAnsi="Times New Roman" w:cs="Times New Roman"/>
          <w:i/>
          <w:sz w:val="24"/>
          <w:szCs w:val="24"/>
        </w:rPr>
        <w:t>,</w:t>
      </w:r>
      <w:r w:rsidRPr="00D44ADC">
        <w:rPr>
          <w:rFonts w:ascii="Times New Roman" w:hAnsi="Times New Roman" w:cs="Times New Roman"/>
          <w:i/>
          <w:sz w:val="24"/>
          <w:szCs w:val="24"/>
        </w:rPr>
        <w:t xml:space="preserve"> obzvláště při operacích malých dětí</w:t>
      </w:r>
      <w:r w:rsidRPr="006F2B4D">
        <w:rPr>
          <w:rFonts w:ascii="Times New Roman" w:hAnsi="Times New Roman" w:cs="Times New Roman"/>
          <w:sz w:val="24"/>
          <w:szCs w:val="24"/>
        </w:rPr>
        <w:t>,“ uvedl Balík.</w:t>
      </w:r>
      <w:r w:rsidR="003F1D58">
        <w:rPr>
          <w:rFonts w:ascii="Times New Roman" w:hAnsi="Times New Roman" w:cs="Times New Roman"/>
          <w:sz w:val="24"/>
          <w:szCs w:val="24"/>
        </w:rPr>
        <w:t xml:space="preserve"> </w:t>
      </w:r>
      <w:r w:rsidR="009E25E2" w:rsidRPr="006F2B4D">
        <w:rPr>
          <w:rFonts w:ascii="Times New Roman" w:hAnsi="Times New Roman" w:cs="Times New Roman"/>
          <w:sz w:val="24"/>
          <w:szCs w:val="24"/>
        </w:rPr>
        <w:t xml:space="preserve">Komplikace mohou nastat </w:t>
      </w:r>
      <w:r w:rsidR="009814FE" w:rsidRPr="006F2B4D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9E25E2" w:rsidRPr="006F2B4D">
        <w:rPr>
          <w:rFonts w:ascii="Times New Roman" w:hAnsi="Times New Roman" w:cs="Times New Roman"/>
          <w:sz w:val="24"/>
          <w:szCs w:val="24"/>
        </w:rPr>
        <w:t xml:space="preserve">v tom případě, že tělo </w:t>
      </w:r>
      <w:r w:rsidR="009814FE" w:rsidRPr="006F2B4D">
        <w:rPr>
          <w:rFonts w:ascii="Times New Roman" w:hAnsi="Times New Roman" w:cs="Times New Roman"/>
          <w:sz w:val="24"/>
          <w:szCs w:val="24"/>
        </w:rPr>
        <w:t>implantát</w:t>
      </w:r>
      <w:r w:rsidR="003F1D58">
        <w:rPr>
          <w:rFonts w:ascii="Times New Roman" w:hAnsi="Times New Roman" w:cs="Times New Roman"/>
          <w:sz w:val="24"/>
          <w:szCs w:val="24"/>
        </w:rPr>
        <w:t xml:space="preserve"> </w:t>
      </w:r>
      <w:r w:rsidR="009814FE" w:rsidRPr="006F2B4D">
        <w:rPr>
          <w:rFonts w:ascii="Times New Roman" w:hAnsi="Times New Roman" w:cs="Times New Roman"/>
          <w:sz w:val="24"/>
          <w:szCs w:val="24"/>
        </w:rPr>
        <w:t xml:space="preserve">z dosud používaného materiálu dobře </w:t>
      </w:r>
      <w:r w:rsidR="009E25E2" w:rsidRPr="006F2B4D">
        <w:rPr>
          <w:rFonts w:ascii="Times New Roman" w:hAnsi="Times New Roman" w:cs="Times New Roman"/>
          <w:sz w:val="24"/>
          <w:szCs w:val="24"/>
        </w:rPr>
        <w:t>nesnese, což se projevuje záněty či chronickou bolestí</w:t>
      </w:r>
      <w:r w:rsidR="009814FE" w:rsidRPr="006F2B4D">
        <w:rPr>
          <w:rFonts w:ascii="Times New Roman" w:hAnsi="Times New Roman" w:cs="Times New Roman"/>
          <w:sz w:val="24"/>
          <w:szCs w:val="24"/>
        </w:rPr>
        <w:t>.</w:t>
      </w:r>
    </w:p>
    <w:p w14:paraId="2B1F07AC" w14:textId="77777777" w:rsidR="00755741" w:rsidRPr="006F2B4D" w:rsidRDefault="00755741" w:rsidP="00902411">
      <w:pPr>
        <w:tabs>
          <w:tab w:val="left" w:pos="1121"/>
        </w:tabs>
        <w:rPr>
          <w:rFonts w:ascii="Times New Roman" w:hAnsi="Times New Roman" w:cs="Times New Roman"/>
          <w:sz w:val="24"/>
          <w:szCs w:val="24"/>
        </w:rPr>
      </w:pPr>
      <w:r w:rsidRPr="006F2B4D">
        <w:rPr>
          <w:rFonts w:ascii="Times New Roman" w:hAnsi="Times New Roman" w:cs="Times New Roman"/>
          <w:sz w:val="24"/>
          <w:szCs w:val="24"/>
        </w:rPr>
        <w:t>Doplnil, že</w:t>
      </w:r>
      <w:r w:rsidR="001024E7">
        <w:rPr>
          <w:rFonts w:ascii="Times New Roman" w:hAnsi="Times New Roman" w:cs="Times New Roman"/>
          <w:sz w:val="24"/>
          <w:szCs w:val="24"/>
        </w:rPr>
        <w:t xml:space="preserve"> se</w:t>
      </w:r>
      <w:r w:rsidRPr="006F2B4D">
        <w:rPr>
          <w:rFonts w:ascii="Times New Roman" w:hAnsi="Times New Roman" w:cs="Times New Roman"/>
          <w:sz w:val="24"/>
          <w:szCs w:val="24"/>
        </w:rPr>
        <w:t xml:space="preserve"> </w:t>
      </w:r>
      <w:r w:rsidR="00D44ADC" w:rsidRPr="008772A1">
        <w:rPr>
          <w:rFonts w:ascii="Times New Roman" w:hAnsi="Times New Roman" w:cs="Times New Roman"/>
          <w:b/>
          <w:sz w:val="24"/>
          <w:szCs w:val="24"/>
        </w:rPr>
        <w:t>ÚSMH</w:t>
      </w:r>
      <w:r w:rsidR="00D44ADC" w:rsidRPr="006F2B4D">
        <w:rPr>
          <w:rFonts w:ascii="Times New Roman" w:hAnsi="Times New Roman" w:cs="Times New Roman"/>
          <w:sz w:val="24"/>
          <w:szCs w:val="24"/>
        </w:rPr>
        <w:t> chystá</w:t>
      </w:r>
      <w:r w:rsidRPr="006F2B4D">
        <w:rPr>
          <w:rFonts w:ascii="Times New Roman" w:hAnsi="Times New Roman" w:cs="Times New Roman"/>
          <w:sz w:val="24"/>
          <w:szCs w:val="24"/>
        </w:rPr>
        <w:t xml:space="preserve"> technologii </w:t>
      </w:r>
      <w:r w:rsidR="00BC723C" w:rsidRPr="006F2B4D">
        <w:rPr>
          <w:rFonts w:ascii="Times New Roman" w:hAnsi="Times New Roman" w:cs="Times New Roman"/>
          <w:sz w:val="24"/>
          <w:szCs w:val="24"/>
        </w:rPr>
        <w:t xml:space="preserve">potahování tenkých drátů polymerem </w:t>
      </w:r>
      <w:r w:rsidRPr="006F2B4D">
        <w:rPr>
          <w:rFonts w:ascii="Times New Roman" w:hAnsi="Times New Roman" w:cs="Times New Roman"/>
          <w:sz w:val="24"/>
          <w:szCs w:val="24"/>
        </w:rPr>
        <w:t>patentovat. „</w:t>
      </w:r>
      <w:r w:rsidRPr="00D44ADC">
        <w:rPr>
          <w:rFonts w:ascii="Times New Roman" w:hAnsi="Times New Roman" w:cs="Times New Roman"/>
          <w:i/>
          <w:sz w:val="24"/>
          <w:szCs w:val="24"/>
        </w:rPr>
        <w:t>Pokud patent získáme a poté se najde vhodná firma, která bude implantát vyrábět, bude to jistě pro budoucí pacienty přínosem</w:t>
      </w:r>
      <w:r w:rsidRPr="006F2B4D">
        <w:rPr>
          <w:rFonts w:ascii="Times New Roman" w:hAnsi="Times New Roman" w:cs="Times New Roman"/>
          <w:sz w:val="24"/>
          <w:szCs w:val="24"/>
        </w:rPr>
        <w:t xml:space="preserve">,“ uzavřel vědec. </w:t>
      </w:r>
      <w:r w:rsidR="006F2B4D" w:rsidRPr="006F2B4D">
        <w:rPr>
          <w:rFonts w:ascii="Times New Roman" w:hAnsi="Times New Roman" w:cs="Times New Roman"/>
          <w:sz w:val="24"/>
          <w:szCs w:val="24"/>
        </w:rPr>
        <w:t xml:space="preserve">Za ČVUT v Praze na výzkumu pracuje Karel Tesař, </w:t>
      </w:r>
      <w:r w:rsidR="001024E7">
        <w:rPr>
          <w:rFonts w:ascii="Times New Roman" w:hAnsi="Times New Roman" w:cs="Times New Roman"/>
          <w:sz w:val="24"/>
          <w:szCs w:val="24"/>
        </w:rPr>
        <w:t xml:space="preserve">dále </w:t>
      </w:r>
      <w:r w:rsidR="00597D30">
        <w:rPr>
          <w:rFonts w:ascii="Times New Roman" w:hAnsi="Times New Roman" w:cs="Times New Roman"/>
          <w:sz w:val="24"/>
          <w:szCs w:val="24"/>
        </w:rPr>
        <w:t xml:space="preserve">se na něm </w:t>
      </w:r>
      <w:r w:rsidR="006F2B4D" w:rsidRPr="006F2B4D">
        <w:rPr>
          <w:rFonts w:ascii="Times New Roman" w:hAnsi="Times New Roman" w:cs="Times New Roman"/>
          <w:sz w:val="24"/>
          <w:szCs w:val="24"/>
        </w:rPr>
        <w:t xml:space="preserve">podílí </w:t>
      </w:r>
      <w:r w:rsidR="001024E7">
        <w:rPr>
          <w:rFonts w:ascii="Times New Roman" w:hAnsi="Times New Roman" w:cs="Times New Roman"/>
          <w:sz w:val="24"/>
          <w:szCs w:val="24"/>
        </w:rPr>
        <w:t xml:space="preserve">také </w:t>
      </w:r>
      <w:r w:rsidRPr="006F2B4D">
        <w:rPr>
          <w:rFonts w:ascii="Times New Roman" w:hAnsi="Times New Roman" w:cs="Times New Roman"/>
          <w:sz w:val="24"/>
          <w:szCs w:val="24"/>
        </w:rPr>
        <w:t>Fyzikální ústav A</w:t>
      </w:r>
      <w:r w:rsidR="001024E7">
        <w:rPr>
          <w:rFonts w:ascii="Times New Roman" w:hAnsi="Times New Roman" w:cs="Times New Roman"/>
          <w:sz w:val="24"/>
          <w:szCs w:val="24"/>
        </w:rPr>
        <w:t>V</w:t>
      </w:r>
      <w:r w:rsidR="00597D30">
        <w:rPr>
          <w:rFonts w:ascii="Times New Roman" w:hAnsi="Times New Roman" w:cs="Times New Roman"/>
          <w:sz w:val="24"/>
          <w:szCs w:val="24"/>
        </w:rPr>
        <w:t xml:space="preserve"> </w:t>
      </w:r>
      <w:r w:rsidRPr="006F2B4D">
        <w:rPr>
          <w:rFonts w:ascii="Times New Roman" w:hAnsi="Times New Roman" w:cs="Times New Roman"/>
          <w:sz w:val="24"/>
          <w:szCs w:val="24"/>
        </w:rPr>
        <w:t>ČR</w:t>
      </w:r>
      <w:r w:rsidR="001024E7">
        <w:rPr>
          <w:rFonts w:ascii="Times New Roman" w:hAnsi="Times New Roman" w:cs="Times New Roman"/>
          <w:sz w:val="24"/>
          <w:szCs w:val="24"/>
        </w:rPr>
        <w:t>,</w:t>
      </w:r>
      <w:r w:rsidRPr="006F2B4D">
        <w:rPr>
          <w:rFonts w:ascii="Times New Roman" w:hAnsi="Times New Roman" w:cs="Times New Roman"/>
          <w:sz w:val="24"/>
          <w:szCs w:val="24"/>
        </w:rPr>
        <w:t xml:space="preserve"> Všeobecn</w:t>
      </w:r>
      <w:r w:rsidR="006F2B4D" w:rsidRPr="006F2B4D">
        <w:rPr>
          <w:rFonts w:ascii="Times New Roman" w:hAnsi="Times New Roman" w:cs="Times New Roman"/>
          <w:sz w:val="24"/>
          <w:szCs w:val="24"/>
        </w:rPr>
        <w:t>á</w:t>
      </w:r>
      <w:r w:rsidRPr="006F2B4D">
        <w:rPr>
          <w:rFonts w:ascii="Times New Roman" w:hAnsi="Times New Roman" w:cs="Times New Roman"/>
          <w:sz w:val="24"/>
          <w:szCs w:val="24"/>
        </w:rPr>
        <w:t xml:space="preserve"> fakultní nemocnic</w:t>
      </w:r>
      <w:r w:rsidR="006F2B4D" w:rsidRPr="006F2B4D">
        <w:rPr>
          <w:rFonts w:ascii="Times New Roman" w:hAnsi="Times New Roman" w:cs="Times New Roman"/>
          <w:sz w:val="24"/>
          <w:szCs w:val="24"/>
        </w:rPr>
        <w:t>e</w:t>
      </w:r>
      <w:r w:rsidRPr="006F2B4D">
        <w:rPr>
          <w:rFonts w:ascii="Times New Roman" w:hAnsi="Times New Roman" w:cs="Times New Roman"/>
          <w:sz w:val="24"/>
          <w:szCs w:val="24"/>
        </w:rPr>
        <w:t xml:space="preserve"> v Praze a 1. lékařsk</w:t>
      </w:r>
      <w:r w:rsidR="006F2B4D" w:rsidRPr="006F2B4D">
        <w:rPr>
          <w:rFonts w:ascii="Times New Roman" w:hAnsi="Times New Roman" w:cs="Times New Roman"/>
          <w:sz w:val="24"/>
          <w:szCs w:val="24"/>
        </w:rPr>
        <w:t>á</w:t>
      </w:r>
      <w:r w:rsidRPr="006F2B4D">
        <w:rPr>
          <w:rFonts w:ascii="Times New Roman" w:hAnsi="Times New Roman" w:cs="Times New Roman"/>
          <w:sz w:val="24"/>
          <w:szCs w:val="24"/>
        </w:rPr>
        <w:t xml:space="preserve"> fakult</w:t>
      </w:r>
      <w:r w:rsidR="006F2B4D" w:rsidRPr="006F2B4D">
        <w:rPr>
          <w:rFonts w:ascii="Times New Roman" w:hAnsi="Times New Roman" w:cs="Times New Roman"/>
          <w:sz w:val="24"/>
          <w:szCs w:val="24"/>
        </w:rPr>
        <w:t>a</w:t>
      </w:r>
      <w:r w:rsidRPr="006F2B4D">
        <w:rPr>
          <w:rFonts w:ascii="Times New Roman" w:hAnsi="Times New Roman" w:cs="Times New Roman"/>
          <w:sz w:val="24"/>
          <w:szCs w:val="24"/>
        </w:rPr>
        <w:t xml:space="preserve"> Univerzity Karlovy.   </w:t>
      </w:r>
    </w:p>
    <w:p w14:paraId="60761FB5" w14:textId="77777777" w:rsidR="00755741" w:rsidRPr="006F2B4D" w:rsidRDefault="00755741" w:rsidP="00902411">
      <w:pPr>
        <w:pStyle w:val="Normlnweb"/>
        <w:shd w:val="clear" w:color="auto" w:fill="FFFFFF"/>
        <w:spacing w:before="0" w:beforeAutospacing="0" w:after="153" w:afterAutospacing="0"/>
        <w:rPr>
          <w:color w:val="333333"/>
        </w:rPr>
      </w:pPr>
      <w:r w:rsidRPr="006F2B4D">
        <w:t xml:space="preserve">Výsledky uvedeného </w:t>
      </w:r>
      <w:r w:rsidR="006F2B4D">
        <w:t xml:space="preserve">projektu </w:t>
      </w:r>
      <w:r w:rsidRPr="006F2B4D">
        <w:t xml:space="preserve">se dostaly do finále </w:t>
      </w:r>
      <w:r w:rsidRPr="006F2B4D">
        <w:rPr>
          <w:color w:val="333333"/>
          <w:shd w:val="clear" w:color="auto" w:fill="FFFFFF"/>
        </w:rPr>
        <w:t xml:space="preserve">2. ročníku národní soutěže </w:t>
      </w:r>
      <w:proofErr w:type="spellStart"/>
      <w:r w:rsidRPr="006F2B4D">
        <w:rPr>
          <w:color w:val="333333"/>
          <w:shd w:val="clear" w:color="auto" w:fill="FFFFFF"/>
        </w:rPr>
        <w:t>Transfera</w:t>
      </w:r>
      <w:proofErr w:type="spellEnd"/>
      <w:r w:rsidRPr="006F2B4D">
        <w:rPr>
          <w:color w:val="333333"/>
          <w:shd w:val="clear" w:color="auto" w:fill="FFFFFF"/>
        </w:rPr>
        <w:t xml:space="preserve"> Technology </w:t>
      </w:r>
      <w:proofErr w:type="spellStart"/>
      <w:r w:rsidRPr="006F2B4D">
        <w:rPr>
          <w:color w:val="333333"/>
          <w:shd w:val="clear" w:color="auto" w:fill="FFFFFF"/>
        </w:rPr>
        <w:t>Day</w:t>
      </w:r>
      <w:proofErr w:type="spellEnd"/>
      <w:r w:rsidRPr="006F2B4D">
        <w:rPr>
          <w:color w:val="333333"/>
          <w:shd w:val="clear" w:color="auto" w:fill="FFFFFF"/>
        </w:rPr>
        <w:t xml:space="preserve">. Pořádá ji </w:t>
      </w:r>
      <w:r w:rsidRPr="006F2B4D">
        <w:t xml:space="preserve">Národní platforma Transfera.cz, která hájí zájmy transferové komunity v České republice s cílem posilovat a rozvíjet činnosti v oblasti transferu technologií a znalostí. </w:t>
      </w:r>
      <w:r w:rsidRPr="006F2B4D">
        <w:rPr>
          <w:color w:val="333333"/>
        </w:rPr>
        <w:t>Cílem akce je propojení byznysu a vědy za účelem získání zpětné vazby ke komerční připravenosti projektů a do budoucna i získání finančních prostředků pro perspektivní vědecké projekty.</w:t>
      </w:r>
    </w:p>
    <w:p w14:paraId="2EAB54DF" w14:textId="77777777" w:rsidR="00755741" w:rsidRPr="006F2B4D" w:rsidRDefault="00755741" w:rsidP="00902411">
      <w:pPr>
        <w:pStyle w:val="Normlnweb"/>
        <w:shd w:val="clear" w:color="auto" w:fill="FFFFFF"/>
        <w:spacing w:before="0" w:beforeAutospacing="0" w:after="153" w:afterAutospacing="0"/>
        <w:rPr>
          <w:color w:val="333333"/>
        </w:rPr>
      </w:pPr>
      <w:r w:rsidRPr="006F2B4D">
        <w:rPr>
          <w:color w:val="333333"/>
        </w:rPr>
        <w:lastRenderedPageBreak/>
        <w:t xml:space="preserve">V rámci soutěže bylo vybráno do finále 13 vědecko-výzkumných projektů. Projekty, které se do něj kvalifikovaly, mohou používat označení FINALISTA TRANSFERA TECHNOLOGY DAY 2021. Osvědčení je známkou kvality a může pomoci se zajištěním nejen finanční podpory. </w:t>
      </w:r>
    </w:p>
    <w:p w14:paraId="7DE3BAFC" w14:textId="77777777" w:rsidR="00C17DD8" w:rsidRDefault="00C17DD8" w:rsidP="0090241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895CCB" w14:textId="77777777" w:rsidR="00597D30" w:rsidRPr="00C17DD8" w:rsidRDefault="00597D30" w:rsidP="009024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7DD8">
        <w:rPr>
          <w:rFonts w:ascii="Times New Roman" w:hAnsi="Times New Roman" w:cs="Times New Roman"/>
          <w:b/>
          <w:i/>
          <w:sz w:val="24"/>
          <w:szCs w:val="24"/>
        </w:rPr>
        <w:t>Popis fotografie:</w:t>
      </w:r>
    </w:p>
    <w:p w14:paraId="44B9AC57" w14:textId="77777777" w:rsidR="00597D30" w:rsidRDefault="00597D30" w:rsidP="0090241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D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Korozní test hořčíkového drátu potaženého biodegradabilním kopolymerem v simulovaném tělním prostředí. Kov je postupně nahrazován částečně průhlednými korozními produkty, které jsou svým složením velmi blízké anorganické složce lidské kosti. Polymer omezuje korozní rychlost a předchází lokálnímu poškození a generaci vodíku, což bývá způsobeno nečistotami v drátu, které někdy nelze spolehlivě odstranit při </w:t>
      </w:r>
      <w:r w:rsidR="00D44ADC" w:rsidRPr="00C17D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výrobě Mg</w:t>
      </w:r>
      <w:r w:rsidRPr="00C17D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drátu</w:t>
      </w:r>
      <w:r w:rsidRPr="00597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2156238" w14:textId="77777777" w:rsidR="00597D30" w:rsidRPr="00597D30" w:rsidRDefault="00597D30" w:rsidP="0090241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65C54D" w14:textId="48E034B2" w:rsidR="00E03D6F" w:rsidRPr="006F2B4D" w:rsidRDefault="00E03D6F" w:rsidP="0090241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2B4D">
        <w:rPr>
          <w:rFonts w:ascii="Times New Roman" w:hAnsi="Times New Roman" w:cs="Times New Roman"/>
          <w:b/>
          <w:i/>
          <w:sz w:val="24"/>
          <w:szCs w:val="24"/>
        </w:rPr>
        <w:t xml:space="preserve">Ústav struktury a mechaniky hornin AV ČR, </w:t>
      </w:r>
      <w:proofErr w:type="spellStart"/>
      <w:r w:rsidRPr="006F2B4D">
        <w:rPr>
          <w:rFonts w:ascii="Times New Roman" w:hAnsi="Times New Roman" w:cs="Times New Roman"/>
          <w:b/>
          <w:i/>
          <w:sz w:val="24"/>
          <w:szCs w:val="24"/>
        </w:rPr>
        <w:t>v.v.i</w:t>
      </w:r>
      <w:proofErr w:type="spellEnd"/>
      <w:r w:rsidRPr="006F2B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2B4D">
        <w:rPr>
          <w:rFonts w:ascii="Times New Roman" w:hAnsi="Times New Roman" w:cs="Times New Roman"/>
          <w:i/>
          <w:sz w:val="24"/>
          <w:szCs w:val="24"/>
        </w:rPr>
        <w:t xml:space="preserve"> je pracoviště zaměřené na studium struktury a vlastností horninového prostředí, hornin, odvozených materiálů </w:t>
      </w:r>
      <w:r w:rsidR="00902411">
        <w:rPr>
          <w:rFonts w:ascii="Times New Roman" w:hAnsi="Times New Roman" w:cs="Times New Roman"/>
          <w:i/>
          <w:sz w:val="24"/>
          <w:szCs w:val="24"/>
        </w:rPr>
        <w:br/>
      </w:r>
      <w:r w:rsidRPr="006F2B4D">
        <w:rPr>
          <w:rFonts w:ascii="Times New Roman" w:hAnsi="Times New Roman" w:cs="Times New Roman"/>
          <w:i/>
          <w:sz w:val="24"/>
          <w:szCs w:val="24"/>
        </w:rPr>
        <w:t xml:space="preserve">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</w:t>
      </w:r>
      <w:r w:rsidR="00902411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6F2B4D">
        <w:rPr>
          <w:rFonts w:ascii="Times New Roman" w:hAnsi="Times New Roman" w:cs="Times New Roman"/>
          <w:i/>
          <w:sz w:val="24"/>
          <w:szCs w:val="24"/>
        </w:rPr>
        <w:t xml:space="preserve">v praxi. </w:t>
      </w:r>
      <w:r w:rsidR="003E2CC1" w:rsidRPr="006F2B4D">
        <w:rPr>
          <w:rFonts w:ascii="Times New Roman" w:hAnsi="Times New Roman" w:cs="Times New Roman"/>
          <w:i/>
          <w:sz w:val="24"/>
          <w:szCs w:val="24"/>
        </w:rPr>
        <w:br/>
      </w:r>
      <w:r w:rsidR="003E2CC1" w:rsidRPr="006F2B4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www.irsm.cas.cz</w:t>
      </w:r>
    </w:p>
    <w:p w14:paraId="404EF556" w14:textId="77777777" w:rsidR="003E2CC1" w:rsidRPr="006F2B4D" w:rsidRDefault="003E2CC1" w:rsidP="00902411">
      <w:pPr>
        <w:spacing w:after="0"/>
        <w:rPr>
          <w:sz w:val="24"/>
          <w:szCs w:val="24"/>
        </w:rPr>
      </w:pPr>
    </w:p>
    <w:p w14:paraId="3026C055" w14:textId="77777777" w:rsidR="008C5055" w:rsidRDefault="008C5055" w:rsidP="00902411">
      <w:pPr>
        <w:spacing w:after="0"/>
        <w:rPr>
          <w:sz w:val="24"/>
          <w:szCs w:val="24"/>
        </w:rPr>
      </w:pPr>
    </w:p>
    <w:sectPr w:rsidR="008C5055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F590" w14:textId="77777777" w:rsidR="003E5437" w:rsidRDefault="003E5437" w:rsidP="00E507D4">
      <w:pPr>
        <w:spacing w:after="0" w:line="240" w:lineRule="auto"/>
      </w:pPr>
      <w:r>
        <w:separator/>
      </w:r>
    </w:p>
  </w:endnote>
  <w:endnote w:type="continuationSeparator" w:id="0">
    <w:p w14:paraId="5A747E81" w14:textId="77777777" w:rsidR="003E5437" w:rsidRDefault="003E5437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2DEA" w14:textId="77777777" w:rsidR="003E5437" w:rsidRDefault="003E5437" w:rsidP="00E507D4">
      <w:pPr>
        <w:spacing w:after="0" w:line="240" w:lineRule="auto"/>
      </w:pPr>
      <w:r>
        <w:separator/>
      </w:r>
    </w:p>
  </w:footnote>
  <w:footnote w:type="continuationSeparator" w:id="0">
    <w:p w14:paraId="43642CEE" w14:textId="77777777" w:rsidR="003E5437" w:rsidRDefault="003E5437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F0"/>
    <w:rsid w:val="00000059"/>
    <w:rsid w:val="00006A64"/>
    <w:rsid w:val="000159AE"/>
    <w:rsid w:val="000460A5"/>
    <w:rsid w:val="000541DF"/>
    <w:rsid w:val="000664A0"/>
    <w:rsid w:val="00084B6C"/>
    <w:rsid w:val="00087CC6"/>
    <w:rsid w:val="000E28C2"/>
    <w:rsid w:val="001024E7"/>
    <w:rsid w:val="00103840"/>
    <w:rsid w:val="001171E8"/>
    <w:rsid w:val="00164415"/>
    <w:rsid w:val="00164D20"/>
    <w:rsid w:val="001674F0"/>
    <w:rsid w:val="00193EB3"/>
    <w:rsid w:val="001C5900"/>
    <w:rsid w:val="001C77C6"/>
    <w:rsid w:val="001E608F"/>
    <w:rsid w:val="001F03C6"/>
    <w:rsid w:val="001F53B7"/>
    <w:rsid w:val="00213B4D"/>
    <w:rsid w:val="00217057"/>
    <w:rsid w:val="00217290"/>
    <w:rsid w:val="00221C53"/>
    <w:rsid w:val="00244189"/>
    <w:rsid w:val="00246527"/>
    <w:rsid w:val="00270B39"/>
    <w:rsid w:val="00275FC9"/>
    <w:rsid w:val="00286341"/>
    <w:rsid w:val="00294880"/>
    <w:rsid w:val="002A1AB1"/>
    <w:rsid w:val="002B78BC"/>
    <w:rsid w:val="002D3972"/>
    <w:rsid w:val="0033216C"/>
    <w:rsid w:val="00335F57"/>
    <w:rsid w:val="0033753A"/>
    <w:rsid w:val="00345053"/>
    <w:rsid w:val="00356C78"/>
    <w:rsid w:val="00383954"/>
    <w:rsid w:val="003865A1"/>
    <w:rsid w:val="003D0E57"/>
    <w:rsid w:val="003D6D1F"/>
    <w:rsid w:val="003E2CC1"/>
    <w:rsid w:val="003E5437"/>
    <w:rsid w:val="003F1D58"/>
    <w:rsid w:val="003F4390"/>
    <w:rsid w:val="003F5AEE"/>
    <w:rsid w:val="00401888"/>
    <w:rsid w:val="00423C3C"/>
    <w:rsid w:val="00425F20"/>
    <w:rsid w:val="0043574A"/>
    <w:rsid w:val="00443835"/>
    <w:rsid w:val="004505EB"/>
    <w:rsid w:val="00463780"/>
    <w:rsid w:val="004751DB"/>
    <w:rsid w:val="0048140E"/>
    <w:rsid w:val="004C2FA5"/>
    <w:rsid w:val="004D3357"/>
    <w:rsid w:val="00526C06"/>
    <w:rsid w:val="005674ED"/>
    <w:rsid w:val="00593971"/>
    <w:rsid w:val="00593CF7"/>
    <w:rsid w:val="00596DB3"/>
    <w:rsid w:val="00597D30"/>
    <w:rsid w:val="005A729C"/>
    <w:rsid w:val="005B0149"/>
    <w:rsid w:val="005B76CA"/>
    <w:rsid w:val="005D6AA2"/>
    <w:rsid w:val="005F314D"/>
    <w:rsid w:val="00621792"/>
    <w:rsid w:val="00667D46"/>
    <w:rsid w:val="00674829"/>
    <w:rsid w:val="00675095"/>
    <w:rsid w:val="00683A64"/>
    <w:rsid w:val="006932F4"/>
    <w:rsid w:val="006C7BB6"/>
    <w:rsid w:val="006F0714"/>
    <w:rsid w:val="006F2B4D"/>
    <w:rsid w:val="007005F9"/>
    <w:rsid w:val="00704C0F"/>
    <w:rsid w:val="00705641"/>
    <w:rsid w:val="00712005"/>
    <w:rsid w:val="00721DA7"/>
    <w:rsid w:val="00732C4C"/>
    <w:rsid w:val="00733135"/>
    <w:rsid w:val="00755741"/>
    <w:rsid w:val="00765563"/>
    <w:rsid w:val="007F39CE"/>
    <w:rsid w:val="00814060"/>
    <w:rsid w:val="00815F7E"/>
    <w:rsid w:val="00832AEC"/>
    <w:rsid w:val="00846296"/>
    <w:rsid w:val="00857016"/>
    <w:rsid w:val="00870688"/>
    <w:rsid w:val="00875E39"/>
    <w:rsid w:val="00876653"/>
    <w:rsid w:val="00876D9E"/>
    <w:rsid w:val="008772A1"/>
    <w:rsid w:val="008A23E2"/>
    <w:rsid w:val="008C5055"/>
    <w:rsid w:val="00902411"/>
    <w:rsid w:val="00925A76"/>
    <w:rsid w:val="00934B13"/>
    <w:rsid w:val="009606EA"/>
    <w:rsid w:val="00961CAB"/>
    <w:rsid w:val="00965F34"/>
    <w:rsid w:val="00971098"/>
    <w:rsid w:val="00973AD7"/>
    <w:rsid w:val="009814FE"/>
    <w:rsid w:val="009B5EA8"/>
    <w:rsid w:val="009C0D3A"/>
    <w:rsid w:val="009E25E2"/>
    <w:rsid w:val="00A3430B"/>
    <w:rsid w:val="00A531AB"/>
    <w:rsid w:val="00A563D1"/>
    <w:rsid w:val="00A6236E"/>
    <w:rsid w:val="00A6642D"/>
    <w:rsid w:val="00A864E2"/>
    <w:rsid w:val="00AA3EF0"/>
    <w:rsid w:val="00AA5838"/>
    <w:rsid w:val="00AC0601"/>
    <w:rsid w:val="00AC2C43"/>
    <w:rsid w:val="00AD7A38"/>
    <w:rsid w:val="00AF1320"/>
    <w:rsid w:val="00B22C47"/>
    <w:rsid w:val="00B41D43"/>
    <w:rsid w:val="00B529A4"/>
    <w:rsid w:val="00B63511"/>
    <w:rsid w:val="00BA76C8"/>
    <w:rsid w:val="00BB12BA"/>
    <w:rsid w:val="00BC723C"/>
    <w:rsid w:val="00BE4094"/>
    <w:rsid w:val="00C17DD8"/>
    <w:rsid w:val="00C263D5"/>
    <w:rsid w:val="00C3747C"/>
    <w:rsid w:val="00C429BB"/>
    <w:rsid w:val="00C434DE"/>
    <w:rsid w:val="00C50C82"/>
    <w:rsid w:val="00C86A2D"/>
    <w:rsid w:val="00C97B26"/>
    <w:rsid w:val="00CA1D30"/>
    <w:rsid w:val="00CA495C"/>
    <w:rsid w:val="00CB4767"/>
    <w:rsid w:val="00CB5FCA"/>
    <w:rsid w:val="00CD717F"/>
    <w:rsid w:val="00CF4FD5"/>
    <w:rsid w:val="00CF7E48"/>
    <w:rsid w:val="00D20447"/>
    <w:rsid w:val="00D218FE"/>
    <w:rsid w:val="00D2537E"/>
    <w:rsid w:val="00D3599C"/>
    <w:rsid w:val="00D44ADC"/>
    <w:rsid w:val="00D578EE"/>
    <w:rsid w:val="00D96DBD"/>
    <w:rsid w:val="00DA4129"/>
    <w:rsid w:val="00DC13B9"/>
    <w:rsid w:val="00DD1F57"/>
    <w:rsid w:val="00DE141C"/>
    <w:rsid w:val="00DE2FE2"/>
    <w:rsid w:val="00E03D6F"/>
    <w:rsid w:val="00E42540"/>
    <w:rsid w:val="00E43A53"/>
    <w:rsid w:val="00E507D4"/>
    <w:rsid w:val="00E515EA"/>
    <w:rsid w:val="00E53DF5"/>
    <w:rsid w:val="00E73261"/>
    <w:rsid w:val="00EC139F"/>
    <w:rsid w:val="00EE0872"/>
    <w:rsid w:val="00F15030"/>
    <w:rsid w:val="00F2318F"/>
    <w:rsid w:val="00F57DCD"/>
    <w:rsid w:val="00F63459"/>
    <w:rsid w:val="00F83319"/>
    <w:rsid w:val="00F837CE"/>
    <w:rsid w:val="00FA1215"/>
    <w:rsid w:val="00FC10E9"/>
    <w:rsid w:val="00FD0DF0"/>
    <w:rsid w:val="00FD1DEE"/>
    <w:rsid w:val="00FE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7904"/>
  <w15:docId w15:val="{17198B82-1E70-49F7-9292-F712B3C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D1F"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14" ma:contentTypeDescription="Vytvoří nový dokument" ma:contentTypeScope="" ma:versionID="9756e7b4442d82fb9102017f11b7637b">
  <xsd:schema xmlns:xsd="http://www.w3.org/2001/XMLSchema" xmlns:xs="http://www.w3.org/2001/XMLSchema" xmlns:p="http://schemas.microsoft.com/office/2006/metadata/properties" xmlns:ns3="9ab371c4-f620-4ad9-8426-a3de892c8eee" xmlns:ns4="893fcb26-409c-4785-87d6-ace95c770ea6" targetNamespace="http://schemas.microsoft.com/office/2006/metadata/properties" ma:root="true" ma:fieldsID="882b02a78b4202b4e60b00cbef19e659" ns3:_="" ns4:_="">
    <xsd:import namespace="9ab371c4-f620-4ad9-8426-a3de892c8eee"/>
    <xsd:import namespace="893fcb26-409c-4785-87d6-ace95c770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cb26-409c-4785-87d6-ace95c770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6E5B2-399A-412D-AE81-C752A1BC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1D49B-E877-4C45-B25D-2A0FAF5CB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893fcb26-409c-4785-87d6-ace95c770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85FF4-4DEE-4A7B-A887-1ABC2D97CFA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93fcb26-409c-4785-87d6-ace95c770ea6"/>
    <ds:schemaRef ds:uri="9ab371c4-f620-4ad9-8426-a3de892c8ee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kiv</dc:creator>
  <cp:lastModifiedBy>Spěváčková Martina</cp:lastModifiedBy>
  <cp:revision>3</cp:revision>
  <cp:lastPrinted>2017-05-26T08:25:00Z</cp:lastPrinted>
  <dcterms:created xsi:type="dcterms:W3CDTF">2021-11-30T11:54:00Z</dcterms:created>
  <dcterms:modified xsi:type="dcterms:W3CDTF">2021-11-30T11:59:00Z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