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0F34" w14:textId="77777777" w:rsidR="008A34F4" w:rsidRPr="00921589" w:rsidRDefault="008A34F4" w:rsidP="00B2024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87E5C8E" w14:textId="13F58AC4" w:rsidR="00F73D7A" w:rsidRPr="00F73D7A" w:rsidRDefault="000A35C1" w:rsidP="00F73D7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Jedinečné </w:t>
      </w:r>
      <w:r w:rsidR="006203BF">
        <w:rPr>
          <w:rFonts w:asciiTheme="minorHAnsi" w:hAnsiTheme="minorHAnsi" w:cstheme="minorHAnsi"/>
          <w:b/>
          <w:sz w:val="28"/>
          <w:szCs w:val="28"/>
        </w:rPr>
        <w:t xml:space="preserve">regionální </w:t>
      </w:r>
      <w:r>
        <w:rPr>
          <w:rFonts w:asciiTheme="minorHAnsi" w:hAnsiTheme="minorHAnsi" w:cstheme="minorHAnsi"/>
          <w:b/>
          <w:sz w:val="28"/>
          <w:szCs w:val="28"/>
        </w:rPr>
        <w:t xml:space="preserve">flóry </w:t>
      </w:r>
      <w:r w:rsidR="006203BF">
        <w:rPr>
          <w:rFonts w:asciiTheme="minorHAnsi" w:hAnsiTheme="minorHAnsi" w:cstheme="minorHAnsi"/>
          <w:b/>
          <w:sz w:val="28"/>
          <w:szCs w:val="28"/>
        </w:rPr>
        <w:t xml:space="preserve">mizí </w:t>
      </w:r>
      <w:r w:rsidR="0046092A">
        <w:rPr>
          <w:rFonts w:asciiTheme="minorHAnsi" w:hAnsiTheme="minorHAnsi" w:cstheme="minorHAnsi"/>
          <w:b/>
          <w:sz w:val="28"/>
          <w:szCs w:val="28"/>
        </w:rPr>
        <w:t xml:space="preserve">kvůli </w:t>
      </w:r>
      <w:r w:rsidR="002C6B29">
        <w:rPr>
          <w:rFonts w:asciiTheme="minorHAnsi" w:hAnsiTheme="minorHAnsi" w:cstheme="minorHAnsi"/>
          <w:b/>
          <w:sz w:val="28"/>
          <w:szCs w:val="28"/>
        </w:rPr>
        <w:t xml:space="preserve">nepůvodním rostlinám </w:t>
      </w:r>
    </w:p>
    <w:p w14:paraId="7F03A3AA" w14:textId="77777777" w:rsidR="00596F1F" w:rsidRPr="00B20248" w:rsidRDefault="00596F1F" w:rsidP="00B2024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E8EA24" w14:textId="2BB7D613" w:rsidR="00EC20C6" w:rsidRPr="0091039D" w:rsidRDefault="009C7560" w:rsidP="0091039D">
      <w:pPr>
        <w:pStyle w:val="Listenabsatz1"/>
        <w:ind w:left="0"/>
        <w:rPr>
          <w:rFonts w:cstheme="minorHAnsi"/>
          <w:b/>
        </w:rPr>
      </w:pPr>
      <w:r w:rsidRPr="0091039D">
        <w:rPr>
          <w:rFonts w:cstheme="minorHAnsi"/>
          <w:b/>
          <w:color w:val="4F6228" w:themeColor="accent3" w:themeShade="80"/>
        </w:rPr>
        <w:t xml:space="preserve">Průhonice, </w:t>
      </w:r>
      <w:r w:rsidR="002E6367">
        <w:rPr>
          <w:rFonts w:cstheme="minorHAnsi"/>
          <w:b/>
          <w:color w:val="4F6228" w:themeColor="accent3" w:themeShade="80"/>
        </w:rPr>
        <w:t>15</w:t>
      </w:r>
      <w:r w:rsidR="00B82F3E" w:rsidRPr="0091039D">
        <w:rPr>
          <w:rFonts w:cstheme="minorHAnsi"/>
          <w:b/>
          <w:color w:val="4F6228" w:themeColor="accent3" w:themeShade="80"/>
        </w:rPr>
        <w:t xml:space="preserve">. </w:t>
      </w:r>
      <w:proofErr w:type="spellStart"/>
      <w:r w:rsidR="00B813A4">
        <w:rPr>
          <w:rFonts w:cstheme="minorHAnsi"/>
          <w:b/>
          <w:color w:val="4F6228" w:themeColor="accent3" w:themeShade="80"/>
        </w:rPr>
        <w:t>prosince</w:t>
      </w:r>
      <w:proofErr w:type="spellEnd"/>
      <w:r w:rsidR="00B813A4" w:rsidRPr="0091039D">
        <w:rPr>
          <w:rFonts w:cstheme="minorHAnsi"/>
          <w:b/>
          <w:color w:val="4F6228" w:themeColor="accent3" w:themeShade="80"/>
        </w:rPr>
        <w:t xml:space="preserve"> </w:t>
      </w:r>
      <w:r w:rsidRPr="0091039D">
        <w:rPr>
          <w:rFonts w:cstheme="minorHAnsi"/>
          <w:b/>
          <w:color w:val="4F6228" w:themeColor="accent3" w:themeShade="80"/>
        </w:rPr>
        <w:t>20</w:t>
      </w:r>
      <w:r w:rsidR="00371EDE" w:rsidRPr="0091039D">
        <w:rPr>
          <w:rFonts w:cstheme="minorHAnsi"/>
          <w:b/>
          <w:color w:val="4F6228" w:themeColor="accent3" w:themeShade="80"/>
        </w:rPr>
        <w:t>2</w:t>
      </w:r>
      <w:r w:rsidR="006376EF" w:rsidRPr="0091039D">
        <w:rPr>
          <w:rFonts w:cstheme="minorHAnsi"/>
          <w:b/>
          <w:color w:val="4F6228" w:themeColor="accent3" w:themeShade="80"/>
        </w:rPr>
        <w:t>1</w:t>
      </w:r>
      <w:r w:rsidRPr="0091039D">
        <w:rPr>
          <w:rFonts w:cstheme="minorHAnsi"/>
          <w:b/>
          <w:color w:val="4F6228" w:themeColor="accent3" w:themeShade="80"/>
        </w:rPr>
        <w:t xml:space="preserve"> </w:t>
      </w:r>
      <w:r w:rsidR="008D1A9F" w:rsidRPr="0091039D">
        <w:rPr>
          <w:rFonts w:cstheme="minorHAnsi"/>
          <w:b/>
        </w:rPr>
        <w:t>–</w:t>
      </w:r>
      <w:r w:rsidR="000A35C1">
        <w:rPr>
          <w:rFonts w:cstheme="minorHAnsi"/>
          <w:b/>
        </w:rPr>
        <w:t xml:space="preserve"> </w:t>
      </w:r>
      <w:r w:rsidR="000A35C1">
        <w:rPr>
          <w:rFonts w:cstheme="minorHAnsi"/>
          <w:b/>
          <w:lang w:val="cs-CZ"/>
        </w:rPr>
        <w:t>R</w:t>
      </w:r>
      <w:r w:rsidR="000A35C1" w:rsidRPr="0091039D">
        <w:rPr>
          <w:rFonts w:cstheme="minorHAnsi"/>
          <w:b/>
          <w:lang w:val="cs-CZ"/>
        </w:rPr>
        <w:t xml:space="preserve">egionální </w:t>
      </w:r>
      <w:r w:rsidR="000A35C1">
        <w:rPr>
          <w:rFonts w:cstheme="minorHAnsi"/>
          <w:b/>
          <w:lang w:val="cs-CZ"/>
        </w:rPr>
        <w:t>květeny</w:t>
      </w:r>
      <w:r w:rsidR="002C6B29" w:rsidRPr="0091039D">
        <w:rPr>
          <w:rFonts w:cstheme="minorHAnsi"/>
          <w:b/>
        </w:rPr>
        <w:t xml:space="preserve"> </w:t>
      </w:r>
      <w:r w:rsidR="002C6B29" w:rsidRPr="0091039D">
        <w:rPr>
          <w:rFonts w:cstheme="minorHAnsi"/>
          <w:b/>
          <w:lang w:val="cs-CZ"/>
        </w:rPr>
        <w:t>po celém světě</w:t>
      </w:r>
      <w:r w:rsidR="000A35C1">
        <w:rPr>
          <w:rFonts w:cstheme="minorHAnsi"/>
          <w:b/>
          <w:lang w:val="cs-CZ"/>
        </w:rPr>
        <w:t xml:space="preserve"> ztrácejí svoji jedinečnost kvůli invazím nepůvodních rostlin.</w:t>
      </w:r>
      <w:r w:rsidR="00F73D7A" w:rsidRPr="0091039D">
        <w:rPr>
          <w:rFonts w:cstheme="minorHAnsi"/>
          <w:b/>
          <w:lang w:val="cs-CZ"/>
        </w:rPr>
        <w:t xml:space="preserve"> </w:t>
      </w:r>
      <w:r w:rsidR="000A35C1">
        <w:rPr>
          <w:rFonts w:cstheme="minorHAnsi"/>
          <w:b/>
          <w:lang w:val="cs-CZ"/>
        </w:rPr>
        <w:t xml:space="preserve">Tento proces je ovlivněn </w:t>
      </w:r>
      <w:r w:rsidR="0091039D" w:rsidRPr="0091039D">
        <w:rPr>
          <w:b/>
          <w:lang w:val="cs-CZ"/>
        </w:rPr>
        <w:t>biogeografick</w:t>
      </w:r>
      <w:r w:rsidR="000A35C1">
        <w:rPr>
          <w:b/>
          <w:lang w:val="cs-CZ"/>
        </w:rPr>
        <w:t>ými i</w:t>
      </w:r>
      <w:r w:rsidR="0091039D" w:rsidRPr="0091039D">
        <w:rPr>
          <w:b/>
          <w:lang w:val="cs-CZ"/>
        </w:rPr>
        <w:t xml:space="preserve"> antropogenní</w:t>
      </w:r>
      <w:r w:rsidR="00B813A4">
        <w:rPr>
          <w:b/>
          <w:lang w:val="cs-CZ"/>
        </w:rPr>
        <w:t>mi</w:t>
      </w:r>
      <w:r w:rsidR="0091039D" w:rsidRPr="0091039D">
        <w:rPr>
          <w:b/>
          <w:lang w:val="cs-CZ"/>
        </w:rPr>
        <w:t xml:space="preserve"> faktory. </w:t>
      </w:r>
      <w:r w:rsidR="00F73D7A" w:rsidRPr="0091039D">
        <w:rPr>
          <w:rFonts w:cstheme="minorHAnsi"/>
          <w:b/>
          <w:lang w:val="cs-CZ"/>
        </w:rPr>
        <w:t>Vyplývá to z výsledků celosvětového výzkum</w:t>
      </w:r>
      <w:r w:rsidR="000A35C1">
        <w:rPr>
          <w:rFonts w:cstheme="minorHAnsi"/>
          <w:b/>
          <w:lang w:val="cs-CZ"/>
        </w:rPr>
        <w:t>u</w:t>
      </w:r>
      <w:r w:rsidR="00CF3CA0" w:rsidRPr="0091039D">
        <w:rPr>
          <w:rFonts w:cstheme="minorHAnsi"/>
          <w:b/>
        </w:rPr>
        <w:t xml:space="preserve">, </w:t>
      </w:r>
      <w:proofErr w:type="spellStart"/>
      <w:r w:rsidR="00C031D6" w:rsidRPr="0091039D">
        <w:rPr>
          <w:rFonts w:cstheme="minorHAnsi"/>
          <w:b/>
        </w:rPr>
        <w:t>publikov</w:t>
      </w:r>
      <w:r w:rsidR="000A35C1">
        <w:rPr>
          <w:rFonts w:cstheme="minorHAnsi"/>
          <w:b/>
        </w:rPr>
        <w:t>an</w:t>
      </w:r>
      <w:r w:rsidR="003128F2">
        <w:rPr>
          <w:rFonts w:cstheme="minorHAnsi"/>
          <w:b/>
        </w:rPr>
        <w:t>ého</w:t>
      </w:r>
      <w:proofErr w:type="spellEnd"/>
      <w:r w:rsidR="00C031D6" w:rsidRPr="0091039D">
        <w:rPr>
          <w:rFonts w:cstheme="minorHAnsi"/>
          <w:b/>
        </w:rPr>
        <w:t xml:space="preserve"> v </w:t>
      </w:r>
      <w:proofErr w:type="spellStart"/>
      <w:r w:rsidR="00C031D6" w:rsidRPr="0091039D">
        <w:rPr>
          <w:rFonts w:cstheme="minorHAnsi"/>
          <w:b/>
        </w:rPr>
        <w:t>časopise</w:t>
      </w:r>
      <w:proofErr w:type="spellEnd"/>
      <w:r w:rsidR="00C031D6" w:rsidRPr="0091039D">
        <w:rPr>
          <w:rFonts w:cstheme="minorHAnsi"/>
          <w:b/>
        </w:rPr>
        <w:t xml:space="preserve"> Nature Communications.</w:t>
      </w:r>
      <w:r w:rsidR="00C031D6">
        <w:rPr>
          <w:rFonts w:cstheme="minorHAnsi"/>
          <w:b/>
        </w:rPr>
        <w:t xml:space="preserve"> Na </w:t>
      </w:r>
      <w:proofErr w:type="spellStart"/>
      <w:r w:rsidR="0091039D">
        <w:rPr>
          <w:rFonts w:cstheme="minorHAnsi"/>
          <w:b/>
        </w:rPr>
        <w:t>studii</w:t>
      </w:r>
      <w:proofErr w:type="spellEnd"/>
      <w:r w:rsidR="0091039D">
        <w:rPr>
          <w:rFonts w:cstheme="minorHAnsi"/>
          <w:b/>
        </w:rPr>
        <w:t xml:space="preserve"> se</w:t>
      </w:r>
      <w:r w:rsidR="00CF3CA0" w:rsidRPr="0091039D">
        <w:rPr>
          <w:rFonts w:cstheme="minorHAnsi"/>
          <w:b/>
        </w:rPr>
        <w:t xml:space="preserve"> </w:t>
      </w:r>
      <w:proofErr w:type="spellStart"/>
      <w:r w:rsidR="00CF3CA0" w:rsidRPr="0091039D">
        <w:rPr>
          <w:rFonts w:cstheme="minorHAnsi"/>
          <w:b/>
        </w:rPr>
        <w:t>podíleli</w:t>
      </w:r>
      <w:proofErr w:type="spellEnd"/>
      <w:r w:rsidR="00CF3CA0" w:rsidRPr="0091039D">
        <w:rPr>
          <w:rFonts w:cstheme="minorHAnsi"/>
          <w:b/>
        </w:rPr>
        <w:t xml:space="preserve"> </w:t>
      </w:r>
      <w:proofErr w:type="spellStart"/>
      <w:r w:rsidR="00CF3CA0" w:rsidRPr="0091039D">
        <w:rPr>
          <w:rFonts w:cstheme="minorHAnsi"/>
          <w:b/>
        </w:rPr>
        <w:t>vědci</w:t>
      </w:r>
      <w:proofErr w:type="spellEnd"/>
      <w:r w:rsidR="00CF3CA0" w:rsidRPr="0091039D">
        <w:rPr>
          <w:rFonts w:cstheme="minorHAnsi"/>
          <w:b/>
        </w:rPr>
        <w:t xml:space="preserve"> </w:t>
      </w:r>
      <w:proofErr w:type="spellStart"/>
      <w:r w:rsidR="00CF3CA0" w:rsidRPr="0091039D">
        <w:rPr>
          <w:rFonts w:cstheme="minorHAnsi"/>
          <w:b/>
        </w:rPr>
        <w:t>Botanického</w:t>
      </w:r>
      <w:proofErr w:type="spellEnd"/>
      <w:r w:rsidR="00CF3CA0" w:rsidRPr="0091039D">
        <w:rPr>
          <w:rFonts w:cstheme="minorHAnsi"/>
          <w:b/>
        </w:rPr>
        <w:t xml:space="preserve"> </w:t>
      </w:r>
      <w:proofErr w:type="spellStart"/>
      <w:r w:rsidR="00CF3CA0" w:rsidRPr="0091039D">
        <w:rPr>
          <w:rFonts w:cstheme="minorHAnsi"/>
          <w:b/>
        </w:rPr>
        <w:t>ústavu</w:t>
      </w:r>
      <w:proofErr w:type="spellEnd"/>
      <w:r w:rsidR="00CF3CA0" w:rsidRPr="0091039D">
        <w:rPr>
          <w:rFonts w:cstheme="minorHAnsi"/>
          <w:b/>
        </w:rPr>
        <w:t xml:space="preserve"> AV ČR</w:t>
      </w:r>
      <w:r w:rsidR="0091039D">
        <w:rPr>
          <w:rFonts w:cstheme="minorHAnsi"/>
          <w:b/>
        </w:rPr>
        <w:t xml:space="preserve">, </w:t>
      </w:r>
      <w:proofErr w:type="spellStart"/>
      <w:r w:rsidR="0091039D">
        <w:rPr>
          <w:rFonts w:cstheme="minorHAnsi"/>
          <w:b/>
        </w:rPr>
        <w:t>kteří</w:t>
      </w:r>
      <w:proofErr w:type="spellEnd"/>
      <w:r w:rsidR="0091039D">
        <w:rPr>
          <w:rFonts w:cstheme="minorHAnsi"/>
          <w:b/>
        </w:rPr>
        <w:t xml:space="preserve"> </w:t>
      </w:r>
      <w:proofErr w:type="spellStart"/>
      <w:r w:rsidR="000A35C1">
        <w:rPr>
          <w:rFonts w:cstheme="minorHAnsi"/>
          <w:b/>
        </w:rPr>
        <w:t>ve</w:t>
      </w:r>
      <w:proofErr w:type="spellEnd"/>
      <w:r w:rsidR="000A35C1">
        <w:rPr>
          <w:rFonts w:cstheme="minorHAnsi"/>
          <w:b/>
        </w:rPr>
        <w:t xml:space="preserve"> </w:t>
      </w:r>
      <w:proofErr w:type="spellStart"/>
      <w:r w:rsidR="000A35C1">
        <w:rPr>
          <w:rFonts w:cstheme="minorHAnsi"/>
          <w:b/>
        </w:rPr>
        <w:t>spolupráci</w:t>
      </w:r>
      <w:proofErr w:type="spellEnd"/>
      <w:r w:rsidR="000A35C1">
        <w:rPr>
          <w:rFonts w:cstheme="minorHAnsi"/>
          <w:b/>
        </w:rPr>
        <w:t xml:space="preserve"> se </w:t>
      </w:r>
      <w:proofErr w:type="spellStart"/>
      <w:r w:rsidR="000A35C1">
        <w:rPr>
          <w:rFonts w:cstheme="minorHAnsi"/>
          <w:b/>
        </w:rPr>
        <w:t>zahraničními</w:t>
      </w:r>
      <w:proofErr w:type="spellEnd"/>
      <w:r w:rsidR="000A35C1">
        <w:rPr>
          <w:rFonts w:cstheme="minorHAnsi"/>
          <w:b/>
        </w:rPr>
        <w:t xml:space="preserve"> </w:t>
      </w:r>
      <w:proofErr w:type="spellStart"/>
      <w:r w:rsidR="000A35C1">
        <w:rPr>
          <w:rFonts w:cstheme="minorHAnsi"/>
          <w:b/>
        </w:rPr>
        <w:t>kolegy</w:t>
      </w:r>
      <w:proofErr w:type="spellEnd"/>
      <w:r w:rsidR="000A35C1">
        <w:rPr>
          <w:rFonts w:cstheme="minorHAnsi"/>
          <w:b/>
        </w:rPr>
        <w:t xml:space="preserve"> </w:t>
      </w:r>
      <w:proofErr w:type="spellStart"/>
      <w:r w:rsidR="000A35C1">
        <w:rPr>
          <w:rFonts w:cstheme="minorHAnsi"/>
          <w:b/>
        </w:rPr>
        <w:t>spravují</w:t>
      </w:r>
      <w:proofErr w:type="spellEnd"/>
      <w:r w:rsidR="000A35C1">
        <w:rPr>
          <w:rFonts w:cstheme="minorHAnsi"/>
          <w:b/>
        </w:rPr>
        <w:t xml:space="preserve"> </w:t>
      </w:r>
      <w:proofErr w:type="spellStart"/>
      <w:r w:rsidR="0091039D">
        <w:rPr>
          <w:rFonts w:cstheme="minorHAnsi"/>
          <w:b/>
        </w:rPr>
        <w:t>celosvětov</w:t>
      </w:r>
      <w:r w:rsidR="000A35C1">
        <w:rPr>
          <w:rFonts w:cstheme="minorHAnsi"/>
          <w:b/>
        </w:rPr>
        <w:t>ou</w:t>
      </w:r>
      <w:proofErr w:type="spellEnd"/>
      <w:r w:rsidR="0091039D">
        <w:rPr>
          <w:rFonts w:cstheme="minorHAnsi"/>
          <w:b/>
        </w:rPr>
        <w:t xml:space="preserve"> </w:t>
      </w:r>
      <w:proofErr w:type="spellStart"/>
      <w:r w:rsidR="0091039D">
        <w:rPr>
          <w:rFonts w:cstheme="minorHAnsi"/>
          <w:b/>
        </w:rPr>
        <w:t>databázi</w:t>
      </w:r>
      <w:proofErr w:type="spellEnd"/>
      <w:r w:rsidR="0091039D">
        <w:rPr>
          <w:rFonts w:cstheme="minorHAnsi"/>
          <w:b/>
        </w:rPr>
        <w:t xml:space="preserve"> </w:t>
      </w:r>
      <w:proofErr w:type="spellStart"/>
      <w:r w:rsidR="000A35C1">
        <w:rPr>
          <w:rFonts w:cstheme="minorHAnsi"/>
          <w:b/>
        </w:rPr>
        <w:t>naturalizovaných</w:t>
      </w:r>
      <w:proofErr w:type="spellEnd"/>
      <w:r w:rsidR="000A35C1">
        <w:rPr>
          <w:rFonts w:cstheme="minorHAnsi"/>
          <w:b/>
        </w:rPr>
        <w:t xml:space="preserve"> </w:t>
      </w:r>
      <w:proofErr w:type="spellStart"/>
      <w:r w:rsidR="000A35C1">
        <w:rPr>
          <w:rFonts w:cstheme="minorHAnsi"/>
          <w:b/>
        </w:rPr>
        <w:t>nepůvodních</w:t>
      </w:r>
      <w:proofErr w:type="spellEnd"/>
      <w:r w:rsidR="000A35C1">
        <w:rPr>
          <w:rFonts w:cstheme="minorHAnsi"/>
          <w:b/>
        </w:rPr>
        <w:t xml:space="preserve"> </w:t>
      </w:r>
      <w:proofErr w:type="spellStart"/>
      <w:r w:rsidR="000A35C1">
        <w:rPr>
          <w:rFonts w:cstheme="minorHAnsi"/>
          <w:b/>
        </w:rPr>
        <w:t>rostlin</w:t>
      </w:r>
      <w:proofErr w:type="spellEnd"/>
      <w:r w:rsidR="00C031D6">
        <w:rPr>
          <w:rFonts w:cstheme="minorHAnsi"/>
          <w:b/>
        </w:rPr>
        <w:t xml:space="preserve">. </w:t>
      </w:r>
    </w:p>
    <w:p w14:paraId="75595ED6" w14:textId="3B4D5276" w:rsidR="00F73D7A" w:rsidRPr="00F73D7A" w:rsidRDefault="00395207" w:rsidP="002C6B2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Naturalizace je p</w:t>
      </w:r>
      <w:r w:rsidR="002C6B29">
        <w:rPr>
          <w:rFonts w:asciiTheme="minorHAnsi" w:hAnsiTheme="minorHAnsi" w:cstheme="minorHAnsi"/>
          <w:sz w:val="22"/>
          <w:szCs w:val="22"/>
        </w:rPr>
        <w:t>roces</w:t>
      </w:r>
      <w:r w:rsidR="0046092A">
        <w:rPr>
          <w:rFonts w:asciiTheme="minorHAnsi" w:hAnsiTheme="minorHAnsi" w:cstheme="minorHAnsi"/>
          <w:sz w:val="22"/>
          <w:szCs w:val="22"/>
        </w:rPr>
        <w:t>,</w:t>
      </w:r>
      <w:r w:rsidR="002C6B29">
        <w:rPr>
          <w:rFonts w:asciiTheme="minorHAnsi" w:hAnsiTheme="minorHAnsi" w:cstheme="minorHAnsi"/>
          <w:sz w:val="22"/>
          <w:szCs w:val="22"/>
        </w:rPr>
        <w:t xml:space="preserve"> kdy</w:t>
      </w:r>
      <w:r w:rsidR="00F73D7A" w:rsidRPr="00F73D7A">
        <w:rPr>
          <w:rFonts w:asciiTheme="minorHAnsi" w:hAnsiTheme="minorHAnsi" w:cstheme="minorHAnsi"/>
          <w:sz w:val="22"/>
          <w:szCs w:val="22"/>
        </w:rPr>
        <w:t xml:space="preserve"> se nepůvodní rostliny</w:t>
      </w:r>
      <w:r>
        <w:rPr>
          <w:rFonts w:asciiTheme="minorHAnsi" w:hAnsiTheme="minorHAnsi" w:cstheme="minorHAnsi"/>
          <w:sz w:val="22"/>
          <w:szCs w:val="22"/>
        </w:rPr>
        <w:t>, které byly</w:t>
      </w:r>
      <w:r w:rsidR="000A35C1">
        <w:rPr>
          <w:rFonts w:asciiTheme="minorHAnsi" w:hAnsiTheme="minorHAnsi" w:cstheme="minorHAnsi"/>
          <w:sz w:val="22"/>
          <w:szCs w:val="22"/>
        </w:rPr>
        <w:t xml:space="preserve"> zavlečen</w:t>
      </w:r>
      <w:r>
        <w:rPr>
          <w:rFonts w:asciiTheme="minorHAnsi" w:hAnsiTheme="minorHAnsi" w:cstheme="minorHAnsi"/>
          <w:sz w:val="22"/>
          <w:szCs w:val="22"/>
        </w:rPr>
        <w:t>y</w:t>
      </w:r>
      <w:r w:rsidR="000A35C1">
        <w:rPr>
          <w:rFonts w:asciiTheme="minorHAnsi" w:hAnsiTheme="minorHAnsi" w:cstheme="minorHAnsi"/>
          <w:sz w:val="22"/>
          <w:szCs w:val="22"/>
        </w:rPr>
        <w:t xml:space="preserve"> do území, kde nikdy nerostl</w:t>
      </w:r>
      <w:r w:rsidR="000B28B8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F73D7A" w:rsidRPr="00F73D7A">
        <w:rPr>
          <w:rFonts w:asciiTheme="minorHAnsi" w:hAnsiTheme="minorHAnsi" w:cstheme="minorHAnsi"/>
          <w:sz w:val="22"/>
          <w:szCs w:val="22"/>
        </w:rPr>
        <w:t xml:space="preserve">začlení do </w:t>
      </w:r>
      <w:r w:rsidR="000A35C1">
        <w:rPr>
          <w:rFonts w:asciiTheme="minorHAnsi" w:hAnsiTheme="minorHAnsi" w:cstheme="minorHAnsi"/>
          <w:sz w:val="22"/>
          <w:szCs w:val="22"/>
        </w:rPr>
        <w:t>místního</w:t>
      </w:r>
      <w:r w:rsidR="000A35C1" w:rsidRPr="00F73D7A">
        <w:rPr>
          <w:rFonts w:asciiTheme="minorHAnsi" w:hAnsiTheme="minorHAnsi" w:cstheme="minorHAnsi"/>
          <w:sz w:val="22"/>
          <w:szCs w:val="22"/>
        </w:rPr>
        <w:t xml:space="preserve"> </w:t>
      </w:r>
      <w:r w:rsidR="00F73D7A" w:rsidRPr="00F73D7A">
        <w:rPr>
          <w:rFonts w:asciiTheme="minorHAnsi" w:hAnsiTheme="minorHAnsi" w:cstheme="minorHAnsi"/>
          <w:sz w:val="22"/>
          <w:szCs w:val="22"/>
        </w:rPr>
        <w:t>ekosystému</w:t>
      </w:r>
      <w:r w:rsidR="000A35C1">
        <w:rPr>
          <w:rFonts w:asciiTheme="minorHAnsi" w:hAnsiTheme="minorHAnsi" w:cstheme="minorHAnsi"/>
          <w:sz w:val="22"/>
          <w:szCs w:val="22"/>
        </w:rPr>
        <w:t xml:space="preserve">; pokud se začnou </w:t>
      </w:r>
      <w:proofErr w:type="spellStart"/>
      <w:r w:rsidR="000A35C1">
        <w:rPr>
          <w:rFonts w:asciiTheme="minorHAnsi" w:hAnsiTheme="minorHAnsi" w:cstheme="minorHAnsi"/>
          <w:sz w:val="22"/>
          <w:szCs w:val="22"/>
        </w:rPr>
        <w:t>úspešně</w:t>
      </w:r>
      <w:proofErr w:type="spellEnd"/>
      <w:r w:rsidR="000A35C1">
        <w:rPr>
          <w:rFonts w:asciiTheme="minorHAnsi" w:hAnsiTheme="minorHAnsi" w:cstheme="minorHAnsi"/>
          <w:sz w:val="22"/>
          <w:szCs w:val="22"/>
        </w:rPr>
        <w:t xml:space="preserve"> šířit, hovoříme o druzích invazních</w:t>
      </w:r>
      <w:r w:rsidR="002C6B29">
        <w:rPr>
          <w:rFonts w:asciiTheme="minorHAnsi" w:hAnsiTheme="minorHAnsi" w:cstheme="minorHAnsi"/>
          <w:sz w:val="22"/>
          <w:szCs w:val="22"/>
        </w:rPr>
        <w:t xml:space="preserve">. </w:t>
      </w:r>
      <w:r w:rsidR="001B0933">
        <w:rPr>
          <w:rFonts w:asciiTheme="minorHAnsi" w:hAnsiTheme="minorHAnsi" w:cstheme="minorHAnsi"/>
          <w:sz w:val="22"/>
          <w:szCs w:val="22"/>
        </w:rPr>
        <w:t>V</w:t>
      </w:r>
      <w:r w:rsidR="00F73D7A" w:rsidRPr="00F73D7A">
        <w:rPr>
          <w:rFonts w:asciiTheme="minorHAnsi" w:hAnsiTheme="minorHAnsi" w:cstheme="minorHAnsi"/>
          <w:sz w:val="22"/>
          <w:szCs w:val="22"/>
        </w:rPr>
        <w:t>ýsledkem</w:t>
      </w:r>
      <w:r w:rsidR="00F06A04">
        <w:rPr>
          <w:rFonts w:asciiTheme="minorHAnsi" w:hAnsiTheme="minorHAnsi" w:cstheme="minorHAnsi"/>
          <w:sz w:val="22"/>
          <w:szCs w:val="22"/>
        </w:rPr>
        <w:t xml:space="preserve"> </w:t>
      </w:r>
      <w:r w:rsidR="001B0933">
        <w:rPr>
          <w:rFonts w:asciiTheme="minorHAnsi" w:hAnsiTheme="minorHAnsi" w:cstheme="minorHAnsi"/>
          <w:sz w:val="22"/>
          <w:szCs w:val="22"/>
        </w:rPr>
        <w:t>těchto procesů</w:t>
      </w:r>
      <w:r w:rsidR="001B0933" w:rsidRPr="00F73D7A">
        <w:rPr>
          <w:rFonts w:asciiTheme="minorHAnsi" w:hAnsiTheme="minorHAnsi" w:cstheme="minorHAnsi"/>
          <w:sz w:val="22"/>
          <w:szCs w:val="22"/>
        </w:rPr>
        <w:t xml:space="preserve"> </w:t>
      </w:r>
      <w:r w:rsidR="001B0933">
        <w:rPr>
          <w:rFonts w:asciiTheme="minorHAnsi" w:hAnsiTheme="minorHAnsi" w:cstheme="minorHAnsi"/>
          <w:sz w:val="22"/>
          <w:szCs w:val="22"/>
        </w:rPr>
        <w:t>je</w:t>
      </w:r>
      <w:r w:rsidR="00F73D7A" w:rsidRPr="00F73D7A">
        <w:rPr>
          <w:rFonts w:asciiTheme="minorHAnsi" w:hAnsiTheme="minorHAnsi" w:cstheme="minorHAnsi"/>
          <w:sz w:val="22"/>
          <w:szCs w:val="22"/>
        </w:rPr>
        <w:t xml:space="preserve"> </w:t>
      </w:r>
      <w:r w:rsidR="001B0933">
        <w:rPr>
          <w:rFonts w:asciiTheme="minorHAnsi" w:hAnsiTheme="minorHAnsi" w:cstheme="minorHAnsi"/>
          <w:sz w:val="22"/>
          <w:szCs w:val="22"/>
        </w:rPr>
        <w:t xml:space="preserve">takzvaná </w:t>
      </w:r>
      <w:r w:rsidR="00F73D7A" w:rsidRPr="00F73D7A">
        <w:rPr>
          <w:rFonts w:asciiTheme="minorHAnsi" w:hAnsiTheme="minorHAnsi" w:cstheme="minorHAnsi"/>
          <w:sz w:val="22"/>
          <w:szCs w:val="22"/>
        </w:rPr>
        <w:t>homogenizac</w:t>
      </w:r>
      <w:r w:rsidR="00B813A4">
        <w:rPr>
          <w:rFonts w:asciiTheme="minorHAnsi" w:hAnsiTheme="minorHAnsi" w:cstheme="minorHAnsi"/>
          <w:sz w:val="22"/>
          <w:szCs w:val="22"/>
        </w:rPr>
        <w:t>e</w:t>
      </w:r>
      <w:r w:rsidR="00F73D7A" w:rsidRPr="00F73D7A">
        <w:rPr>
          <w:rFonts w:asciiTheme="minorHAnsi" w:hAnsiTheme="minorHAnsi" w:cstheme="minorHAnsi"/>
          <w:sz w:val="22"/>
          <w:szCs w:val="22"/>
        </w:rPr>
        <w:t xml:space="preserve"> regionální</w:t>
      </w:r>
      <w:r w:rsidR="001B0933">
        <w:rPr>
          <w:rFonts w:asciiTheme="minorHAnsi" w:hAnsiTheme="minorHAnsi" w:cstheme="minorHAnsi"/>
          <w:sz w:val="22"/>
          <w:szCs w:val="22"/>
        </w:rPr>
        <w:t>ch</w:t>
      </w:r>
      <w:r w:rsidR="00F73D7A" w:rsidRPr="00F73D7A">
        <w:rPr>
          <w:rFonts w:asciiTheme="minorHAnsi" w:hAnsiTheme="minorHAnsi" w:cstheme="minorHAnsi"/>
          <w:sz w:val="22"/>
          <w:szCs w:val="22"/>
        </w:rPr>
        <w:t xml:space="preserve"> flór, </w:t>
      </w:r>
      <w:r w:rsidR="001B0933">
        <w:rPr>
          <w:rFonts w:asciiTheme="minorHAnsi" w:hAnsiTheme="minorHAnsi" w:cstheme="minorHAnsi"/>
          <w:sz w:val="22"/>
          <w:szCs w:val="22"/>
        </w:rPr>
        <w:t>kter</w:t>
      </w:r>
      <w:r w:rsidR="008C7D2A">
        <w:rPr>
          <w:rFonts w:asciiTheme="minorHAnsi" w:hAnsiTheme="minorHAnsi" w:cstheme="minorHAnsi"/>
          <w:sz w:val="22"/>
          <w:szCs w:val="22"/>
        </w:rPr>
        <w:t>á</w:t>
      </w:r>
      <w:r w:rsidR="001B0933">
        <w:rPr>
          <w:rFonts w:asciiTheme="minorHAnsi" w:hAnsiTheme="minorHAnsi" w:cstheme="minorHAnsi"/>
          <w:sz w:val="22"/>
          <w:szCs w:val="22"/>
        </w:rPr>
        <w:t xml:space="preserve"> vede ke ztrátě jejich jedinečnosti – rostlinstvo vzdálených oblastí si je navzájem podobnější, než tomu bylo před invazí. </w:t>
      </w:r>
      <w:r w:rsidR="00F73D7A" w:rsidRPr="00F73D7A">
        <w:rPr>
          <w:rFonts w:asciiTheme="minorHAnsi" w:hAnsiTheme="minorHAnsi" w:cstheme="minorHAnsi"/>
          <w:sz w:val="22"/>
          <w:szCs w:val="22"/>
        </w:rPr>
        <w:t xml:space="preserve">Především </w:t>
      </w:r>
      <w:r w:rsidR="001B0933">
        <w:rPr>
          <w:rFonts w:asciiTheme="minorHAnsi" w:hAnsiTheme="minorHAnsi" w:cstheme="minorHAnsi"/>
          <w:sz w:val="22"/>
          <w:szCs w:val="22"/>
        </w:rPr>
        <w:t>rychle se šířící</w:t>
      </w:r>
      <w:r w:rsidR="00F73D7A" w:rsidRPr="00F73D7A">
        <w:rPr>
          <w:rFonts w:asciiTheme="minorHAnsi" w:hAnsiTheme="minorHAnsi" w:cstheme="minorHAnsi"/>
          <w:sz w:val="22"/>
          <w:szCs w:val="22"/>
        </w:rPr>
        <w:t xml:space="preserve"> </w:t>
      </w:r>
      <w:r w:rsidR="0046092A">
        <w:rPr>
          <w:rFonts w:asciiTheme="minorHAnsi" w:hAnsiTheme="minorHAnsi" w:cstheme="minorHAnsi"/>
          <w:sz w:val="22"/>
          <w:szCs w:val="22"/>
        </w:rPr>
        <w:t>nepůvodní</w:t>
      </w:r>
      <w:r w:rsidR="00F73D7A" w:rsidRPr="00F73D7A">
        <w:rPr>
          <w:rFonts w:asciiTheme="minorHAnsi" w:hAnsiTheme="minorHAnsi" w:cstheme="minorHAnsi"/>
          <w:sz w:val="22"/>
          <w:szCs w:val="22"/>
        </w:rPr>
        <w:t xml:space="preserve"> rostlin</w:t>
      </w:r>
      <w:r w:rsidR="001B0933">
        <w:rPr>
          <w:rFonts w:asciiTheme="minorHAnsi" w:hAnsiTheme="minorHAnsi" w:cstheme="minorHAnsi"/>
          <w:sz w:val="22"/>
          <w:szCs w:val="22"/>
        </w:rPr>
        <w:t>y</w:t>
      </w:r>
      <w:r w:rsidR="00F73D7A" w:rsidRPr="00F73D7A">
        <w:rPr>
          <w:rFonts w:asciiTheme="minorHAnsi" w:hAnsiTheme="minorHAnsi" w:cstheme="minorHAnsi"/>
          <w:sz w:val="22"/>
          <w:szCs w:val="22"/>
        </w:rPr>
        <w:t xml:space="preserve">, </w:t>
      </w:r>
      <w:r w:rsidR="000B28B8">
        <w:rPr>
          <w:rFonts w:asciiTheme="minorHAnsi" w:hAnsiTheme="minorHAnsi" w:cstheme="minorHAnsi"/>
          <w:sz w:val="22"/>
          <w:szCs w:val="22"/>
        </w:rPr>
        <w:t xml:space="preserve">z nichž některé </w:t>
      </w:r>
      <w:proofErr w:type="gramStart"/>
      <w:r w:rsidR="00F73D7A" w:rsidRPr="00F73D7A">
        <w:rPr>
          <w:rFonts w:asciiTheme="minorHAnsi" w:hAnsiTheme="minorHAnsi" w:cstheme="minorHAnsi"/>
          <w:sz w:val="22"/>
          <w:szCs w:val="22"/>
        </w:rPr>
        <w:t>dokáží</w:t>
      </w:r>
      <w:proofErr w:type="gramEnd"/>
      <w:r w:rsidR="00F73D7A" w:rsidRPr="00F73D7A">
        <w:rPr>
          <w:rFonts w:asciiTheme="minorHAnsi" w:hAnsiTheme="minorHAnsi" w:cstheme="minorHAnsi"/>
          <w:sz w:val="22"/>
          <w:szCs w:val="22"/>
        </w:rPr>
        <w:t xml:space="preserve"> velmi účinně kolonizovat nové prostředí a vytlačovat původní druhy</w:t>
      </w:r>
      <w:r w:rsidR="001B0933">
        <w:rPr>
          <w:rFonts w:asciiTheme="minorHAnsi" w:hAnsiTheme="minorHAnsi" w:cstheme="minorHAnsi"/>
          <w:sz w:val="22"/>
          <w:szCs w:val="22"/>
        </w:rPr>
        <w:t>, způsobují homogenizaci i velmi</w:t>
      </w:r>
      <w:r w:rsidR="00F73D7A" w:rsidRPr="00F73D7A">
        <w:rPr>
          <w:rFonts w:asciiTheme="minorHAnsi" w:hAnsiTheme="minorHAnsi" w:cstheme="minorHAnsi"/>
          <w:sz w:val="22"/>
          <w:szCs w:val="22"/>
        </w:rPr>
        <w:t xml:space="preserve"> vzdálených </w:t>
      </w:r>
      <w:r w:rsidR="00BC715E">
        <w:rPr>
          <w:rFonts w:asciiTheme="minorHAnsi" w:hAnsiTheme="minorHAnsi" w:cstheme="minorHAnsi"/>
          <w:sz w:val="22"/>
          <w:szCs w:val="22"/>
        </w:rPr>
        <w:br/>
      </w:r>
      <w:r w:rsidR="00F73D7A" w:rsidRPr="00F73D7A">
        <w:rPr>
          <w:rFonts w:asciiTheme="minorHAnsi" w:hAnsiTheme="minorHAnsi" w:cstheme="minorHAnsi"/>
          <w:sz w:val="22"/>
          <w:szCs w:val="22"/>
        </w:rPr>
        <w:t xml:space="preserve">a zeměpisně jasně oddělených oblastí. </w:t>
      </w:r>
      <w:r w:rsidR="000B28B8">
        <w:rPr>
          <w:rFonts w:asciiTheme="minorHAnsi" w:hAnsiTheme="minorHAnsi" w:cstheme="minorHAnsi"/>
          <w:sz w:val="22"/>
          <w:szCs w:val="22"/>
        </w:rPr>
        <w:t xml:space="preserve">Platí to zejména pro celosvětově </w:t>
      </w:r>
      <w:proofErr w:type="spellStart"/>
      <w:r w:rsidR="000B28B8">
        <w:rPr>
          <w:rFonts w:asciiTheme="minorHAnsi" w:hAnsiTheme="minorHAnsi" w:cstheme="minorHAnsi"/>
          <w:sz w:val="22"/>
          <w:szCs w:val="22"/>
        </w:rPr>
        <w:t>nejrozšířenejší</w:t>
      </w:r>
      <w:proofErr w:type="spellEnd"/>
      <w:r w:rsidR="000B28B8">
        <w:rPr>
          <w:rFonts w:asciiTheme="minorHAnsi" w:hAnsiTheme="minorHAnsi" w:cstheme="minorHAnsi"/>
          <w:sz w:val="22"/>
          <w:szCs w:val="22"/>
        </w:rPr>
        <w:t xml:space="preserve"> druhy, z nichž některé mají domov u nás</w:t>
      </w:r>
      <w:r w:rsidR="0046092A">
        <w:rPr>
          <w:rFonts w:asciiTheme="minorHAnsi" w:hAnsiTheme="minorHAnsi" w:cstheme="minorHAnsi"/>
          <w:sz w:val="22"/>
          <w:szCs w:val="22"/>
        </w:rPr>
        <w:t xml:space="preserve"> ve střední Evropě</w:t>
      </w:r>
      <w:r w:rsidR="000B28B8">
        <w:rPr>
          <w:rFonts w:asciiTheme="minorHAnsi" w:hAnsiTheme="minorHAnsi" w:cstheme="minorHAnsi"/>
          <w:sz w:val="22"/>
          <w:szCs w:val="22"/>
        </w:rPr>
        <w:t>, jako například mléč zelinný (</w:t>
      </w:r>
      <w:proofErr w:type="spellStart"/>
      <w:r w:rsidR="000B28B8" w:rsidRPr="0046092A">
        <w:rPr>
          <w:rFonts w:asciiTheme="minorHAnsi" w:hAnsiTheme="minorHAnsi" w:cstheme="minorHAnsi"/>
          <w:i/>
          <w:sz w:val="22"/>
          <w:szCs w:val="22"/>
        </w:rPr>
        <w:t>Sonchus</w:t>
      </w:r>
      <w:proofErr w:type="spellEnd"/>
      <w:r w:rsidR="000B28B8" w:rsidRPr="0046092A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0B28B8" w:rsidRPr="0046092A">
        <w:rPr>
          <w:rFonts w:asciiTheme="minorHAnsi" w:hAnsiTheme="minorHAnsi" w:cstheme="minorHAnsi"/>
          <w:i/>
          <w:sz w:val="22"/>
          <w:szCs w:val="22"/>
        </w:rPr>
        <w:t>oleraceus</w:t>
      </w:r>
      <w:proofErr w:type="spellEnd"/>
      <w:r w:rsidR="000B28B8">
        <w:rPr>
          <w:rFonts w:asciiTheme="minorHAnsi" w:hAnsiTheme="minorHAnsi" w:cstheme="minorHAnsi"/>
          <w:sz w:val="22"/>
          <w:szCs w:val="22"/>
        </w:rPr>
        <w:t>), merlík bílý (</w:t>
      </w:r>
      <w:proofErr w:type="spellStart"/>
      <w:r w:rsidR="000B28B8" w:rsidRPr="0046092A">
        <w:rPr>
          <w:rFonts w:asciiTheme="minorHAnsi" w:hAnsiTheme="minorHAnsi" w:cstheme="minorHAnsi"/>
          <w:i/>
          <w:sz w:val="22"/>
          <w:szCs w:val="22"/>
        </w:rPr>
        <w:t>Chenopodium</w:t>
      </w:r>
      <w:proofErr w:type="spellEnd"/>
      <w:r w:rsidR="000B28B8" w:rsidRPr="0046092A">
        <w:rPr>
          <w:rFonts w:asciiTheme="minorHAnsi" w:hAnsiTheme="minorHAnsi" w:cstheme="minorHAnsi"/>
          <w:i/>
          <w:sz w:val="22"/>
          <w:szCs w:val="22"/>
        </w:rPr>
        <w:t xml:space="preserve"> album</w:t>
      </w:r>
      <w:r w:rsidR="000B28B8">
        <w:rPr>
          <w:rFonts w:asciiTheme="minorHAnsi" w:hAnsiTheme="minorHAnsi" w:cstheme="minorHAnsi"/>
          <w:sz w:val="22"/>
          <w:szCs w:val="22"/>
        </w:rPr>
        <w:t>)</w:t>
      </w:r>
      <w:r w:rsidR="00C61BC7">
        <w:rPr>
          <w:rFonts w:asciiTheme="minorHAnsi" w:hAnsiTheme="minorHAnsi" w:cstheme="minorHAnsi"/>
          <w:sz w:val="22"/>
          <w:szCs w:val="22"/>
        </w:rPr>
        <w:t xml:space="preserve"> či jitrocel větší (</w:t>
      </w:r>
      <w:proofErr w:type="spellStart"/>
      <w:r w:rsidR="00C61BC7" w:rsidRPr="0046092A">
        <w:rPr>
          <w:rFonts w:asciiTheme="minorHAnsi" w:hAnsiTheme="minorHAnsi" w:cstheme="minorHAnsi"/>
          <w:i/>
          <w:sz w:val="22"/>
          <w:szCs w:val="22"/>
        </w:rPr>
        <w:t>Plantago</w:t>
      </w:r>
      <w:proofErr w:type="spellEnd"/>
      <w:r w:rsidR="00C61BC7" w:rsidRPr="0046092A">
        <w:rPr>
          <w:rFonts w:asciiTheme="minorHAnsi" w:hAnsiTheme="minorHAnsi" w:cstheme="minorHAnsi"/>
          <w:i/>
          <w:sz w:val="22"/>
          <w:szCs w:val="22"/>
        </w:rPr>
        <w:t xml:space="preserve"> major</w:t>
      </w:r>
      <w:r w:rsidR="00C61BC7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 J</w:t>
      </w:r>
      <w:r w:rsidR="00C61BC7">
        <w:rPr>
          <w:rFonts w:asciiTheme="minorHAnsi" w:hAnsiTheme="minorHAnsi" w:cstheme="minorHAnsi"/>
          <w:sz w:val="22"/>
          <w:szCs w:val="22"/>
        </w:rPr>
        <w:t>iné jsou naopak i u nás invazní, například slunečnice hlíznatá (</w:t>
      </w:r>
      <w:proofErr w:type="spellStart"/>
      <w:r w:rsidR="00C61BC7" w:rsidRPr="0046092A">
        <w:rPr>
          <w:rFonts w:asciiTheme="minorHAnsi" w:hAnsiTheme="minorHAnsi" w:cstheme="minorHAnsi"/>
          <w:i/>
          <w:sz w:val="22"/>
          <w:szCs w:val="22"/>
        </w:rPr>
        <w:t>Helianthus</w:t>
      </w:r>
      <w:proofErr w:type="spellEnd"/>
      <w:r w:rsidR="00C61BC7" w:rsidRPr="0046092A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C61BC7" w:rsidRPr="0046092A">
        <w:rPr>
          <w:rFonts w:asciiTheme="minorHAnsi" w:hAnsiTheme="minorHAnsi" w:cstheme="minorHAnsi"/>
          <w:i/>
          <w:sz w:val="22"/>
          <w:szCs w:val="22"/>
        </w:rPr>
        <w:t>tuberosus</w:t>
      </w:r>
      <w:proofErr w:type="spellEnd"/>
      <w:r w:rsidR="00C61BC7">
        <w:rPr>
          <w:rFonts w:asciiTheme="minorHAnsi" w:hAnsiTheme="minorHAnsi" w:cstheme="minorHAnsi"/>
          <w:sz w:val="22"/>
          <w:szCs w:val="22"/>
        </w:rPr>
        <w:t>) či laskavec zelený (</w:t>
      </w:r>
      <w:proofErr w:type="spellStart"/>
      <w:r w:rsidR="00C61BC7" w:rsidRPr="0046092A">
        <w:rPr>
          <w:rFonts w:asciiTheme="minorHAnsi" w:hAnsiTheme="minorHAnsi" w:cstheme="minorHAnsi"/>
          <w:i/>
          <w:sz w:val="22"/>
          <w:szCs w:val="22"/>
        </w:rPr>
        <w:t>Amaranthus</w:t>
      </w:r>
      <w:proofErr w:type="spellEnd"/>
      <w:r w:rsidR="00C61BC7" w:rsidRPr="0046092A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C61BC7" w:rsidRPr="0046092A">
        <w:rPr>
          <w:rFonts w:asciiTheme="minorHAnsi" w:hAnsiTheme="minorHAnsi" w:cstheme="minorHAnsi"/>
          <w:i/>
          <w:sz w:val="22"/>
          <w:szCs w:val="22"/>
        </w:rPr>
        <w:t>viridis</w:t>
      </w:r>
      <w:proofErr w:type="spellEnd"/>
      <w:r w:rsidR="00C61BC7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37F3A90B" w14:textId="1A3CB04E" w:rsidR="002C6B29" w:rsidRDefault="002C6B29" w:rsidP="002C6B2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98278A" w14:textId="2DED11B9" w:rsidR="00F73D7A" w:rsidRPr="00F73D7A" w:rsidRDefault="00F73D7A" w:rsidP="002C6B2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73D7A">
        <w:rPr>
          <w:rFonts w:asciiTheme="minorHAnsi" w:hAnsiTheme="minorHAnsi" w:cstheme="minorHAnsi"/>
          <w:b/>
          <w:sz w:val="22"/>
          <w:szCs w:val="22"/>
        </w:rPr>
        <w:t>V rámci studie se pracovalo s celosvětovými databázemi</w:t>
      </w:r>
    </w:p>
    <w:p w14:paraId="68318CE8" w14:textId="3C685805" w:rsidR="00F73D7A" w:rsidRPr="00F73D7A" w:rsidRDefault="00F73D7A" w:rsidP="002C6B2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73D7A">
        <w:rPr>
          <w:rFonts w:asciiTheme="minorHAnsi" w:hAnsiTheme="minorHAnsi" w:cstheme="minorHAnsi"/>
          <w:sz w:val="22"/>
          <w:szCs w:val="22"/>
        </w:rPr>
        <w:t xml:space="preserve">Badatelé ve své studii </w:t>
      </w:r>
      <w:r w:rsidR="00C61BC7" w:rsidRPr="00F73D7A">
        <w:rPr>
          <w:rFonts w:asciiTheme="minorHAnsi" w:hAnsiTheme="minorHAnsi" w:cstheme="minorHAnsi"/>
          <w:sz w:val="22"/>
          <w:szCs w:val="22"/>
        </w:rPr>
        <w:t>využ</w:t>
      </w:r>
      <w:r w:rsidR="00C61BC7">
        <w:rPr>
          <w:rFonts w:asciiTheme="minorHAnsi" w:hAnsiTheme="minorHAnsi" w:cstheme="minorHAnsi"/>
          <w:sz w:val="22"/>
          <w:szCs w:val="22"/>
        </w:rPr>
        <w:t>ili</w:t>
      </w:r>
      <w:r w:rsidR="00C61BC7" w:rsidRPr="00F73D7A">
        <w:rPr>
          <w:rFonts w:asciiTheme="minorHAnsi" w:hAnsiTheme="minorHAnsi" w:cstheme="minorHAnsi"/>
          <w:sz w:val="22"/>
          <w:szCs w:val="22"/>
        </w:rPr>
        <w:t xml:space="preserve"> </w:t>
      </w:r>
      <w:r w:rsidRPr="00F73D7A">
        <w:rPr>
          <w:rFonts w:asciiTheme="minorHAnsi" w:hAnsiTheme="minorHAnsi" w:cstheme="minorHAnsi"/>
          <w:sz w:val="22"/>
          <w:szCs w:val="22"/>
        </w:rPr>
        <w:t>celosvětové databáze</w:t>
      </w:r>
      <w:r w:rsidR="00C61BC7">
        <w:rPr>
          <w:rFonts w:asciiTheme="minorHAnsi" w:hAnsiTheme="minorHAnsi" w:cstheme="minorHAnsi"/>
          <w:sz w:val="22"/>
          <w:szCs w:val="22"/>
        </w:rPr>
        <w:t xml:space="preserve"> naturalizovaných rostlin </w:t>
      </w:r>
      <w:proofErr w:type="spellStart"/>
      <w:r w:rsidR="00C61BC7">
        <w:rPr>
          <w:rFonts w:asciiTheme="minorHAnsi" w:hAnsiTheme="minorHAnsi" w:cstheme="minorHAnsi"/>
          <w:sz w:val="22"/>
          <w:szCs w:val="22"/>
        </w:rPr>
        <w:t>GloNAF</w:t>
      </w:r>
      <w:proofErr w:type="spellEnd"/>
      <w:r w:rsidR="00C61BC7">
        <w:rPr>
          <w:rFonts w:asciiTheme="minorHAnsi" w:hAnsiTheme="minorHAnsi" w:cstheme="minorHAnsi"/>
          <w:sz w:val="22"/>
          <w:szCs w:val="22"/>
        </w:rPr>
        <w:t xml:space="preserve">, u jejíhož zrodu před deseti lety stáli Petr Pyšek a Jan Pergl z Botanického ústavu AV ČR, a </w:t>
      </w:r>
      <w:r w:rsidRPr="00F73D7A">
        <w:rPr>
          <w:rFonts w:asciiTheme="minorHAnsi" w:hAnsiTheme="minorHAnsi" w:cstheme="minorHAnsi"/>
          <w:sz w:val="22"/>
          <w:szCs w:val="22"/>
        </w:rPr>
        <w:t xml:space="preserve">porovnali </w:t>
      </w:r>
      <w:r w:rsidR="00C61BC7">
        <w:rPr>
          <w:rFonts w:asciiTheme="minorHAnsi" w:hAnsiTheme="minorHAnsi" w:cstheme="minorHAnsi"/>
          <w:sz w:val="22"/>
          <w:szCs w:val="22"/>
        </w:rPr>
        <w:t xml:space="preserve">druhové </w:t>
      </w:r>
      <w:r w:rsidRPr="00F73D7A">
        <w:rPr>
          <w:rFonts w:asciiTheme="minorHAnsi" w:hAnsiTheme="minorHAnsi" w:cstheme="minorHAnsi"/>
          <w:sz w:val="22"/>
          <w:szCs w:val="22"/>
        </w:rPr>
        <w:t>složení 658 regionální</w:t>
      </w:r>
      <w:r w:rsidR="00C61BC7">
        <w:rPr>
          <w:rFonts w:asciiTheme="minorHAnsi" w:hAnsiTheme="minorHAnsi" w:cstheme="minorHAnsi"/>
          <w:sz w:val="22"/>
          <w:szCs w:val="22"/>
        </w:rPr>
        <w:t>ch</w:t>
      </w:r>
      <w:r w:rsidRPr="00F73D7A">
        <w:rPr>
          <w:rFonts w:asciiTheme="minorHAnsi" w:hAnsiTheme="minorHAnsi" w:cstheme="minorHAnsi"/>
          <w:sz w:val="22"/>
          <w:szCs w:val="22"/>
        </w:rPr>
        <w:t xml:space="preserve"> flór </w:t>
      </w:r>
      <w:r w:rsidR="00C61BC7">
        <w:rPr>
          <w:rFonts w:asciiTheme="minorHAnsi" w:hAnsiTheme="minorHAnsi" w:cstheme="minorHAnsi"/>
          <w:sz w:val="22"/>
          <w:szCs w:val="22"/>
        </w:rPr>
        <w:t xml:space="preserve">z </w:t>
      </w:r>
      <w:r w:rsidRPr="00F73D7A">
        <w:rPr>
          <w:rFonts w:asciiTheme="minorHAnsi" w:hAnsiTheme="minorHAnsi" w:cstheme="minorHAnsi"/>
          <w:sz w:val="22"/>
          <w:szCs w:val="22"/>
        </w:rPr>
        <w:t xml:space="preserve">téměř celého světa. </w:t>
      </w:r>
      <w:r w:rsidR="00C031D6">
        <w:rPr>
          <w:rFonts w:asciiTheme="minorHAnsi" w:hAnsiTheme="minorHAnsi" w:cstheme="minorHAnsi"/>
          <w:sz w:val="22"/>
          <w:szCs w:val="22"/>
        </w:rPr>
        <w:t>Vědci</w:t>
      </w:r>
      <w:r w:rsidR="00C61BC7">
        <w:rPr>
          <w:rFonts w:asciiTheme="minorHAnsi" w:hAnsiTheme="minorHAnsi" w:cstheme="minorHAnsi"/>
          <w:sz w:val="22"/>
          <w:szCs w:val="22"/>
        </w:rPr>
        <w:t xml:space="preserve"> </w:t>
      </w:r>
      <w:r w:rsidRPr="00F73D7A">
        <w:rPr>
          <w:rFonts w:asciiTheme="minorHAnsi" w:hAnsiTheme="minorHAnsi" w:cstheme="minorHAnsi"/>
          <w:sz w:val="22"/>
          <w:szCs w:val="22"/>
        </w:rPr>
        <w:t>zkoumali</w:t>
      </w:r>
      <w:r w:rsidR="00C61BC7">
        <w:rPr>
          <w:rFonts w:asciiTheme="minorHAnsi" w:hAnsiTheme="minorHAnsi" w:cstheme="minorHAnsi"/>
          <w:sz w:val="22"/>
          <w:szCs w:val="22"/>
        </w:rPr>
        <w:t>, jaký vliv m</w:t>
      </w:r>
      <w:r w:rsidR="009B2B6A">
        <w:rPr>
          <w:rFonts w:asciiTheme="minorHAnsi" w:hAnsiTheme="minorHAnsi" w:cstheme="minorHAnsi"/>
          <w:sz w:val="22"/>
          <w:szCs w:val="22"/>
        </w:rPr>
        <w:t>ají</w:t>
      </w:r>
      <w:r w:rsidR="00C61BC7">
        <w:rPr>
          <w:rFonts w:asciiTheme="minorHAnsi" w:hAnsiTheme="minorHAnsi" w:cstheme="minorHAnsi"/>
          <w:sz w:val="22"/>
          <w:szCs w:val="22"/>
        </w:rPr>
        <w:t xml:space="preserve"> </w:t>
      </w:r>
      <w:r w:rsidR="00C61BC7" w:rsidRPr="00F73D7A">
        <w:rPr>
          <w:rFonts w:asciiTheme="minorHAnsi" w:hAnsiTheme="minorHAnsi" w:cstheme="minorHAnsi"/>
          <w:sz w:val="22"/>
          <w:szCs w:val="22"/>
        </w:rPr>
        <w:t>na rostoucí homogenizaci regionální</w:t>
      </w:r>
      <w:r w:rsidR="00C61BC7">
        <w:rPr>
          <w:rFonts w:asciiTheme="minorHAnsi" w:hAnsiTheme="minorHAnsi" w:cstheme="minorHAnsi"/>
          <w:sz w:val="22"/>
          <w:szCs w:val="22"/>
        </w:rPr>
        <w:t>ch</w:t>
      </w:r>
      <w:r w:rsidR="00C61BC7" w:rsidRPr="00F73D7A">
        <w:rPr>
          <w:rFonts w:asciiTheme="minorHAnsi" w:hAnsiTheme="minorHAnsi" w:cstheme="minorHAnsi"/>
          <w:sz w:val="22"/>
          <w:szCs w:val="22"/>
        </w:rPr>
        <w:t xml:space="preserve"> flór</w:t>
      </w:r>
      <w:r w:rsidRPr="00F73D7A">
        <w:rPr>
          <w:rFonts w:asciiTheme="minorHAnsi" w:hAnsiTheme="minorHAnsi" w:cstheme="minorHAnsi"/>
          <w:sz w:val="22"/>
          <w:szCs w:val="22"/>
        </w:rPr>
        <w:t xml:space="preserve"> </w:t>
      </w:r>
      <w:r w:rsidR="00C61BC7" w:rsidRPr="00F73D7A">
        <w:rPr>
          <w:rFonts w:asciiTheme="minorHAnsi" w:hAnsiTheme="minorHAnsi" w:cstheme="minorHAnsi"/>
          <w:sz w:val="22"/>
          <w:szCs w:val="22"/>
        </w:rPr>
        <w:t>biogeografick</w:t>
      </w:r>
      <w:r w:rsidR="009B2B6A">
        <w:rPr>
          <w:rFonts w:asciiTheme="minorHAnsi" w:hAnsiTheme="minorHAnsi" w:cstheme="minorHAnsi"/>
          <w:sz w:val="22"/>
          <w:szCs w:val="22"/>
        </w:rPr>
        <w:t xml:space="preserve">é faktory a jak se projevuje činnost člověka. </w:t>
      </w:r>
      <w:r w:rsidR="000B5097" w:rsidRPr="00F73D7A">
        <w:rPr>
          <w:rFonts w:asciiTheme="minorHAnsi" w:hAnsiTheme="minorHAnsi" w:cstheme="minorHAnsi"/>
          <w:sz w:val="22"/>
          <w:szCs w:val="22"/>
        </w:rPr>
        <w:t xml:space="preserve">Při hodnocení </w:t>
      </w:r>
      <w:r w:rsidR="000B5097">
        <w:rPr>
          <w:rFonts w:asciiTheme="minorHAnsi" w:hAnsiTheme="minorHAnsi" w:cstheme="minorHAnsi"/>
          <w:sz w:val="22"/>
          <w:szCs w:val="22"/>
        </w:rPr>
        <w:t>botanické</w:t>
      </w:r>
      <w:r w:rsidR="000B5097" w:rsidRPr="00F73D7A">
        <w:rPr>
          <w:rFonts w:asciiTheme="minorHAnsi" w:hAnsiTheme="minorHAnsi" w:cstheme="minorHAnsi"/>
          <w:sz w:val="22"/>
          <w:szCs w:val="22"/>
        </w:rPr>
        <w:t xml:space="preserve"> jedinečnosti jednotlivých regionů zohledňovali</w:t>
      </w:r>
      <w:r w:rsidR="000B5097" w:rsidRPr="000B5097">
        <w:rPr>
          <w:rFonts w:asciiTheme="minorHAnsi" w:hAnsiTheme="minorHAnsi" w:cstheme="minorHAnsi"/>
          <w:sz w:val="22"/>
          <w:szCs w:val="22"/>
        </w:rPr>
        <w:t xml:space="preserve">, kolik </w:t>
      </w:r>
      <w:r w:rsidR="000B5097" w:rsidRPr="00F73D7A">
        <w:rPr>
          <w:rFonts w:asciiTheme="minorHAnsi" w:hAnsiTheme="minorHAnsi" w:cstheme="minorHAnsi"/>
          <w:sz w:val="22"/>
          <w:szCs w:val="22"/>
        </w:rPr>
        <w:t>rostlinných druhů</w:t>
      </w:r>
      <w:r w:rsidR="000B5097" w:rsidRPr="000B5097">
        <w:rPr>
          <w:rFonts w:asciiTheme="minorHAnsi" w:hAnsiTheme="minorHAnsi" w:cstheme="minorHAnsi"/>
          <w:sz w:val="22"/>
          <w:szCs w:val="22"/>
        </w:rPr>
        <w:t xml:space="preserve"> má</w:t>
      </w:r>
      <w:r w:rsidR="000B5097" w:rsidRPr="00F73D7A">
        <w:rPr>
          <w:rFonts w:asciiTheme="minorHAnsi" w:hAnsiTheme="minorHAnsi" w:cstheme="minorHAnsi"/>
          <w:sz w:val="22"/>
          <w:szCs w:val="22"/>
        </w:rPr>
        <w:t xml:space="preserve"> </w:t>
      </w:r>
      <w:r w:rsidR="000B5097">
        <w:rPr>
          <w:rFonts w:asciiTheme="minorHAnsi" w:hAnsiTheme="minorHAnsi" w:cstheme="minorHAnsi"/>
          <w:sz w:val="22"/>
          <w:szCs w:val="22"/>
        </w:rPr>
        <w:t xml:space="preserve">daná oblast </w:t>
      </w:r>
      <w:r w:rsidR="000B5097" w:rsidRPr="000B5097">
        <w:rPr>
          <w:rFonts w:asciiTheme="minorHAnsi" w:hAnsiTheme="minorHAnsi" w:cstheme="minorHAnsi"/>
          <w:sz w:val="22"/>
          <w:szCs w:val="22"/>
        </w:rPr>
        <w:t xml:space="preserve">společných </w:t>
      </w:r>
      <w:r w:rsidR="000B5097">
        <w:rPr>
          <w:rFonts w:asciiTheme="minorHAnsi" w:hAnsiTheme="minorHAnsi" w:cstheme="minorHAnsi"/>
          <w:sz w:val="22"/>
          <w:szCs w:val="22"/>
        </w:rPr>
        <w:t>s</w:t>
      </w:r>
      <w:r w:rsidR="000B5097" w:rsidRPr="000B5097">
        <w:rPr>
          <w:rFonts w:asciiTheme="minorHAnsi" w:hAnsiTheme="minorHAnsi" w:cstheme="minorHAnsi"/>
          <w:sz w:val="22"/>
          <w:szCs w:val="22"/>
        </w:rPr>
        <w:t> </w:t>
      </w:r>
      <w:r w:rsidR="000B5097">
        <w:rPr>
          <w:rFonts w:asciiTheme="minorHAnsi" w:hAnsiTheme="minorHAnsi" w:cstheme="minorHAnsi"/>
          <w:sz w:val="22"/>
          <w:szCs w:val="22"/>
        </w:rPr>
        <w:t>ostatními</w:t>
      </w:r>
      <w:r w:rsidR="000B5097" w:rsidRPr="000B5097">
        <w:rPr>
          <w:rFonts w:asciiTheme="minorHAnsi" w:hAnsiTheme="minorHAnsi" w:cstheme="minorHAnsi"/>
          <w:sz w:val="22"/>
          <w:szCs w:val="22"/>
        </w:rPr>
        <w:t xml:space="preserve"> a kolik naopak rozdílných a </w:t>
      </w:r>
      <w:r w:rsidR="0046092A">
        <w:rPr>
          <w:rFonts w:asciiTheme="minorHAnsi" w:hAnsiTheme="minorHAnsi" w:cstheme="minorHAnsi"/>
          <w:sz w:val="22"/>
          <w:szCs w:val="22"/>
        </w:rPr>
        <w:t xml:space="preserve">také </w:t>
      </w:r>
      <w:r w:rsidR="009B2B6A">
        <w:rPr>
          <w:rFonts w:asciiTheme="minorHAnsi" w:hAnsiTheme="minorHAnsi" w:cstheme="minorHAnsi"/>
          <w:sz w:val="22"/>
          <w:szCs w:val="22"/>
        </w:rPr>
        <w:t>to, jak</w:t>
      </w:r>
      <w:r w:rsidRPr="00F73D7A">
        <w:rPr>
          <w:rFonts w:asciiTheme="minorHAnsi" w:hAnsiTheme="minorHAnsi" w:cstheme="minorHAnsi"/>
          <w:sz w:val="22"/>
          <w:szCs w:val="22"/>
        </w:rPr>
        <w:t xml:space="preserve"> jsou si </w:t>
      </w:r>
      <w:r w:rsidR="009B2B6A">
        <w:rPr>
          <w:rFonts w:asciiTheme="minorHAnsi" w:hAnsiTheme="minorHAnsi" w:cstheme="minorHAnsi"/>
          <w:sz w:val="22"/>
          <w:szCs w:val="22"/>
        </w:rPr>
        <w:t xml:space="preserve">druhy ze vzdálených oblastí </w:t>
      </w:r>
      <w:r w:rsidRPr="00F73D7A">
        <w:rPr>
          <w:rFonts w:asciiTheme="minorHAnsi" w:hAnsiTheme="minorHAnsi" w:cstheme="minorHAnsi"/>
          <w:sz w:val="22"/>
          <w:szCs w:val="22"/>
        </w:rPr>
        <w:t xml:space="preserve">příbuzné. </w:t>
      </w:r>
    </w:p>
    <w:p w14:paraId="136CBFA2" w14:textId="2C272368" w:rsidR="00597B64" w:rsidRDefault="00597B64" w:rsidP="002C6B2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F78DD4" w14:textId="71D3BC79" w:rsidR="00F73D7A" w:rsidRPr="00F73D7A" w:rsidRDefault="00F73D7A" w:rsidP="002C6B2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73D7A">
        <w:rPr>
          <w:rFonts w:asciiTheme="minorHAnsi" w:hAnsiTheme="minorHAnsi" w:cstheme="minorHAnsi"/>
          <w:sz w:val="22"/>
          <w:szCs w:val="22"/>
        </w:rPr>
        <w:t xml:space="preserve">Významnou roli </w:t>
      </w:r>
      <w:r w:rsidR="009B2B6A">
        <w:rPr>
          <w:rFonts w:asciiTheme="minorHAnsi" w:hAnsiTheme="minorHAnsi" w:cstheme="minorHAnsi"/>
          <w:sz w:val="22"/>
          <w:szCs w:val="22"/>
        </w:rPr>
        <w:t xml:space="preserve">při homogenizaci </w:t>
      </w:r>
      <w:r w:rsidRPr="00F73D7A">
        <w:rPr>
          <w:rFonts w:asciiTheme="minorHAnsi" w:hAnsiTheme="minorHAnsi" w:cstheme="minorHAnsi"/>
          <w:sz w:val="22"/>
          <w:szCs w:val="22"/>
        </w:rPr>
        <w:t>regionální</w:t>
      </w:r>
      <w:r w:rsidR="009B2B6A">
        <w:rPr>
          <w:rFonts w:asciiTheme="minorHAnsi" w:hAnsiTheme="minorHAnsi" w:cstheme="minorHAnsi"/>
          <w:sz w:val="22"/>
          <w:szCs w:val="22"/>
        </w:rPr>
        <w:t>ch</w:t>
      </w:r>
      <w:r w:rsidRPr="00F73D7A">
        <w:rPr>
          <w:rFonts w:asciiTheme="minorHAnsi" w:hAnsiTheme="minorHAnsi" w:cstheme="minorHAnsi"/>
          <w:sz w:val="22"/>
          <w:szCs w:val="22"/>
        </w:rPr>
        <w:t xml:space="preserve"> flór hrají biogeografické faktory</w:t>
      </w:r>
      <w:r w:rsidR="009B2B6A">
        <w:rPr>
          <w:rFonts w:asciiTheme="minorHAnsi" w:hAnsiTheme="minorHAnsi" w:cstheme="minorHAnsi"/>
          <w:sz w:val="22"/>
          <w:szCs w:val="22"/>
        </w:rPr>
        <w:t xml:space="preserve"> – </w:t>
      </w:r>
      <w:r w:rsidR="003128F2">
        <w:rPr>
          <w:rFonts w:asciiTheme="minorHAnsi" w:hAnsiTheme="minorHAnsi" w:cstheme="minorHAnsi"/>
          <w:sz w:val="22"/>
          <w:szCs w:val="22"/>
        </w:rPr>
        <w:t>např.</w:t>
      </w:r>
      <w:r w:rsidR="009B2B6A">
        <w:rPr>
          <w:rFonts w:asciiTheme="minorHAnsi" w:hAnsiTheme="minorHAnsi" w:cstheme="minorHAnsi"/>
          <w:sz w:val="22"/>
          <w:szCs w:val="22"/>
        </w:rPr>
        <w:t xml:space="preserve"> jak jsou od sebe srovnávané oblasti vzdálené</w:t>
      </w:r>
      <w:r w:rsidR="003128F2">
        <w:rPr>
          <w:rFonts w:asciiTheme="minorHAnsi" w:hAnsiTheme="minorHAnsi" w:cstheme="minorHAnsi"/>
          <w:sz w:val="22"/>
          <w:szCs w:val="22"/>
        </w:rPr>
        <w:t xml:space="preserve"> nebo</w:t>
      </w:r>
      <w:r w:rsidR="009B2B6A">
        <w:rPr>
          <w:rFonts w:asciiTheme="minorHAnsi" w:hAnsiTheme="minorHAnsi" w:cstheme="minorHAnsi"/>
          <w:sz w:val="22"/>
          <w:szCs w:val="22"/>
        </w:rPr>
        <w:t xml:space="preserve"> jak jsou si klimaticky</w:t>
      </w:r>
      <w:r w:rsidR="003128F2" w:rsidRPr="003128F2">
        <w:rPr>
          <w:rFonts w:asciiTheme="minorHAnsi" w:hAnsiTheme="minorHAnsi" w:cstheme="minorHAnsi"/>
          <w:sz w:val="22"/>
          <w:szCs w:val="22"/>
        </w:rPr>
        <w:t xml:space="preserve"> </w:t>
      </w:r>
      <w:r w:rsidR="003128F2">
        <w:rPr>
          <w:rFonts w:asciiTheme="minorHAnsi" w:hAnsiTheme="minorHAnsi" w:cstheme="minorHAnsi"/>
          <w:sz w:val="22"/>
          <w:szCs w:val="22"/>
        </w:rPr>
        <w:t>podobné</w:t>
      </w:r>
      <w:r w:rsidR="009B2B6A">
        <w:rPr>
          <w:rFonts w:asciiTheme="minorHAnsi" w:hAnsiTheme="minorHAnsi" w:cstheme="minorHAnsi"/>
          <w:sz w:val="22"/>
          <w:szCs w:val="22"/>
        </w:rPr>
        <w:t>.</w:t>
      </w:r>
      <w:r w:rsidR="0046092A">
        <w:rPr>
          <w:rFonts w:asciiTheme="minorHAnsi" w:hAnsiTheme="minorHAnsi" w:cstheme="minorHAnsi"/>
          <w:sz w:val="22"/>
          <w:szCs w:val="22"/>
        </w:rPr>
        <w:t xml:space="preserve"> </w:t>
      </w:r>
      <w:r w:rsidR="0078366A">
        <w:rPr>
          <w:rFonts w:asciiTheme="minorHAnsi" w:hAnsiTheme="minorHAnsi" w:cstheme="minorHAnsi"/>
          <w:sz w:val="22"/>
          <w:szCs w:val="22"/>
        </w:rPr>
        <w:t>Čí</w:t>
      </w:r>
      <w:r w:rsidR="009B2B6A">
        <w:rPr>
          <w:rFonts w:asciiTheme="minorHAnsi" w:hAnsiTheme="minorHAnsi" w:cstheme="minorHAnsi"/>
          <w:sz w:val="22"/>
          <w:szCs w:val="22"/>
        </w:rPr>
        <w:t xml:space="preserve">m menší je jejich </w:t>
      </w:r>
      <w:r w:rsidRPr="00F73D7A">
        <w:rPr>
          <w:rFonts w:asciiTheme="minorHAnsi" w:hAnsiTheme="minorHAnsi" w:cstheme="minorHAnsi"/>
          <w:sz w:val="22"/>
          <w:szCs w:val="22"/>
        </w:rPr>
        <w:t>„</w:t>
      </w:r>
      <w:r w:rsidR="009B2B6A" w:rsidRPr="00F73D7A">
        <w:rPr>
          <w:rFonts w:asciiTheme="minorHAnsi" w:hAnsiTheme="minorHAnsi" w:cstheme="minorHAnsi"/>
          <w:sz w:val="22"/>
          <w:szCs w:val="22"/>
        </w:rPr>
        <w:t>klimatick</w:t>
      </w:r>
      <w:r w:rsidR="009B2B6A">
        <w:rPr>
          <w:rFonts w:asciiTheme="minorHAnsi" w:hAnsiTheme="minorHAnsi" w:cstheme="minorHAnsi"/>
          <w:sz w:val="22"/>
          <w:szCs w:val="22"/>
        </w:rPr>
        <w:t>á</w:t>
      </w:r>
      <w:r w:rsidR="009B2B6A" w:rsidRPr="00F73D7A">
        <w:rPr>
          <w:rFonts w:asciiTheme="minorHAnsi" w:hAnsiTheme="minorHAnsi" w:cstheme="minorHAnsi"/>
          <w:sz w:val="22"/>
          <w:szCs w:val="22"/>
        </w:rPr>
        <w:t xml:space="preserve"> </w:t>
      </w:r>
      <w:r w:rsidRPr="00F73D7A">
        <w:rPr>
          <w:rFonts w:asciiTheme="minorHAnsi" w:hAnsiTheme="minorHAnsi" w:cstheme="minorHAnsi"/>
          <w:sz w:val="22"/>
          <w:szCs w:val="22"/>
        </w:rPr>
        <w:t>vzdálenost“</w:t>
      </w:r>
      <w:r w:rsidR="009B2B6A">
        <w:rPr>
          <w:rFonts w:asciiTheme="minorHAnsi" w:hAnsiTheme="minorHAnsi" w:cstheme="minorHAnsi"/>
          <w:sz w:val="22"/>
          <w:szCs w:val="22"/>
        </w:rPr>
        <w:t xml:space="preserve">, </w:t>
      </w:r>
      <w:r w:rsidRPr="00F73D7A">
        <w:rPr>
          <w:rFonts w:asciiTheme="minorHAnsi" w:hAnsiTheme="minorHAnsi" w:cstheme="minorHAnsi"/>
          <w:sz w:val="22"/>
          <w:szCs w:val="22"/>
        </w:rPr>
        <w:t xml:space="preserve">tím je pravděpodobnější, že </w:t>
      </w:r>
      <w:r w:rsidR="00C031D6">
        <w:rPr>
          <w:rFonts w:asciiTheme="minorHAnsi" w:hAnsiTheme="minorHAnsi" w:cstheme="minorHAnsi"/>
          <w:sz w:val="22"/>
          <w:szCs w:val="22"/>
        </w:rPr>
        <w:t xml:space="preserve">se rostlina dokáže </w:t>
      </w:r>
      <w:r w:rsidR="009B2B6A">
        <w:rPr>
          <w:rFonts w:asciiTheme="minorHAnsi" w:hAnsiTheme="minorHAnsi" w:cstheme="minorHAnsi"/>
          <w:sz w:val="22"/>
          <w:szCs w:val="22"/>
        </w:rPr>
        <w:t xml:space="preserve">po </w:t>
      </w:r>
      <w:r w:rsidR="00C031D6">
        <w:rPr>
          <w:rFonts w:asciiTheme="minorHAnsi" w:hAnsiTheme="minorHAnsi" w:cstheme="minorHAnsi"/>
          <w:sz w:val="22"/>
          <w:szCs w:val="22"/>
        </w:rPr>
        <w:t xml:space="preserve">překonání </w:t>
      </w:r>
      <w:r w:rsidR="009B2B6A">
        <w:rPr>
          <w:rFonts w:asciiTheme="minorHAnsi" w:hAnsiTheme="minorHAnsi" w:cstheme="minorHAnsi"/>
          <w:sz w:val="22"/>
          <w:szCs w:val="22"/>
        </w:rPr>
        <w:t>geografických bariér</w:t>
      </w:r>
      <w:r w:rsidR="00C031D6">
        <w:rPr>
          <w:rFonts w:asciiTheme="minorHAnsi" w:hAnsiTheme="minorHAnsi" w:cstheme="minorHAnsi"/>
          <w:sz w:val="22"/>
          <w:szCs w:val="22"/>
        </w:rPr>
        <w:t xml:space="preserve"> úspěšně šířit</w:t>
      </w:r>
      <w:r w:rsidRPr="00F73D7A">
        <w:rPr>
          <w:rFonts w:asciiTheme="minorHAnsi" w:hAnsiTheme="minorHAnsi" w:cstheme="minorHAnsi"/>
          <w:sz w:val="22"/>
          <w:szCs w:val="22"/>
        </w:rPr>
        <w:t xml:space="preserve"> jako naturalizovaný druh</w:t>
      </w:r>
      <w:r w:rsidR="00C031D6">
        <w:rPr>
          <w:rFonts w:asciiTheme="minorHAnsi" w:hAnsiTheme="minorHAnsi" w:cstheme="minorHAnsi"/>
          <w:sz w:val="22"/>
          <w:szCs w:val="22"/>
        </w:rPr>
        <w:t xml:space="preserve"> </w:t>
      </w:r>
      <w:r w:rsidR="00872DAD">
        <w:rPr>
          <w:rFonts w:asciiTheme="minorHAnsi" w:hAnsiTheme="minorHAnsi" w:cstheme="minorHAnsi"/>
          <w:sz w:val="22"/>
          <w:szCs w:val="22"/>
        </w:rPr>
        <w:br/>
      </w:r>
      <w:r w:rsidR="00C031D6">
        <w:rPr>
          <w:rFonts w:asciiTheme="minorHAnsi" w:hAnsiTheme="minorHAnsi" w:cstheme="minorHAnsi"/>
          <w:sz w:val="22"/>
          <w:szCs w:val="22"/>
        </w:rPr>
        <w:t>i v</w:t>
      </w:r>
      <w:r w:rsidR="009B2B6A">
        <w:rPr>
          <w:rFonts w:asciiTheme="minorHAnsi" w:hAnsiTheme="minorHAnsi" w:cstheme="minorHAnsi"/>
          <w:sz w:val="22"/>
          <w:szCs w:val="22"/>
        </w:rPr>
        <w:t xml:space="preserve"> nové </w:t>
      </w:r>
      <w:r w:rsidR="00C031D6">
        <w:rPr>
          <w:rFonts w:asciiTheme="minorHAnsi" w:hAnsiTheme="minorHAnsi" w:cstheme="minorHAnsi"/>
          <w:sz w:val="22"/>
          <w:szCs w:val="22"/>
        </w:rPr>
        <w:t xml:space="preserve">oblasti. </w:t>
      </w:r>
      <w:r w:rsidR="009B2B6A">
        <w:rPr>
          <w:rFonts w:asciiTheme="minorHAnsi" w:hAnsiTheme="minorHAnsi" w:cstheme="minorHAnsi"/>
          <w:sz w:val="22"/>
          <w:szCs w:val="22"/>
        </w:rPr>
        <w:t>R</w:t>
      </w:r>
      <w:r w:rsidRPr="00F73D7A">
        <w:rPr>
          <w:rFonts w:asciiTheme="minorHAnsi" w:hAnsiTheme="minorHAnsi" w:cstheme="minorHAnsi"/>
          <w:sz w:val="22"/>
          <w:szCs w:val="22"/>
        </w:rPr>
        <w:t xml:space="preserve">ostliny, které od jejich nového habitatu dělí jen krátká klimatická vzdálenost, </w:t>
      </w:r>
      <w:r w:rsidR="009B2B6A">
        <w:rPr>
          <w:rFonts w:asciiTheme="minorHAnsi" w:hAnsiTheme="minorHAnsi" w:cstheme="minorHAnsi"/>
          <w:sz w:val="22"/>
          <w:szCs w:val="22"/>
        </w:rPr>
        <w:t xml:space="preserve">bývají </w:t>
      </w:r>
      <w:r w:rsidRPr="00F73D7A">
        <w:rPr>
          <w:rFonts w:asciiTheme="minorHAnsi" w:hAnsiTheme="minorHAnsi" w:cstheme="minorHAnsi"/>
          <w:sz w:val="22"/>
          <w:szCs w:val="22"/>
        </w:rPr>
        <w:t xml:space="preserve">klimaticky </w:t>
      </w:r>
      <w:proofErr w:type="spellStart"/>
      <w:r w:rsidRPr="00F73D7A">
        <w:rPr>
          <w:rFonts w:asciiTheme="minorHAnsi" w:hAnsiTheme="minorHAnsi" w:cstheme="minorHAnsi"/>
          <w:sz w:val="22"/>
          <w:szCs w:val="22"/>
        </w:rPr>
        <w:t>preadaptované</w:t>
      </w:r>
      <w:proofErr w:type="spellEnd"/>
      <w:r w:rsidRPr="00F73D7A">
        <w:rPr>
          <w:rFonts w:asciiTheme="minorHAnsi" w:hAnsiTheme="minorHAnsi" w:cstheme="minorHAnsi"/>
          <w:sz w:val="22"/>
          <w:szCs w:val="22"/>
        </w:rPr>
        <w:t>.</w:t>
      </w:r>
    </w:p>
    <w:p w14:paraId="6708D262" w14:textId="031DD216" w:rsidR="00F73D7A" w:rsidRPr="00F73D7A" w:rsidRDefault="00F73D7A" w:rsidP="002C6B2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87BE7AC" w14:textId="79D97907" w:rsidR="00F73D7A" w:rsidRPr="00F73D7A" w:rsidRDefault="00F73D7A" w:rsidP="002C6B2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73D7A">
        <w:rPr>
          <w:rFonts w:asciiTheme="minorHAnsi" w:hAnsiTheme="minorHAnsi" w:cstheme="minorHAnsi"/>
          <w:b/>
          <w:bCs/>
          <w:sz w:val="22"/>
          <w:szCs w:val="22"/>
        </w:rPr>
        <w:t>Politické faktory jako další hnací síla</w:t>
      </w:r>
    </w:p>
    <w:p w14:paraId="247384CF" w14:textId="2AC48F6B" w:rsidR="00F73D7A" w:rsidRDefault="0078366A" w:rsidP="002C6B2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7CE6">
        <w:rPr>
          <w:rFonts w:asciiTheme="minorHAnsi" w:hAnsiTheme="minorHAnsi" w:cstheme="minorHAnsi"/>
          <w:i/>
          <w:sz w:val="22"/>
          <w:szCs w:val="22"/>
        </w:rPr>
        <w:t>„</w:t>
      </w:r>
      <w:r w:rsidR="00F73D7A" w:rsidRPr="009F7CE6">
        <w:rPr>
          <w:rFonts w:asciiTheme="minorHAnsi" w:hAnsiTheme="minorHAnsi" w:cstheme="minorHAnsi"/>
          <w:i/>
          <w:sz w:val="22"/>
          <w:szCs w:val="22"/>
        </w:rPr>
        <w:t>Na šíření nepůvodních rostli</w:t>
      </w:r>
      <w:r w:rsidR="00165AB6" w:rsidRPr="009F7CE6">
        <w:rPr>
          <w:rFonts w:asciiTheme="minorHAnsi" w:hAnsiTheme="minorHAnsi" w:cstheme="minorHAnsi"/>
          <w:i/>
          <w:sz w:val="22"/>
          <w:szCs w:val="22"/>
        </w:rPr>
        <w:t>n</w:t>
      </w:r>
      <w:r w:rsidR="00F73D7A" w:rsidRPr="009F7CE6">
        <w:rPr>
          <w:rFonts w:asciiTheme="minorHAnsi" w:hAnsiTheme="minorHAnsi" w:cstheme="minorHAnsi"/>
          <w:i/>
          <w:sz w:val="22"/>
          <w:szCs w:val="22"/>
        </w:rPr>
        <w:t xml:space="preserve"> a celosvětovou homogenizaci regionální</w:t>
      </w:r>
      <w:r w:rsidR="009B2B6A" w:rsidRPr="009F7CE6">
        <w:rPr>
          <w:rFonts w:asciiTheme="minorHAnsi" w:hAnsiTheme="minorHAnsi" w:cstheme="minorHAnsi"/>
          <w:i/>
          <w:sz w:val="22"/>
          <w:szCs w:val="22"/>
        </w:rPr>
        <w:t>ch</w:t>
      </w:r>
      <w:r w:rsidR="00F73D7A" w:rsidRPr="009F7CE6">
        <w:rPr>
          <w:rFonts w:asciiTheme="minorHAnsi" w:hAnsiTheme="minorHAnsi" w:cstheme="minorHAnsi"/>
          <w:i/>
          <w:sz w:val="22"/>
          <w:szCs w:val="22"/>
        </w:rPr>
        <w:t xml:space="preserve"> flór ale mají dopad i antropogenní faktory. </w:t>
      </w:r>
      <w:r w:rsidR="009B2B6A" w:rsidRPr="009F7CE6">
        <w:rPr>
          <w:rFonts w:asciiTheme="minorHAnsi" w:hAnsiTheme="minorHAnsi" w:cstheme="minorHAnsi"/>
          <w:i/>
          <w:sz w:val="22"/>
          <w:szCs w:val="22"/>
        </w:rPr>
        <w:t>R</w:t>
      </w:r>
      <w:r w:rsidR="00F73D7A" w:rsidRPr="009F7CE6">
        <w:rPr>
          <w:rFonts w:asciiTheme="minorHAnsi" w:hAnsiTheme="minorHAnsi" w:cstheme="minorHAnsi"/>
          <w:i/>
          <w:sz w:val="22"/>
          <w:szCs w:val="22"/>
        </w:rPr>
        <w:t xml:space="preserve">oli hrají </w:t>
      </w:r>
      <w:r w:rsidRPr="009F7CE6">
        <w:rPr>
          <w:rFonts w:asciiTheme="minorHAnsi" w:hAnsiTheme="minorHAnsi" w:cstheme="minorHAnsi"/>
          <w:i/>
          <w:sz w:val="22"/>
          <w:szCs w:val="22"/>
        </w:rPr>
        <w:t xml:space="preserve">zejména </w:t>
      </w:r>
      <w:r w:rsidR="00F73D7A" w:rsidRPr="009F7CE6">
        <w:rPr>
          <w:rFonts w:asciiTheme="minorHAnsi" w:hAnsiTheme="minorHAnsi" w:cstheme="minorHAnsi"/>
          <w:i/>
          <w:sz w:val="22"/>
          <w:szCs w:val="22"/>
        </w:rPr>
        <w:t>společné administrativní dějiny některých zkoumaných oblastí</w:t>
      </w:r>
      <w:r w:rsidR="00165AB6" w:rsidRPr="009F7CE6">
        <w:rPr>
          <w:rFonts w:asciiTheme="minorHAnsi" w:hAnsiTheme="minorHAnsi" w:cstheme="minorHAnsi"/>
          <w:i/>
          <w:sz w:val="22"/>
          <w:szCs w:val="22"/>
        </w:rPr>
        <w:t>. Regiony</w:t>
      </w:r>
      <w:r w:rsidR="00F73D7A" w:rsidRPr="009F7CE6">
        <w:rPr>
          <w:rFonts w:asciiTheme="minorHAnsi" w:hAnsiTheme="minorHAnsi" w:cstheme="minorHAnsi"/>
          <w:i/>
          <w:sz w:val="22"/>
          <w:szCs w:val="22"/>
        </w:rPr>
        <w:t>, které jsou</w:t>
      </w:r>
      <w:r w:rsidR="00165AB6" w:rsidRPr="009F7CE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73D7A" w:rsidRPr="009F7CE6">
        <w:rPr>
          <w:rFonts w:asciiTheme="minorHAnsi" w:hAnsiTheme="minorHAnsi" w:cstheme="minorHAnsi"/>
          <w:i/>
          <w:sz w:val="22"/>
          <w:szCs w:val="22"/>
        </w:rPr>
        <w:t xml:space="preserve">nebo </w:t>
      </w:r>
      <w:r w:rsidR="009B2B6A" w:rsidRPr="009F7CE6">
        <w:rPr>
          <w:rFonts w:asciiTheme="minorHAnsi" w:hAnsiTheme="minorHAnsi" w:cstheme="minorHAnsi"/>
          <w:i/>
          <w:sz w:val="22"/>
          <w:szCs w:val="22"/>
        </w:rPr>
        <w:t xml:space="preserve">historicky </w:t>
      </w:r>
      <w:r w:rsidR="00165AB6" w:rsidRPr="009F7CE6">
        <w:rPr>
          <w:rFonts w:asciiTheme="minorHAnsi" w:hAnsiTheme="minorHAnsi" w:cstheme="minorHAnsi"/>
          <w:i/>
          <w:sz w:val="22"/>
          <w:szCs w:val="22"/>
        </w:rPr>
        <w:t>b</w:t>
      </w:r>
      <w:r w:rsidR="00F73D7A" w:rsidRPr="009F7CE6">
        <w:rPr>
          <w:rFonts w:asciiTheme="minorHAnsi" w:hAnsiTheme="minorHAnsi" w:cstheme="minorHAnsi"/>
          <w:i/>
          <w:sz w:val="22"/>
          <w:szCs w:val="22"/>
        </w:rPr>
        <w:t xml:space="preserve">yly pod stejnou politickou nadvládou, vykazují větší homogenizaci </w:t>
      </w:r>
      <w:r w:rsidR="009B2B6A" w:rsidRPr="009F7CE6">
        <w:rPr>
          <w:rFonts w:asciiTheme="minorHAnsi" w:hAnsiTheme="minorHAnsi" w:cstheme="minorHAnsi"/>
          <w:i/>
          <w:sz w:val="22"/>
          <w:szCs w:val="22"/>
        </w:rPr>
        <w:t xml:space="preserve">svých </w:t>
      </w:r>
      <w:r w:rsidR="00F73D7A" w:rsidRPr="009F7CE6">
        <w:rPr>
          <w:rFonts w:asciiTheme="minorHAnsi" w:hAnsiTheme="minorHAnsi" w:cstheme="minorHAnsi"/>
          <w:i/>
          <w:sz w:val="22"/>
          <w:szCs w:val="22"/>
        </w:rPr>
        <w:t>flór</w:t>
      </w:r>
      <w:r w:rsidRPr="009F7CE6">
        <w:rPr>
          <w:rFonts w:asciiTheme="minorHAnsi" w:hAnsiTheme="minorHAnsi" w:cstheme="minorHAnsi"/>
          <w:i/>
          <w:sz w:val="22"/>
          <w:szCs w:val="22"/>
        </w:rPr>
        <w:t>,“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F7CE6">
        <w:rPr>
          <w:rFonts w:asciiTheme="minorHAnsi" w:hAnsiTheme="minorHAnsi" w:cstheme="minorHAnsi"/>
          <w:sz w:val="22"/>
          <w:szCs w:val="22"/>
        </w:rPr>
        <w:t>říká</w:t>
      </w:r>
      <w:r>
        <w:rPr>
          <w:rFonts w:asciiTheme="minorHAnsi" w:hAnsiTheme="minorHAnsi" w:cstheme="minorHAnsi"/>
          <w:sz w:val="22"/>
          <w:szCs w:val="22"/>
        </w:rPr>
        <w:t xml:space="preserve"> Petr Pyšek</w:t>
      </w:r>
      <w:r w:rsidR="009F7CE6">
        <w:rPr>
          <w:rFonts w:asciiTheme="minorHAnsi" w:hAnsiTheme="minorHAnsi" w:cstheme="minorHAnsi"/>
          <w:sz w:val="22"/>
          <w:szCs w:val="22"/>
        </w:rPr>
        <w:t xml:space="preserve"> z Oddělení ekologie invazí </w:t>
      </w:r>
      <w:r w:rsidR="00063570">
        <w:rPr>
          <w:rFonts w:asciiTheme="minorHAnsi" w:hAnsiTheme="minorHAnsi" w:cstheme="minorHAnsi"/>
          <w:sz w:val="22"/>
          <w:szCs w:val="22"/>
        </w:rPr>
        <w:t>Botanického ústavu AV ČR</w:t>
      </w:r>
      <w:r w:rsidR="00F73D7A" w:rsidRPr="00F73D7A">
        <w:rPr>
          <w:rFonts w:asciiTheme="minorHAnsi" w:hAnsiTheme="minorHAnsi" w:cstheme="minorHAnsi"/>
          <w:sz w:val="22"/>
          <w:szCs w:val="22"/>
        </w:rPr>
        <w:t>.</w:t>
      </w:r>
    </w:p>
    <w:p w14:paraId="45CA8E13" w14:textId="6CB00ECC" w:rsidR="00165AB6" w:rsidRPr="00F73D7A" w:rsidRDefault="00165AB6" w:rsidP="002C6B2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EBAAC12" w14:textId="301BD9D7" w:rsidR="00F73D7A" w:rsidRPr="00F73D7A" w:rsidRDefault="00F73D7A" w:rsidP="002C6B2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73D7A">
        <w:rPr>
          <w:rFonts w:asciiTheme="minorHAnsi" w:hAnsiTheme="minorHAnsi" w:cstheme="minorHAnsi"/>
          <w:sz w:val="22"/>
          <w:szCs w:val="22"/>
        </w:rPr>
        <w:t>V</w:t>
      </w:r>
      <w:r w:rsidR="009B2B6A">
        <w:rPr>
          <w:rFonts w:asciiTheme="minorHAnsi" w:hAnsiTheme="minorHAnsi" w:cstheme="minorHAnsi"/>
          <w:sz w:val="22"/>
          <w:szCs w:val="22"/>
        </w:rPr>
        <w:t> </w:t>
      </w:r>
      <w:r w:rsidRPr="00F73D7A">
        <w:rPr>
          <w:rFonts w:asciiTheme="minorHAnsi" w:hAnsiTheme="minorHAnsi" w:cstheme="minorHAnsi"/>
          <w:sz w:val="22"/>
          <w:szCs w:val="22"/>
        </w:rPr>
        <w:t>současnosti</w:t>
      </w:r>
      <w:r w:rsidR="009B2B6A">
        <w:rPr>
          <w:rFonts w:asciiTheme="minorHAnsi" w:hAnsiTheme="minorHAnsi" w:cstheme="minorHAnsi"/>
          <w:sz w:val="22"/>
          <w:szCs w:val="22"/>
        </w:rPr>
        <w:t xml:space="preserve"> mohou</w:t>
      </w:r>
      <w:r w:rsidRPr="00F73D7A">
        <w:rPr>
          <w:rFonts w:asciiTheme="minorHAnsi" w:hAnsiTheme="minorHAnsi" w:cstheme="minorHAnsi"/>
          <w:sz w:val="22"/>
          <w:szCs w:val="22"/>
        </w:rPr>
        <w:t xml:space="preserve"> jako příklad sloužit </w:t>
      </w:r>
      <w:r w:rsidR="009B2B6A">
        <w:rPr>
          <w:rFonts w:asciiTheme="minorHAnsi" w:hAnsiTheme="minorHAnsi" w:cstheme="minorHAnsi"/>
          <w:sz w:val="22"/>
          <w:szCs w:val="22"/>
        </w:rPr>
        <w:t>regiony</w:t>
      </w:r>
      <w:r w:rsidRPr="00F73D7A">
        <w:rPr>
          <w:rFonts w:asciiTheme="minorHAnsi" w:hAnsiTheme="minorHAnsi" w:cstheme="minorHAnsi"/>
          <w:sz w:val="22"/>
          <w:szCs w:val="22"/>
        </w:rPr>
        <w:t xml:space="preserve">, které jsou součástí stejného státního útvaru, například různé oblasti Spojených států. </w:t>
      </w:r>
      <w:r w:rsidR="00165AB6">
        <w:rPr>
          <w:rFonts w:asciiTheme="minorHAnsi" w:hAnsiTheme="minorHAnsi" w:cstheme="minorHAnsi"/>
          <w:sz w:val="22"/>
          <w:szCs w:val="22"/>
        </w:rPr>
        <w:t xml:space="preserve">Z historie jsou to </w:t>
      </w:r>
      <w:r w:rsidRPr="00F73D7A">
        <w:rPr>
          <w:rFonts w:asciiTheme="minorHAnsi" w:hAnsiTheme="minorHAnsi" w:cstheme="minorHAnsi"/>
          <w:sz w:val="22"/>
          <w:szCs w:val="22"/>
        </w:rPr>
        <w:t xml:space="preserve">evropské koloniální mocnosti a jejich bývalé kolonie. </w:t>
      </w:r>
      <w:r w:rsidR="00165AB6">
        <w:rPr>
          <w:rFonts w:asciiTheme="minorHAnsi" w:hAnsiTheme="minorHAnsi" w:cstheme="minorHAnsi"/>
          <w:sz w:val="22"/>
          <w:szCs w:val="22"/>
        </w:rPr>
        <w:t xml:space="preserve">V těchto oblastech probíhá nebo </w:t>
      </w:r>
      <w:r w:rsidRPr="00F73D7A">
        <w:rPr>
          <w:rFonts w:asciiTheme="minorHAnsi" w:hAnsiTheme="minorHAnsi" w:cstheme="minorHAnsi"/>
          <w:sz w:val="22"/>
          <w:szCs w:val="22"/>
        </w:rPr>
        <w:t>probíhala velmi pestrá výměna</w:t>
      </w:r>
      <w:r w:rsidR="009B2B6A">
        <w:rPr>
          <w:rFonts w:asciiTheme="minorHAnsi" w:hAnsiTheme="minorHAnsi" w:cstheme="minorHAnsi"/>
          <w:sz w:val="22"/>
          <w:szCs w:val="22"/>
        </w:rPr>
        <w:t xml:space="preserve"> v </w:t>
      </w:r>
      <w:r w:rsidRPr="00F73D7A">
        <w:rPr>
          <w:rFonts w:asciiTheme="minorHAnsi" w:hAnsiTheme="minorHAnsi" w:cstheme="minorHAnsi"/>
          <w:sz w:val="22"/>
          <w:szCs w:val="22"/>
        </w:rPr>
        <w:t>podob</w:t>
      </w:r>
      <w:r w:rsidR="009B2B6A">
        <w:rPr>
          <w:rFonts w:asciiTheme="minorHAnsi" w:hAnsiTheme="minorHAnsi" w:cstheme="minorHAnsi"/>
          <w:sz w:val="22"/>
          <w:szCs w:val="22"/>
        </w:rPr>
        <w:t>ě</w:t>
      </w:r>
      <w:r w:rsidRPr="00F73D7A">
        <w:rPr>
          <w:rFonts w:asciiTheme="minorHAnsi" w:hAnsiTheme="minorHAnsi" w:cstheme="minorHAnsi"/>
          <w:sz w:val="22"/>
          <w:szCs w:val="22"/>
        </w:rPr>
        <w:t xml:space="preserve"> pohybu zboží a lidí. Tato výměna obvykle vedla k přenosu rostlin přes zeměpisné hranice, ať už záměrnému, v podobě obchodovaného zboží </w:t>
      </w:r>
      <w:r w:rsidR="00844220">
        <w:rPr>
          <w:rFonts w:asciiTheme="minorHAnsi" w:hAnsiTheme="minorHAnsi" w:cstheme="minorHAnsi"/>
          <w:sz w:val="22"/>
          <w:szCs w:val="22"/>
        </w:rPr>
        <w:t>či</w:t>
      </w:r>
      <w:r w:rsidR="00844220" w:rsidRPr="00F73D7A">
        <w:rPr>
          <w:rFonts w:asciiTheme="minorHAnsi" w:hAnsiTheme="minorHAnsi" w:cstheme="minorHAnsi"/>
          <w:sz w:val="22"/>
          <w:szCs w:val="22"/>
        </w:rPr>
        <w:t xml:space="preserve"> </w:t>
      </w:r>
      <w:r w:rsidRPr="00F73D7A">
        <w:rPr>
          <w:rFonts w:asciiTheme="minorHAnsi" w:hAnsiTheme="minorHAnsi" w:cstheme="minorHAnsi"/>
          <w:sz w:val="22"/>
          <w:szCs w:val="22"/>
        </w:rPr>
        <w:t xml:space="preserve">zemědělských plodin, nebo </w:t>
      </w:r>
      <w:r w:rsidR="009B2B6A" w:rsidRPr="00F73D7A">
        <w:rPr>
          <w:rFonts w:asciiTheme="minorHAnsi" w:hAnsiTheme="minorHAnsi" w:cstheme="minorHAnsi"/>
          <w:sz w:val="22"/>
          <w:szCs w:val="22"/>
        </w:rPr>
        <w:t>nezáměrn</w:t>
      </w:r>
      <w:r w:rsidR="009B2B6A">
        <w:rPr>
          <w:rFonts w:asciiTheme="minorHAnsi" w:hAnsiTheme="minorHAnsi" w:cstheme="minorHAnsi"/>
          <w:sz w:val="22"/>
          <w:szCs w:val="22"/>
        </w:rPr>
        <w:t>ému</w:t>
      </w:r>
      <w:r w:rsidRPr="00F73D7A">
        <w:rPr>
          <w:rFonts w:asciiTheme="minorHAnsi" w:hAnsiTheme="minorHAnsi" w:cstheme="minorHAnsi"/>
          <w:sz w:val="22"/>
          <w:szCs w:val="22"/>
        </w:rPr>
        <w:t>.</w:t>
      </w:r>
    </w:p>
    <w:p w14:paraId="7882452C" w14:textId="2EFE3E81" w:rsidR="0091039D" w:rsidRDefault="0091039D" w:rsidP="002C6B2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683B8E" w14:textId="04EB4183" w:rsidR="00F73D7A" w:rsidRPr="00F73D7A" w:rsidRDefault="00F73D7A" w:rsidP="002C6B2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73D7A">
        <w:rPr>
          <w:rFonts w:asciiTheme="minorHAnsi" w:hAnsiTheme="minorHAnsi" w:cstheme="minorHAnsi"/>
          <w:b/>
          <w:sz w:val="22"/>
          <w:szCs w:val="22"/>
        </w:rPr>
        <w:lastRenderedPageBreak/>
        <w:t>V zájmu biologické bezpečnost</w:t>
      </w:r>
      <w:r w:rsidR="008B279F">
        <w:rPr>
          <w:rFonts w:asciiTheme="minorHAnsi" w:hAnsiTheme="minorHAnsi" w:cstheme="minorHAnsi"/>
          <w:b/>
          <w:sz w:val="22"/>
          <w:szCs w:val="22"/>
        </w:rPr>
        <w:t>i</w:t>
      </w:r>
      <w:r w:rsidRPr="00F73D7A">
        <w:rPr>
          <w:rFonts w:asciiTheme="minorHAnsi" w:hAnsiTheme="minorHAnsi" w:cstheme="minorHAnsi"/>
          <w:b/>
          <w:sz w:val="22"/>
          <w:szCs w:val="22"/>
        </w:rPr>
        <w:t xml:space="preserve"> je třeba zavést účinnější opatření</w:t>
      </w:r>
    </w:p>
    <w:p w14:paraId="6BC18ABA" w14:textId="1A162EA2" w:rsidR="00F73D7A" w:rsidRPr="00F73D7A" w:rsidRDefault="00F73D7A" w:rsidP="002C6B2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73D7A">
        <w:rPr>
          <w:rFonts w:asciiTheme="minorHAnsi" w:hAnsiTheme="minorHAnsi" w:cstheme="minorHAnsi"/>
          <w:sz w:val="22"/>
          <w:szCs w:val="22"/>
        </w:rPr>
        <w:t xml:space="preserve">Obecně lze říct, že naturalizované </w:t>
      </w:r>
      <w:r w:rsidR="001159DB">
        <w:rPr>
          <w:rFonts w:asciiTheme="minorHAnsi" w:hAnsiTheme="minorHAnsi" w:cstheme="minorHAnsi"/>
          <w:sz w:val="22"/>
          <w:szCs w:val="22"/>
        </w:rPr>
        <w:t>rostliny</w:t>
      </w:r>
      <w:r w:rsidRPr="00F73D7A">
        <w:rPr>
          <w:rFonts w:asciiTheme="minorHAnsi" w:hAnsiTheme="minorHAnsi" w:cstheme="minorHAnsi"/>
          <w:sz w:val="22"/>
          <w:szCs w:val="22"/>
        </w:rPr>
        <w:t xml:space="preserve"> jsou hnací silou celosvětové homogenizace regionálních </w:t>
      </w:r>
      <w:r w:rsidR="001159DB">
        <w:rPr>
          <w:rFonts w:asciiTheme="minorHAnsi" w:hAnsiTheme="minorHAnsi" w:cstheme="minorHAnsi"/>
          <w:sz w:val="22"/>
          <w:szCs w:val="22"/>
        </w:rPr>
        <w:t>květen</w:t>
      </w:r>
      <w:r w:rsidRPr="00F73D7A">
        <w:rPr>
          <w:rFonts w:asciiTheme="minorHAnsi" w:hAnsiTheme="minorHAnsi" w:cstheme="minorHAnsi"/>
          <w:sz w:val="22"/>
          <w:szCs w:val="22"/>
        </w:rPr>
        <w:t xml:space="preserve">, na čemž se podílejí </w:t>
      </w:r>
      <w:r w:rsidR="001159DB">
        <w:rPr>
          <w:rFonts w:asciiTheme="minorHAnsi" w:hAnsiTheme="minorHAnsi" w:cstheme="minorHAnsi"/>
          <w:sz w:val="22"/>
          <w:szCs w:val="22"/>
        </w:rPr>
        <w:t xml:space="preserve">hlavně </w:t>
      </w:r>
      <w:r w:rsidRPr="00F73D7A">
        <w:rPr>
          <w:rFonts w:asciiTheme="minorHAnsi" w:hAnsiTheme="minorHAnsi" w:cstheme="minorHAnsi"/>
          <w:sz w:val="22"/>
          <w:szCs w:val="22"/>
        </w:rPr>
        <w:t>lidé</w:t>
      </w:r>
      <w:r w:rsidR="001159DB">
        <w:rPr>
          <w:rFonts w:asciiTheme="minorHAnsi" w:hAnsiTheme="minorHAnsi" w:cstheme="minorHAnsi"/>
          <w:sz w:val="22"/>
          <w:szCs w:val="22"/>
        </w:rPr>
        <w:t xml:space="preserve"> – </w:t>
      </w:r>
      <w:r w:rsidRPr="00F73D7A">
        <w:rPr>
          <w:rFonts w:asciiTheme="minorHAnsi" w:hAnsiTheme="minorHAnsi" w:cstheme="minorHAnsi"/>
          <w:sz w:val="22"/>
          <w:szCs w:val="22"/>
        </w:rPr>
        <w:t>tím, že nepůvodní rostliny</w:t>
      </w:r>
      <w:r w:rsidR="001159DB">
        <w:rPr>
          <w:rFonts w:asciiTheme="minorHAnsi" w:hAnsiTheme="minorHAnsi" w:cstheme="minorHAnsi"/>
          <w:sz w:val="22"/>
          <w:szCs w:val="22"/>
        </w:rPr>
        <w:t xml:space="preserve"> </w:t>
      </w:r>
      <w:r w:rsidR="001159DB" w:rsidRPr="00F73D7A">
        <w:rPr>
          <w:rFonts w:asciiTheme="minorHAnsi" w:hAnsiTheme="minorHAnsi" w:cstheme="minorHAnsi"/>
          <w:sz w:val="22"/>
          <w:szCs w:val="22"/>
        </w:rPr>
        <w:t>šíří</w:t>
      </w:r>
      <w:r w:rsidRPr="00F73D7A">
        <w:rPr>
          <w:rFonts w:asciiTheme="minorHAnsi" w:hAnsiTheme="minorHAnsi" w:cstheme="minorHAnsi"/>
          <w:sz w:val="22"/>
          <w:szCs w:val="22"/>
        </w:rPr>
        <w:t xml:space="preserve">. </w:t>
      </w:r>
      <w:r w:rsidR="00C3171B" w:rsidRPr="00155ACD">
        <w:rPr>
          <w:rFonts w:asciiTheme="minorHAnsi" w:hAnsiTheme="minorHAnsi" w:cstheme="minorHAnsi"/>
          <w:i/>
          <w:sz w:val="22"/>
          <w:szCs w:val="22"/>
        </w:rPr>
        <w:t>„</w:t>
      </w:r>
      <w:r w:rsidRPr="00155ACD">
        <w:rPr>
          <w:rFonts w:asciiTheme="minorHAnsi" w:hAnsiTheme="minorHAnsi" w:cstheme="minorHAnsi"/>
          <w:i/>
          <w:sz w:val="22"/>
          <w:szCs w:val="22"/>
        </w:rPr>
        <w:t>Tyto důsledky jsou dnes zjevné i v těch nejvzdálenějších koutech světa</w:t>
      </w:r>
      <w:r w:rsidR="001159DB" w:rsidRPr="00155ACD">
        <w:rPr>
          <w:rFonts w:asciiTheme="minorHAnsi" w:hAnsiTheme="minorHAnsi" w:cstheme="minorHAnsi"/>
          <w:i/>
          <w:sz w:val="22"/>
          <w:szCs w:val="22"/>
        </w:rPr>
        <w:t>,</w:t>
      </w:r>
      <w:r w:rsidRPr="00155ACD">
        <w:rPr>
          <w:rFonts w:asciiTheme="minorHAnsi" w:hAnsiTheme="minorHAnsi" w:cstheme="minorHAnsi"/>
          <w:i/>
          <w:sz w:val="22"/>
          <w:szCs w:val="22"/>
        </w:rPr>
        <w:t>“</w:t>
      </w:r>
      <w:r w:rsidRPr="00F73D7A">
        <w:rPr>
          <w:rFonts w:asciiTheme="minorHAnsi" w:hAnsiTheme="minorHAnsi" w:cstheme="minorHAnsi"/>
          <w:sz w:val="22"/>
          <w:szCs w:val="22"/>
        </w:rPr>
        <w:t xml:space="preserve"> uvádí Mark van </w:t>
      </w:r>
      <w:proofErr w:type="spellStart"/>
      <w:r w:rsidRPr="00F73D7A">
        <w:rPr>
          <w:rFonts w:asciiTheme="minorHAnsi" w:hAnsiTheme="minorHAnsi" w:cstheme="minorHAnsi"/>
          <w:sz w:val="22"/>
          <w:szCs w:val="22"/>
        </w:rPr>
        <w:t>Kleunen</w:t>
      </w:r>
      <w:proofErr w:type="spellEnd"/>
      <w:r w:rsidR="001159DB">
        <w:rPr>
          <w:rFonts w:asciiTheme="minorHAnsi" w:hAnsiTheme="minorHAnsi" w:cstheme="minorHAnsi"/>
          <w:sz w:val="22"/>
          <w:szCs w:val="22"/>
        </w:rPr>
        <w:t xml:space="preserve"> z k</w:t>
      </w:r>
      <w:r w:rsidRPr="00F73D7A">
        <w:rPr>
          <w:rFonts w:asciiTheme="minorHAnsi" w:hAnsiTheme="minorHAnsi" w:cstheme="minorHAnsi"/>
          <w:sz w:val="22"/>
          <w:szCs w:val="22"/>
        </w:rPr>
        <w:t>ated</w:t>
      </w:r>
      <w:r w:rsidR="001159DB">
        <w:rPr>
          <w:rFonts w:asciiTheme="minorHAnsi" w:hAnsiTheme="minorHAnsi" w:cstheme="minorHAnsi"/>
          <w:sz w:val="22"/>
          <w:szCs w:val="22"/>
        </w:rPr>
        <w:t>ry</w:t>
      </w:r>
      <w:r w:rsidRPr="00F73D7A">
        <w:rPr>
          <w:rFonts w:asciiTheme="minorHAnsi" w:hAnsiTheme="minorHAnsi" w:cstheme="minorHAnsi"/>
          <w:sz w:val="22"/>
          <w:szCs w:val="22"/>
        </w:rPr>
        <w:t xml:space="preserve"> biologie </w:t>
      </w:r>
      <w:r w:rsidR="001159DB">
        <w:rPr>
          <w:rFonts w:asciiTheme="minorHAnsi" w:hAnsiTheme="minorHAnsi" w:cstheme="minorHAnsi"/>
          <w:sz w:val="22"/>
          <w:szCs w:val="22"/>
        </w:rPr>
        <w:t>U</w:t>
      </w:r>
      <w:r w:rsidR="001159DB" w:rsidRPr="00F73D7A">
        <w:rPr>
          <w:rFonts w:asciiTheme="minorHAnsi" w:hAnsiTheme="minorHAnsi" w:cstheme="minorHAnsi"/>
          <w:sz w:val="22"/>
          <w:szCs w:val="22"/>
        </w:rPr>
        <w:t xml:space="preserve">niverzity </w:t>
      </w:r>
      <w:r w:rsidRPr="00F73D7A">
        <w:rPr>
          <w:rFonts w:asciiTheme="minorHAnsi" w:hAnsiTheme="minorHAnsi" w:cstheme="minorHAnsi"/>
          <w:sz w:val="22"/>
          <w:szCs w:val="22"/>
        </w:rPr>
        <w:t>v Kostnici, vedoucí autor publikace</w:t>
      </w:r>
      <w:r w:rsidR="00165AB6">
        <w:rPr>
          <w:rFonts w:asciiTheme="minorHAnsi" w:hAnsiTheme="minorHAnsi" w:cstheme="minorHAnsi"/>
          <w:sz w:val="22"/>
          <w:szCs w:val="22"/>
        </w:rPr>
        <w:t xml:space="preserve"> a </w:t>
      </w:r>
      <w:r w:rsidRPr="00F73D7A">
        <w:rPr>
          <w:rFonts w:asciiTheme="minorHAnsi" w:hAnsiTheme="minorHAnsi" w:cstheme="minorHAnsi"/>
          <w:sz w:val="22"/>
          <w:szCs w:val="22"/>
        </w:rPr>
        <w:t xml:space="preserve">dodává: </w:t>
      </w:r>
      <w:r w:rsidRPr="00155ACD">
        <w:rPr>
          <w:rFonts w:asciiTheme="minorHAnsi" w:hAnsiTheme="minorHAnsi" w:cstheme="minorHAnsi"/>
          <w:i/>
          <w:sz w:val="22"/>
          <w:szCs w:val="22"/>
        </w:rPr>
        <w:t>„Dokud se nepřijmou účinnější ochranná opatření, která by v budoucnosti zvrátila pokračující šíření a naturalizaci nepůvodních rostlin, bude úbytek jedinečnosti našich ekosystémů pokračovat</w:t>
      </w:r>
      <w:r w:rsidR="00155ACD">
        <w:rPr>
          <w:rFonts w:asciiTheme="minorHAnsi" w:hAnsiTheme="minorHAnsi" w:cstheme="minorHAnsi"/>
          <w:i/>
          <w:sz w:val="22"/>
          <w:szCs w:val="22"/>
        </w:rPr>
        <w:t>. A</w:t>
      </w:r>
      <w:r w:rsidRPr="00155ACD">
        <w:rPr>
          <w:rFonts w:asciiTheme="minorHAnsi" w:hAnsiTheme="minorHAnsi" w:cstheme="minorHAnsi"/>
          <w:i/>
          <w:sz w:val="22"/>
          <w:szCs w:val="22"/>
        </w:rPr>
        <w:t xml:space="preserve"> tím pádem bude svět méně rozmanitý.“</w:t>
      </w:r>
    </w:p>
    <w:p w14:paraId="219F41F9" w14:textId="77777777" w:rsidR="00A9145C" w:rsidRDefault="00A9145C" w:rsidP="00F73D7A">
      <w:pPr>
        <w:rPr>
          <w:rFonts w:asciiTheme="minorHAnsi" w:hAnsiTheme="minorHAnsi" w:cstheme="minorHAnsi"/>
          <w:b/>
          <w:noProof/>
          <w:sz w:val="22"/>
          <w:szCs w:val="22"/>
          <w:lang w:val="en-GB"/>
        </w:rPr>
      </w:pPr>
    </w:p>
    <w:p w14:paraId="7B7BBC0B" w14:textId="1DF6D6E8" w:rsidR="00A9145C" w:rsidRDefault="00A9145C" w:rsidP="00F73D7A">
      <w:pPr>
        <w:rPr>
          <w:rFonts w:asciiTheme="minorHAnsi" w:hAnsiTheme="minorHAnsi" w:cstheme="minorHAnsi"/>
          <w:b/>
          <w:noProof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val="en-GB"/>
        </w:rPr>
        <w:drawing>
          <wp:anchor distT="0" distB="0" distL="114300" distR="114300" simplePos="0" relativeHeight="251684864" behindDoc="1" locked="0" layoutInCell="1" allowOverlap="1" wp14:anchorId="66664E78" wp14:editId="709EA832">
            <wp:simplePos x="0" y="0"/>
            <wp:positionH relativeFrom="column">
              <wp:posOffset>4745990</wp:posOffset>
            </wp:positionH>
            <wp:positionV relativeFrom="paragraph">
              <wp:posOffset>479425</wp:posOffset>
            </wp:positionV>
            <wp:extent cx="2314575" cy="1765935"/>
            <wp:effectExtent l="7620" t="0" r="0" b="0"/>
            <wp:wrapTight wrapText="bothSides">
              <wp:wrapPolygon edited="0">
                <wp:start x="21529" y="-93"/>
                <wp:lineTo x="196" y="-93"/>
                <wp:lineTo x="196" y="21344"/>
                <wp:lineTo x="21529" y="21344"/>
                <wp:lineTo x="21529" y="-93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dleja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92"/>
                    <a:stretch/>
                  </pic:blipFill>
                  <pic:spPr bwMode="auto">
                    <a:xfrm rot="16200000">
                      <a:off x="0" y="0"/>
                      <a:ext cx="2314575" cy="1765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9487C" w14:textId="59DDE067" w:rsidR="00F06A04" w:rsidRDefault="00A9145C" w:rsidP="00F73D7A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A8CF2AC" wp14:editId="7995ED52">
            <wp:simplePos x="0" y="0"/>
            <wp:positionH relativeFrom="column">
              <wp:posOffset>2459355</wp:posOffset>
            </wp:positionH>
            <wp:positionV relativeFrom="paragraph">
              <wp:posOffset>41910</wp:posOffset>
            </wp:positionV>
            <wp:extent cx="2309495" cy="2258695"/>
            <wp:effectExtent l="6350" t="0" r="1905" b="1905"/>
            <wp:wrapTight wrapText="bothSides">
              <wp:wrapPolygon edited="0">
                <wp:start x="21541" y="-61"/>
                <wp:lineTo x="160" y="-61"/>
                <wp:lineTo x="160" y="21436"/>
                <wp:lineTo x="21541" y="21436"/>
                <wp:lineTo x="21541" y="-61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nnisetum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4" r="25639"/>
                    <a:stretch/>
                  </pic:blipFill>
                  <pic:spPr bwMode="auto">
                    <a:xfrm rot="16200000">
                      <a:off x="0" y="0"/>
                      <a:ext cx="2309495" cy="2258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22"/>
          <w:szCs w:val="22"/>
          <w:lang w:val="en-GB"/>
        </w:rPr>
        <w:drawing>
          <wp:anchor distT="0" distB="0" distL="114300" distR="114300" simplePos="0" relativeHeight="251678720" behindDoc="1" locked="0" layoutInCell="1" allowOverlap="1" wp14:anchorId="1A729917" wp14:editId="52AA6497">
            <wp:simplePos x="0" y="0"/>
            <wp:positionH relativeFrom="column">
              <wp:posOffset>-20320</wp:posOffset>
            </wp:positionH>
            <wp:positionV relativeFrom="paragraph">
              <wp:posOffset>55880</wp:posOffset>
            </wp:positionV>
            <wp:extent cx="2315210" cy="2220595"/>
            <wp:effectExtent l="9207" t="0" r="0" b="0"/>
            <wp:wrapTight wrapText="bothSides">
              <wp:wrapPolygon edited="0">
                <wp:start x="21514" y="-90"/>
                <wp:lineTo x="187" y="-90"/>
                <wp:lineTo x="187" y="21405"/>
                <wp:lineTo x="21514" y="21405"/>
                <wp:lineTo x="21514" y="-9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dychium gardnerianum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88" r="14114"/>
                    <a:stretch/>
                  </pic:blipFill>
                  <pic:spPr bwMode="auto">
                    <a:xfrm rot="16200000">
                      <a:off x="0" y="0"/>
                      <a:ext cx="2315210" cy="2220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EC2B0" w14:textId="14DA1A76" w:rsidR="00A9145C" w:rsidRPr="00A9145C" w:rsidRDefault="00A9145C" w:rsidP="00A9145C">
      <w:pPr>
        <w:rPr>
          <w:rFonts w:asciiTheme="minorHAnsi" w:hAnsiTheme="minorHAnsi" w:cstheme="minorHAnsi"/>
          <w:i/>
          <w:sz w:val="18"/>
          <w:szCs w:val="18"/>
        </w:rPr>
      </w:pPr>
      <w:proofErr w:type="spellStart"/>
      <w:r w:rsidRPr="00A9145C">
        <w:rPr>
          <w:rFonts w:asciiTheme="minorHAnsi" w:hAnsiTheme="minorHAnsi" w:cstheme="minorHAnsi"/>
          <w:i/>
          <w:sz w:val="18"/>
          <w:szCs w:val="18"/>
        </w:rPr>
        <w:t>Hedychium</w:t>
      </w:r>
      <w:proofErr w:type="spellEnd"/>
      <w:r w:rsidRPr="00A9145C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A9145C">
        <w:rPr>
          <w:rFonts w:asciiTheme="minorHAnsi" w:hAnsiTheme="minorHAnsi" w:cstheme="minorHAnsi"/>
          <w:i/>
          <w:sz w:val="18"/>
          <w:szCs w:val="18"/>
        </w:rPr>
        <w:t>Gardnerovo</w:t>
      </w:r>
      <w:proofErr w:type="spellEnd"/>
      <w:r>
        <w:rPr>
          <w:rFonts w:asciiTheme="minorHAnsi" w:hAnsiTheme="minorHAnsi" w:cstheme="minorHAnsi"/>
          <w:i/>
          <w:sz w:val="18"/>
          <w:szCs w:val="18"/>
        </w:rPr>
        <w:t xml:space="preserve"> (obr. 1)</w:t>
      </w:r>
      <w:r w:rsidRPr="00A9145C">
        <w:rPr>
          <w:rFonts w:asciiTheme="minorHAnsi" w:hAnsiTheme="minorHAnsi" w:cstheme="minorHAnsi"/>
          <w:i/>
          <w:sz w:val="18"/>
          <w:szCs w:val="18"/>
        </w:rPr>
        <w:t xml:space="preserve"> (</w:t>
      </w:r>
      <w:proofErr w:type="spellStart"/>
      <w:r w:rsidRPr="00A9145C">
        <w:rPr>
          <w:rFonts w:asciiTheme="minorHAnsi" w:hAnsiTheme="minorHAnsi" w:cstheme="minorHAnsi"/>
          <w:i/>
          <w:sz w:val="18"/>
          <w:szCs w:val="18"/>
        </w:rPr>
        <w:t>Hedychium</w:t>
      </w:r>
      <w:proofErr w:type="spellEnd"/>
      <w:r w:rsidRPr="00A9145C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A9145C">
        <w:rPr>
          <w:rFonts w:asciiTheme="minorHAnsi" w:hAnsiTheme="minorHAnsi" w:cstheme="minorHAnsi"/>
          <w:i/>
          <w:sz w:val="18"/>
          <w:szCs w:val="18"/>
        </w:rPr>
        <w:t>gardneri</w:t>
      </w:r>
      <w:proofErr w:type="spellEnd"/>
      <w:r w:rsidRPr="00A9145C">
        <w:rPr>
          <w:rFonts w:asciiTheme="minorHAnsi" w:hAnsiTheme="minorHAnsi" w:cstheme="minorHAnsi"/>
          <w:i/>
          <w:sz w:val="18"/>
          <w:szCs w:val="18"/>
        </w:rPr>
        <w:t xml:space="preserve">), </w:t>
      </w:r>
      <w:proofErr w:type="spellStart"/>
      <w:r w:rsidRPr="00A9145C">
        <w:rPr>
          <w:rFonts w:asciiTheme="minorHAnsi" w:hAnsiTheme="minorHAnsi" w:cstheme="minorHAnsi"/>
          <w:i/>
          <w:sz w:val="18"/>
          <w:szCs w:val="18"/>
        </w:rPr>
        <w:t>dochan</w:t>
      </w:r>
      <w:proofErr w:type="spellEnd"/>
      <w:r w:rsidRPr="00A9145C">
        <w:rPr>
          <w:rFonts w:asciiTheme="minorHAnsi" w:hAnsiTheme="minorHAnsi" w:cstheme="minorHAnsi"/>
          <w:i/>
          <w:sz w:val="18"/>
          <w:szCs w:val="18"/>
        </w:rPr>
        <w:t xml:space="preserve"> setý </w:t>
      </w:r>
      <w:r>
        <w:rPr>
          <w:rFonts w:asciiTheme="minorHAnsi" w:hAnsiTheme="minorHAnsi" w:cstheme="minorHAnsi"/>
          <w:i/>
          <w:sz w:val="18"/>
          <w:szCs w:val="18"/>
        </w:rPr>
        <w:t xml:space="preserve">(obr. 2) </w:t>
      </w:r>
      <w:r w:rsidRPr="00A9145C">
        <w:rPr>
          <w:rFonts w:asciiTheme="minorHAnsi" w:hAnsiTheme="minorHAnsi" w:cstheme="minorHAnsi"/>
          <w:i/>
          <w:sz w:val="18"/>
          <w:szCs w:val="18"/>
        </w:rPr>
        <w:t>(</w:t>
      </w:r>
      <w:proofErr w:type="spellStart"/>
      <w:r w:rsidRPr="00A9145C">
        <w:rPr>
          <w:rFonts w:asciiTheme="minorHAnsi" w:hAnsiTheme="minorHAnsi" w:cstheme="minorHAnsi"/>
          <w:i/>
          <w:sz w:val="18"/>
          <w:szCs w:val="18"/>
        </w:rPr>
        <w:t>Pennisetum</w:t>
      </w:r>
      <w:proofErr w:type="spellEnd"/>
      <w:r w:rsidRPr="00A9145C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A9145C">
        <w:rPr>
          <w:rFonts w:asciiTheme="minorHAnsi" w:hAnsiTheme="minorHAnsi" w:cstheme="minorHAnsi"/>
          <w:i/>
          <w:sz w:val="18"/>
          <w:szCs w:val="18"/>
        </w:rPr>
        <w:t>setaceum</w:t>
      </w:r>
      <w:proofErr w:type="spellEnd"/>
      <w:r w:rsidRPr="00A9145C">
        <w:rPr>
          <w:rFonts w:asciiTheme="minorHAnsi" w:hAnsiTheme="minorHAnsi" w:cstheme="minorHAnsi"/>
          <w:i/>
          <w:sz w:val="18"/>
          <w:szCs w:val="18"/>
        </w:rPr>
        <w:t xml:space="preserve">) a komule </w:t>
      </w:r>
      <w:proofErr w:type="spellStart"/>
      <w:r w:rsidRPr="00A9145C">
        <w:rPr>
          <w:rFonts w:asciiTheme="minorHAnsi" w:hAnsiTheme="minorHAnsi" w:cstheme="minorHAnsi"/>
          <w:i/>
          <w:sz w:val="18"/>
          <w:szCs w:val="18"/>
        </w:rPr>
        <w:t>davidova</w:t>
      </w:r>
      <w:proofErr w:type="spellEnd"/>
      <w:r w:rsidRPr="00A9145C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(obr. 3) </w:t>
      </w:r>
      <w:r w:rsidRPr="00A9145C">
        <w:rPr>
          <w:rFonts w:asciiTheme="minorHAnsi" w:hAnsiTheme="minorHAnsi" w:cstheme="minorHAnsi"/>
          <w:i/>
          <w:sz w:val="18"/>
          <w:szCs w:val="18"/>
        </w:rPr>
        <w:t>(</w:t>
      </w:r>
      <w:proofErr w:type="spellStart"/>
      <w:r w:rsidRPr="00A9145C">
        <w:rPr>
          <w:rFonts w:asciiTheme="minorHAnsi" w:hAnsiTheme="minorHAnsi" w:cstheme="minorHAnsi"/>
          <w:i/>
          <w:sz w:val="18"/>
          <w:szCs w:val="18"/>
        </w:rPr>
        <w:t>Buddleia</w:t>
      </w:r>
      <w:proofErr w:type="spellEnd"/>
      <w:r w:rsidRPr="00A9145C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A9145C">
        <w:rPr>
          <w:rFonts w:asciiTheme="minorHAnsi" w:hAnsiTheme="minorHAnsi" w:cstheme="minorHAnsi"/>
          <w:i/>
          <w:sz w:val="18"/>
          <w:szCs w:val="18"/>
        </w:rPr>
        <w:t>davidi</w:t>
      </w:r>
      <w:proofErr w:type="spellEnd"/>
      <w:r w:rsidRPr="00A9145C">
        <w:rPr>
          <w:rFonts w:asciiTheme="minorHAnsi" w:hAnsiTheme="minorHAnsi" w:cstheme="minorHAnsi"/>
          <w:i/>
          <w:sz w:val="18"/>
          <w:szCs w:val="18"/>
        </w:rPr>
        <w:t xml:space="preserve">) jsou zástupci vysoce invazních druhů v různých částech </w:t>
      </w:r>
      <w:proofErr w:type="gramStart"/>
      <w:r w:rsidRPr="00A9145C">
        <w:rPr>
          <w:rFonts w:asciiTheme="minorHAnsi" w:hAnsiTheme="minorHAnsi" w:cstheme="minorHAnsi"/>
          <w:i/>
          <w:sz w:val="18"/>
          <w:szCs w:val="18"/>
        </w:rPr>
        <w:t>světa</w:t>
      </w:r>
      <w:proofErr w:type="gramEnd"/>
      <w:r w:rsidRPr="00A9145C">
        <w:rPr>
          <w:rFonts w:asciiTheme="minorHAnsi" w:hAnsiTheme="minorHAnsi" w:cstheme="minorHAnsi"/>
          <w:i/>
          <w:sz w:val="18"/>
          <w:szCs w:val="18"/>
        </w:rPr>
        <w:t xml:space="preserve"> a přitom se jedná o velmi dekorativní druhy. Některé z nich jsou stále hojně pěstované. Například </w:t>
      </w:r>
      <w:proofErr w:type="spellStart"/>
      <w:r w:rsidRPr="00A9145C">
        <w:rPr>
          <w:rFonts w:asciiTheme="minorHAnsi" w:hAnsiTheme="minorHAnsi" w:cstheme="minorHAnsi"/>
          <w:i/>
          <w:sz w:val="18"/>
          <w:szCs w:val="18"/>
        </w:rPr>
        <w:t>dochan</w:t>
      </w:r>
      <w:proofErr w:type="spellEnd"/>
      <w:r w:rsidRPr="00A9145C">
        <w:rPr>
          <w:rFonts w:asciiTheme="minorHAnsi" w:hAnsiTheme="minorHAnsi" w:cstheme="minorHAnsi"/>
          <w:i/>
          <w:sz w:val="18"/>
          <w:szCs w:val="18"/>
        </w:rPr>
        <w:t xml:space="preserve"> se vyskytuje od </w:t>
      </w:r>
      <w:proofErr w:type="spellStart"/>
      <w:r w:rsidRPr="00A9145C">
        <w:rPr>
          <w:rFonts w:asciiTheme="minorHAnsi" w:hAnsiTheme="minorHAnsi" w:cstheme="minorHAnsi"/>
          <w:i/>
          <w:sz w:val="18"/>
          <w:szCs w:val="18"/>
        </w:rPr>
        <w:t>Havaie</w:t>
      </w:r>
      <w:proofErr w:type="spellEnd"/>
      <w:r w:rsidRPr="00A9145C">
        <w:rPr>
          <w:rFonts w:asciiTheme="minorHAnsi" w:hAnsiTheme="minorHAnsi" w:cstheme="minorHAnsi"/>
          <w:i/>
          <w:sz w:val="18"/>
          <w:szCs w:val="18"/>
        </w:rPr>
        <w:t xml:space="preserve"> po Středozemí, a je i na tzv. Evropském seznamu invazních druhů.</w:t>
      </w:r>
    </w:p>
    <w:p w14:paraId="3FAF876B" w14:textId="77777777" w:rsidR="00A9145C" w:rsidRDefault="00A9145C" w:rsidP="00A9145C"/>
    <w:p w14:paraId="44B5BE9B" w14:textId="2E263EF0" w:rsidR="00A9145C" w:rsidRDefault="00A9145C" w:rsidP="00F73D7A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28D0D4E" w14:textId="1F4211E8" w:rsidR="001159DB" w:rsidRDefault="001159DB" w:rsidP="00F73D7A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  <w:lang w:val="en-GB"/>
        </w:rPr>
        <w:t>Publikace</w:t>
      </w:r>
      <w:proofErr w:type="spellEnd"/>
    </w:p>
    <w:p w14:paraId="471C7214" w14:textId="5450EAFD" w:rsidR="001159DB" w:rsidRPr="0046092A" w:rsidRDefault="001159DB" w:rsidP="0046092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46092A">
        <w:rPr>
          <w:rFonts w:asciiTheme="minorHAnsi" w:hAnsiTheme="minorHAnsi" w:cstheme="minorHAnsi"/>
          <w:sz w:val="22"/>
          <w:szCs w:val="22"/>
        </w:rPr>
        <w:t>Yang</w:t>
      </w:r>
      <w:proofErr w:type="spellEnd"/>
      <w:r w:rsidRPr="0046092A">
        <w:rPr>
          <w:rFonts w:asciiTheme="minorHAnsi" w:hAnsiTheme="minorHAnsi" w:cstheme="minorHAnsi"/>
          <w:sz w:val="22"/>
          <w:szCs w:val="22"/>
        </w:rPr>
        <w:t xml:space="preserve"> Q., </w:t>
      </w:r>
      <w:proofErr w:type="spellStart"/>
      <w:r w:rsidRPr="0046092A">
        <w:rPr>
          <w:rFonts w:asciiTheme="minorHAnsi" w:hAnsiTheme="minorHAnsi" w:cstheme="minorHAnsi"/>
          <w:sz w:val="22"/>
          <w:szCs w:val="22"/>
        </w:rPr>
        <w:t>Weigelt</w:t>
      </w:r>
      <w:proofErr w:type="spellEnd"/>
      <w:r w:rsidRPr="0046092A">
        <w:rPr>
          <w:rFonts w:asciiTheme="minorHAnsi" w:hAnsiTheme="minorHAnsi" w:cstheme="minorHAnsi"/>
          <w:sz w:val="22"/>
          <w:szCs w:val="22"/>
        </w:rPr>
        <w:t xml:space="preserve"> P., </w:t>
      </w:r>
      <w:proofErr w:type="spellStart"/>
      <w:r w:rsidRPr="0046092A">
        <w:rPr>
          <w:rFonts w:asciiTheme="minorHAnsi" w:hAnsiTheme="minorHAnsi" w:cstheme="minorHAnsi"/>
          <w:sz w:val="22"/>
          <w:szCs w:val="22"/>
        </w:rPr>
        <w:t>Fristoe</w:t>
      </w:r>
      <w:proofErr w:type="spellEnd"/>
      <w:r w:rsidRPr="0046092A">
        <w:rPr>
          <w:rFonts w:asciiTheme="minorHAnsi" w:hAnsiTheme="minorHAnsi" w:cstheme="minorHAnsi"/>
          <w:sz w:val="22"/>
          <w:szCs w:val="22"/>
        </w:rPr>
        <w:t xml:space="preserve"> T. S., </w:t>
      </w:r>
      <w:proofErr w:type="spellStart"/>
      <w:r w:rsidRPr="0046092A">
        <w:rPr>
          <w:rFonts w:asciiTheme="minorHAnsi" w:hAnsiTheme="minorHAnsi" w:cstheme="minorHAnsi"/>
          <w:sz w:val="22"/>
          <w:szCs w:val="22"/>
        </w:rPr>
        <w:t>Zhang</w:t>
      </w:r>
      <w:proofErr w:type="spellEnd"/>
      <w:r w:rsidRPr="0046092A">
        <w:rPr>
          <w:rFonts w:asciiTheme="minorHAnsi" w:hAnsiTheme="minorHAnsi" w:cstheme="minorHAnsi"/>
          <w:sz w:val="22"/>
          <w:szCs w:val="22"/>
        </w:rPr>
        <w:t xml:space="preserve"> Z., </w:t>
      </w:r>
      <w:proofErr w:type="spellStart"/>
      <w:r w:rsidRPr="0046092A">
        <w:rPr>
          <w:rFonts w:asciiTheme="minorHAnsi" w:hAnsiTheme="minorHAnsi" w:cstheme="minorHAnsi"/>
          <w:sz w:val="22"/>
          <w:szCs w:val="22"/>
        </w:rPr>
        <w:t>Kreft</w:t>
      </w:r>
      <w:proofErr w:type="spellEnd"/>
      <w:r w:rsidRPr="0046092A">
        <w:rPr>
          <w:rFonts w:asciiTheme="minorHAnsi" w:hAnsiTheme="minorHAnsi" w:cstheme="minorHAnsi"/>
          <w:sz w:val="22"/>
          <w:szCs w:val="22"/>
        </w:rPr>
        <w:t xml:space="preserve"> H.</w:t>
      </w:r>
      <w:proofErr w:type="gramStart"/>
      <w:r w:rsidRPr="0046092A">
        <w:rPr>
          <w:rFonts w:asciiTheme="minorHAnsi" w:hAnsiTheme="minorHAnsi" w:cstheme="minorHAnsi"/>
          <w:sz w:val="22"/>
          <w:szCs w:val="22"/>
        </w:rPr>
        <w:t>,  Stein</w:t>
      </w:r>
      <w:proofErr w:type="gramEnd"/>
      <w:r w:rsidRPr="0046092A">
        <w:rPr>
          <w:rFonts w:asciiTheme="minorHAnsi" w:hAnsiTheme="minorHAnsi" w:cstheme="minorHAnsi"/>
          <w:sz w:val="22"/>
          <w:szCs w:val="22"/>
        </w:rPr>
        <w:t xml:space="preserve"> A., </w:t>
      </w:r>
      <w:proofErr w:type="spellStart"/>
      <w:r w:rsidRPr="0046092A">
        <w:rPr>
          <w:rFonts w:asciiTheme="minorHAnsi" w:hAnsiTheme="minorHAnsi" w:cstheme="minorHAnsi"/>
          <w:sz w:val="22"/>
          <w:szCs w:val="22"/>
        </w:rPr>
        <w:t>Seebens</w:t>
      </w:r>
      <w:proofErr w:type="spellEnd"/>
      <w:r w:rsidRPr="0046092A">
        <w:rPr>
          <w:rFonts w:asciiTheme="minorHAnsi" w:hAnsiTheme="minorHAnsi" w:cstheme="minorHAnsi"/>
          <w:sz w:val="22"/>
          <w:szCs w:val="22"/>
        </w:rPr>
        <w:t xml:space="preserve"> H., </w:t>
      </w:r>
      <w:proofErr w:type="spellStart"/>
      <w:r w:rsidRPr="0046092A">
        <w:rPr>
          <w:rFonts w:asciiTheme="minorHAnsi" w:hAnsiTheme="minorHAnsi" w:cstheme="minorHAnsi"/>
          <w:sz w:val="22"/>
          <w:szCs w:val="22"/>
        </w:rPr>
        <w:t>Dawson</w:t>
      </w:r>
      <w:proofErr w:type="spellEnd"/>
      <w:r w:rsidRPr="0046092A">
        <w:rPr>
          <w:rFonts w:asciiTheme="minorHAnsi" w:hAnsiTheme="minorHAnsi" w:cstheme="minorHAnsi"/>
          <w:sz w:val="22"/>
          <w:szCs w:val="22"/>
        </w:rPr>
        <w:t xml:space="preserve"> W., </w:t>
      </w:r>
      <w:proofErr w:type="spellStart"/>
      <w:r w:rsidRPr="0046092A">
        <w:rPr>
          <w:rFonts w:asciiTheme="minorHAnsi" w:hAnsiTheme="minorHAnsi" w:cstheme="minorHAnsi"/>
          <w:sz w:val="22"/>
          <w:szCs w:val="22"/>
        </w:rPr>
        <w:t>Essl</w:t>
      </w:r>
      <w:proofErr w:type="spellEnd"/>
      <w:r w:rsidRPr="0046092A">
        <w:rPr>
          <w:rFonts w:asciiTheme="minorHAnsi" w:hAnsiTheme="minorHAnsi" w:cstheme="minorHAnsi"/>
          <w:sz w:val="22"/>
          <w:szCs w:val="22"/>
        </w:rPr>
        <w:t xml:space="preserve"> F., König C., </w:t>
      </w:r>
      <w:proofErr w:type="spellStart"/>
      <w:r w:rsidRPr="0046092A">
        <w:rPr>
          <w:rFonts w:asciiTheme="minorHAnsi" w:hAnsiTheme="minorHAnsi" w:cstheme="minorHAnsi"/>
          <w:sz w:val="22"/>
          <w:szCs w:val="22"/>
        </w:rPr>
        <w:t>Lenzner</w:t>
      </w:r>
      <w:proofErr w:type="spellEnd"/>
      <w:r w:rsidRPr="0046092A">
        <w:rPr>
          <w:rFonts w:asciiTheme="minorHAnsi" w:hAnsiTheme="minorHAnsi" w:cstheme="minorHAnsi"/>
          <w:sz w:val="22"/>
          <w:szCs w:val="22"/>
        </w:rPr>
        <w:t xml:space="preserve"> B., Pergl J., </w:t>
      </w:r>
      <w:proofErr w:type="spellStart"/>
      <w:r w:rsidRPr="0046092A">
        <w:rPr>
          <w:rFonts w:asciiTheme="minorHAnsi" w:hAnsiTheme="minorHAnsi" w:cstheme="minorHAnsi"/>
          <w:sz w:val="22"/>
          <w:szCs w:val="22"/>
        </w:rPr>
        <w:t>Pouteau</w:t>
      </w:r>
      <w:proofErr w:type="spellEnd"/>
      <w:r w:rsidRPr="0046092A">
        <w:rPr>
          <w:rFonts w:asciiTheme="minorHAnsi" w:hAnsiTheme="minorHAnsi" w:cstheme="minorHAnsi"/>
          <w:sz w:val="22"/>
          <w:szCs w:val="22"/>
        </w:rPr>
        <w:t xml:space="preserve"> R., Pyšek P., Winter M., </w:t>
      </w:r>
      <w:proofErr w:type="spellStart"/>
      <w:r w:rsidRPr="0046092A">
        <w:rPr>
          <w:rFonts w:asciiTheme="minorHAnsi" w:hAnsiTheme="minorHAnsi" w:cstheme="minorHAnsi"/>
          <w:sz w:val="22"/>
          <w:szCs w:val="22"/>
        </w:rPr>
        <w:t>Ebel</w:t>
      </w:r>
      <w:proofErr w:type="spellEnd"/>
      <w:r w:rsidRPr="0046092A">
        <w:rPr>
          <w:rFonts w:asciiTheme="minorHAnsi" w:hAnsiTheme="minorHAnsi" w:cstheme="minorHAnsi"/>
          <w:sz w:val="22"/>
          <w:szCs w:val="22"/>
        </w:rPr>
        <w:t xml:space="preserve"> A. L., </w:t>
      </w:r>
      <w:proofErr w:type="spellStart"/>
      <w:r w:rsidRPr="0046092A">
        <w:rPr>
          <w:rFonts w:asciiTheme="minorHAnsi" w:hAnsiTheme="minorHAnsi" w:cstheme="minorHAnsi"/>
          <w:sz w:val="22"/>
          <w:szCs w:val="22"/>
        </w:rPr>
        <w:t>Fuentes</w:t>
      </w:r>
      <w:proofErr w:type="spellEnd"/>
      <w:r w:rsidRPr="0046092A">
        <w:rPr>
          <w:rFonts w:asciiTheme="minorHAnsi" w:hAnsiTheme="minorHAnsi" w:cstheme="minorHAnsi"/>
          <w:sz w:val="22"/>
          <w:szCs w:val="22"/>
        </w:rPr>
        <w:t xml:space="preserve"> N., </w:t>
      </w:r>
      <w:proofErr w:type="spellStart"/>
      <w:r w:rsidRPr="0046092A">
        <w:rPr>
          <w:rFonts w:asciiTheme="minorHAnsi" w:hAnsiTheme="minorHAnsi" w:cstheme="minorHAnsi"/>
          <w:sz w:val="22"/>
          <w:szCs w:val="22"/>
        </w:rPr>
        <w:t>Giehl</w:t>
      </w:r>
      <w:proofErr w:type="spellEnd"/>
      <w:r w:rsidRPr="0046092A">
        <w:rPr>
          <w:rFonts w:asciiTheme="minorHAnsi" w:hAnsiTheme="minorHAnsi" w:cstheme="minorHAnsi"/>
          <w:sz w:val="22"/>
          <w:szCs w:val="22"/>
        </w:rPr>
        <w:t xml:space="preserve"> E. L. H., </w:t>
      </w:r>
      <w:proofErr w:type="spellStart"/>
      <w:r w:rsidRPr="0046092A">
        <w:rPr>
          <w:rFonts w:asciiTheme="minorHAnsi" w:hAnsiTheme="minorHAnsi" w:cstheme="minorHAnsi"/>
          <w:sz w:val="22"/>
          <w:szCs w:val="22"/>
        </w:rPr>
        <w:t>Kartesz</w:t>
      </w:r>
      <w:proofErr w:type="spellEnd"/>
      <w:r w:rsidRPr="0046092A">
        <w:rPr>
          <w:rFonts w:asciiTheme="minorHAnsi" w:hAnsiTheme="minorHAnsi" w:cstheme="minorHAnsi"/>
          <w:sz w:val="22"/>
          <w:szCs w:val="22"/>
        </w:rPr>
        <w:t xml:space="preserve"> J., </w:t>
      </w:r>
      <w:proofErr w:type="spellStart"/>
      <w:r w:rsidRPr="0046092A">
        <w:rPr>
          <w:rFonts w:asciiTheme="minorHAnsi" w:hAnsiTheme="minorHAnsi" w:cstheme="minorHAnsi"/>
          <w:sz w:val="22"/>
          <w:szCs w:val="22"/>
        </w:rPr>
        <w:t>Krestov</w:t>
      </w:r>
      <w:proofErr w:type="spellEnd"/>
      <w:r w:rsidRPr="0046092A">
        <w:rPr>
          <w:rFonts w:asciiTheme="minorHAnsi" w:hAnsiTheme="minorHAnsi" w:cstheme="minorHAnsi"/>
          <w:sz w:val="22"/>
          <w:szCs w:val="22"/>
        </w:rPr>
        <w:t xml:space="preserve"> P., </w:t>
      </w:r>
      <w:proofErr w:type="spellStart"/>
      <w:r w:rsidRPr="0046092A">
        <w:rPr>
          <w:rFonts w:asciiTheme="minorHAnsi" w:hAnsiTheme="minorHAnsi" w:cstheme="minorHAnsi"/>
          <w:sz w:val="22"/>
          <w:szCs w:val="22"/>
        </w:rPr>
        <w:t>Kukk</w:t>
      </w:r>
      <w:proofErr w:type="spellEnd"/>
      <w:r w:rsidRPr="0046092A">
        <w:rPr>
          <w:rFonts w:asciiTheme="minorHAnsi" w:hAnsiTheme="minorHAnsi" w:cstheme="minorHAnsi"/>
          <w:sz w:val="22"/>
          <w:szCs w:val="22"/>
        </w:rPr>
        <w:t xml:space="preserve"> T., </w:t>
      </w:r>
      <w:proofErr w:type="spellStart"/>
      <w:r w:rsidRPr="0046092A">
        <w:rPr>
          <w:rFonts w:asciiTheme="minorHAnsi" w:hAnsiTheme="minorHAnsi" w:cstheme="minorHAnsi"/>
          <w:sz w:val="22"/>
          <w:szCs w:val="22"/>
        </w:rPr>
        <w:t>Nishini</w:t>
      </w:r>
      <w:proofErr w:type="spellEnd"/>
      <w:r w:rsidRPr="0046092A">
        <w:rPr>
          <w:rFonts w:asciiTheme="minorHAnsi" w:hAnsiTheme="minorHAnsi" w:cstheme="minorHAnsi"/>
          <w:sz w:val="22"/>
          <w:szCs w:val="22"/>
        </w:rPr>
        <w:t xml:space="preserve"> M., </w:t>
      </w:r>
      <w:proofErr w:type="spellStart"/>
      <w:r w:rsidRPr="0046092A">
        <w:rPr>
          <w:rFonts w:asciiTheme="minorHAnsi" w:hAnsiTheme="minorHAnsi" w:cstheme="minorHAnsi"/>
          <w:sz w:val="22"/>
          <w:szCs w:val="22"/>
        </w:rPr>
        <w:t>Kupriyanov</w:t>
      </w:r>
      <w:proofErr w:type="spellEnd"/>
      <w:r w:rsidRPr="0046092A">
        <w:rPr>
          <w:rFonts w:asciiTheme="minorHAnsi" w:hAnsiTheme="minorHAnsi" w:cstheme="minorHAnsi"/>
          <w:sz w:val="22"/>
          <w:szCs w:val="22"/>
        </w:rPr>
        <w:t xml:space="preserve"> A. N., </w:t>
      </w:r>
      <w:proofErr w:type="spellStart"/>
      <w:r w:rsidRPr="0046092A">
        <w:rPr>
          <w:rFonts w:asciiTheme="minorHAnsi" w:hAnsiTheme="minorHAnsi" w:cstheme="minorHAnsi"/>
          <w:sz w:val="22"/>
          <w:szCs w:val="22"/>
        </w:rPr>
        <w:t>Villasenor</w:t>
      </w:r>
      <w:proofErr w:type="spellEnd"/>
      <w:r w:rsidRPr="0046092A">
        <w:rPr>
          <w:rFonts w:asciiTheme="minorHAnsi" w:hAnsiTheme="minorHAnsi" w:cstheme="minorHAnsi"/>
          <w:sz w:val="22"/>
          <w:szCs w:val="22"/>
        </w:rPr>
        <w:t xml:space="preserve"> J. L., </w:t>
      </w:r>
      <w:proofErr w:type="spellStart"/>
      <w:r w:rsidRPr="0046092A">
        <w:rPr>
          <w:rFonts w:asciiTheme="minorHAnsi" w:hAnsiTheme="minorHAnsi" w:cstheme="minorHAnsi"/>
          <w:sz w:val="22"/>
          <w:szCs w:val="22"/>
        </w:rPr>
        <w:t>Wieringa</w:t>
      </w:r>
      <w:proofErr w:type="spellEnd"/>
      <w:r w:rsidRPr="0046092A">
        <w:rPr>
          <w:rFonts w:asciiTheme="minorHAnsi" w:hAnsiTheme="minorHAnsi" w:cstheme="minorHAnsi"/>
          <w:sz w:val="22"/>
          <w:szCs w:val="22"/>
        </w:rPr>
        <w:t xml:space="preserve"> J. J., </w:t>
      </w:r>
      <w:proofErr w:type="spellStart"/>
      <w:r w:rsidRPr="0046092A">
        <w:rPr>
          <w:rFonts w:asciiTheme="minorHAnsi" w:hAnsiTheme="minorHAnsi" w:cstheme="minorHAnsi"/>
          <w:sz w:val="22"/>
          <w:szCs w:val="22"/>
        </w:rPr>
        <w:t>Zedam</w:t>
      </w:r>
      <w:proofErr w:type="spellEnd"/>
      <w:r w:rsidRPr="0046092A">
        <w:rPr>
          <w:rFonts w:asciiTheme="minorHAnsi" w:hAnsiTheme="minorHAnsi" w:cstheme="minorHAnsi"/>
          <w:sz w:val="22"/>
          <w:szCs w:val="22"/>
        </w:rPr>
        <w:t xml:space="preserve"> A., Zykova E. &amp; van </w:t>
      </w:r>
      <w:proofErr w:type="spellStart"/>
      <w:r w:rsidRPr="0046092A">
        <w:rPr>
          <w:rFonts w:asciiTheme="minorHAnsi" w:hAnsiTheme="minorHAnsi" w:cstheme="minorHAnsi"/>
          <w:sz w:val="22"/>
          <w:szCs w:val="22"/>
        </w:rPr>
        <w:t>Kleunen</w:t>
      </w:r>
      <w:proofErr w:type="spellEnd"/>
      <w:r w:rsidRPr="0046092A">
        <w:rPr>
          <w:rFonts w:asciiTheme="minorHAnsi" w:hAnsiTheme="minorHAnsi" w:cstheme="minorHAnsi"/>
          <w:sz w:val="22"/>
          <w:szCs w:val="22"/>
        </w:rPr>
        <w:t xml:space="preserve"> M.</w:t>
      </w:r>
      <w:r>
        <w:rPr>
          <w:rFonts w:asciiTheme="minorHAnsi" w:hAnsiTheme="minorHAnsi" w:cstheme="minorHAnsi"/>
          <w:sz w:val="22"/>
          <w:szCs w:val="22"/>
        </w:rPr>
        <w:t xml:space="preserve"> 2021</w:t>
      </w:r>
      <w:bookmarkStart w:id="0" w:name="_Hlk89330044"/>
      <w:r>
        <w:rPr>
          <w:rFonts w:asciiTheme="minorHAnsi" w:hAnsiTheme="minorHAnsi" w:cstheme="minorHAnsi"/>
          <w:sz w:val="22"/>
          <w:szCs w:val="22"/>
        </w:rPr>
        <w:t>.</w:t>
      </w:r>
      <w:r w:rsidRPr="0046092A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Pr="000C70C0">
          <w:rPr>
            <w:rStyle w:val="Hypertextovodkaz"/>
            <w:rFonts w:asciiTheme="minorHAnsi" w:hAnsiTheme="minorHAnsi" w:cstheme="minorHAnsi"/>
            <w:sz w:val="22"/>
            <w:szCs w:val="22"/>
          </w:rPr>
          <w:t xml:space="preserve">The global loss of floristic uniqueness. </w:t>
        </w:r>
        <w:bookmarkEnd w:id="0"/>
        <w:r w:rsidRPr="000C70C0">
          <w:rPr>
            <w:rStyle w:val="Hypertextovodkaz"/>
            <w:rFonts w:asciiTheme="minorHAnsi" w:hAnsiTheme="minorHAnsi" w:cstheme="minorHAnsi"/>
            <w:i/>
            <w:sz w:val="22"/>
            <w:szCs w:val="22"/>
          </w:rPr>
          <w:t>Nature Communications</w:t>
        </w:r>
      </w:hyperlink>
      <w:r w:rsidR="000C70C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C8D191" w14:textId="5882B51F" w:rsidR="001159DB" w:rsidRPr="00F73D7A" w:rsidRDefault="001159DB" w:rsidP="00F06A04">
      <w:pPr>
        <w:pStyle w:val="Listenabsatz1"/>
        <w:ind w:left="0"/>
        <w:rPr>
          <w:rFonts w:cstheme="minorHAnsi"/>
          <w:lang w:val="cs-CZ"/>
        </w:rPr>
      </w:pPr>
    </w:p>
    <w:p w14:paraId="392B3AAD" w14:textId="039A7458" w:rsidR="00F73D7A" w:rsidRPr="00F06A04" w:rsidRDefault="001159DB" w:rsidP="00F06A04">
      <w:pPr>
        <w:pStyle w:val="Listenabsatz1"/>
        <w:ind w:left="0"/>
        <w:rPr>
          <w:lang w:val="en-GB"/>
        </w:rPr>
      </w:pPr>
      <w:r>
        <w:rPr>
          <w:rFonts w:cstheme="minorHAnsi"/>
          <w:lang w:val="cs-CZ"/>
        </w:rPr>
        <w:t xml:space="preserve">Účast českých autorů byla </w:t>
      </w:r>
      <w:r w:rsidR="00F06A04" w:rsidRPr="00F06A04">
        <w:rPr>
          <w:rFonts w:cstheme="minorHAnsi"/>
          <w:lang w:val="cs-CZ"/>
        </w:rPr>
        <w:t>financován</w:t>
      </w:r>
      <w:r>
        <w:rPr>
          <w:rFonts w:cstheme="minorHAnsi"/>
          <w:lang w:val="cs-CZ"/>
        </w:rPr>
        <w:t>a</w:t>
      </w:r>
      <w:r w:rsidR="00F06A04" w:rsidRPr="00F06A04">
        <w:rPr>
          <w:rFonts w:cstheme="minorHAnsi"/>
          <w:lang w:val="cs-CZ"/>
        </w:rPr>
        <w:t xml:space="preserve"> </w:t>
      </w:r>
      <w:r w:rsidR="00F73D7A" w:rsidRPr="00F06A04">
        <w:rPr>
          <w:rFonts w:cstheme="minorHAnsi"/>
          <w:lang w:val="cs-CZ"/>
        </w:rPr>
        <w:t>Grantov</w:t>
      </w:r>
      <w:r w:rsidR="00F06A04" w:rsidRPr="00F06A04">
        <w:rPr>
          <w:rFonts w:cstheme="minorHAnsi"/>
          <w:lang w:val="cs-CZ"/>
        </w:rPr>
        <w:t>ou</w:t>
      </w:r>
      <w:r w:rsidR="00F73D7A" w:rsidRPr="00F06A04">
        <w:rPr>
          <w:rFonts w:cstheme="minorHAnsi"/>
          <w:lang w:val="cs-CZ"/>
        </w:rPr>
        <w:t xml:space="preserve"> agentur</w:t>
      </w:r>
      <w:r w:rsidR="00F06A04" w:rsidRPr="00F06A04">
        <w:rPr>
          <w:rFonts w:cstheme="minorHAnsi"/>
          <w:lang w:val="cs-CZ"/>
        </w:rPr>
        <w:t>ou</w:t>
      </w:r>
      <w:r w:rsidR="00F73D7A" w:rsidRPr="00F06A04">
        <w:rPr>
          <w:rFonts w:cstheme="minorHAnsi"/>
          <w:lang w:val="cs-CZ"/>
        </w:rPr>
        <w:t xml:space="preserve"> ČR</w:t>
      </w:r>
      <w:r w:rsidR="00F06A04">
        <w:rPr>
          <w:rFonts w:cstheme="minorHAnsi"/>
          <w:lang w:val="cs-CZ"/>
        </w:rPr>
        <w:t>.</w:t>
      </w:r>
      <w:r w:rsidR="00F73D7A" w:rsidRPr="00F06A04">
        <w:rPr>
          <w:rFonts w:cstheme="minorHAnsi"/>
          <w:lang w:val="cs-CZ"/>
        </w:rPr>
        <w:t xml:space="preserve"> </w:t>
      </w:r>
    </w:p>
    <w:p w14:paraId="7835F498" w14:textId="68E64786" w:rsidR="00825C7C" w:rsidRPr="00B20248" w:rsidRDefault="00825C7C" w:rsidP="00B20248">
      <w:pPr>
        <w:rPr>
          <w:rFonts w:asciiTheme="minorHAnsi" w:hAnsiTheme="minorHAnsi" w:cstheme="minorHAnsi"/>
          <w:sz w:val="22"/>
          <w:szCs w:val="22"/>
        </w:rPr>
      </w:pPr>
    </w:p>
    <w:p w14:paraId="5906A2F0" w14:textId="77777777" w:rsidR="006606F5" w:rsidRPr="00B20248" w:rsidRDefault="006606F5" w:rsidP="00B20248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B20248">
        <w:rPr>
          <w:rFonts w:asciiTheme="minorHAnsi" w:eastAsia="Calibri" w:hAnsiTheme="minorHAnsi" w:cstheme="minorHAnsi"/>
          <w:b/>
          <w:sz w:val="22"/>
          <w:szCs w:val="22"/>
        </w:rPr>
        <w:t>Kontakt</w:t>
      </w:r>
    </w:p>
    <w:p w14:paraId="63FEAC8A" w14:textId="1CD4B95F" w:rsidR="0041357D" w:rsidRPr="00B20248" w:rsidRDefault="00A058D4" w:rsidP="00B20248">
      <w:pPr>
        <w:jc w:val="both"/>
        <w:rPr>
          <w:rFonts w:asciiTheme="minorHAnsi" w:hAnsiTheme="minorHAnsi" w:cstheme="minorHAnsi"/>
          <w:sz w:val="22"/>
          <w:szCs w:val="22"/>
        </w:rPr>
      </w:pPr>
      <w:r w:rsidRPr="00B20248">
        <w:rPr>
          <w:rFonts w:asciiTheme="minorHAnsi" w:hAnsiTheme="minorHAnsi" w:cstheme="minorHAnsi"/>
          <w:sz w:val="22"/>
          <w:szCs w:val="22"/>
        </w:rPr>
        <w:t>prof</w:t>
      </w:r>
      <w:r w:rsidR="00375B9B" w:rsidRPr="00B20248">
        <w:rPr>
          <w:rFonts w:asciiTheme="minorHAnsi" w:hAnsiTheme="minorHAnsi" w:cstheme="minorHAnsi"/>
          <w:sz w:val="22"/>
          <w:szCs w:val="22"/>
        </w:rPr>
        <w:t>. RNDr. Petr Pyšek, CSc.</w:t>
      </w:r>
      <w:r w:rsidR="00825C7C" w:rsidRPr="00B20248">
        <w:rPr>
          <w:rFonts w:asciiTheme="minorHAnsi" w:hAnsiTheme="minorHAnsi" w:cstheme="minorHAnsi"/>
          <w:sz w:val="22"/>
          <w:szCs w:val="22"/>
        </w:rPr>
        <w:tab/>
      </w:r>
      <w:r w:rsidR="00825C7C" w:rsidRPr="00B20248">
        <w:rPr>
          <w:rFonts w:asciiTheme="minorHAnsi" w:hAnsiTheme="minorHAnsi" w:cstheme="minorHAnsi"/>
          <w:sz w:val="22"/>
          <w:szCs w:val="22"/>
        </w:rPr>
        <w:tab/>
      </w:r>
      <w:r w:rsidR="00825C7C" w:rsidRPr="00B20248">
        <w:rPr>
          <w:rFonts w:asciiTheme="minorHAnsi" w:hAnsiTheme="minorHAnsi" w:cstheme="minorHAnsi"/>
          <w:sz w:val="22"/>
          <w:szCs w:val="22"/>
        </w:rPr>
        <w:tab/>
      </w:r>
      <w:r w:rsidR="00825C7C" w:rsidRPr="00B20248">
        <w:rPr>
          <w:rFonts w:asciiTheme="minorHAnsi" w:hAnsiTheme="minorHAnsi" w:cstheme="minorHAnsi"/>
          <w:sz w:val="22"/>
          <w:szCs w:val="22"/>
        </w:rPr>
        <w:tab/>
      </w:r>
      <w:r w:rsidR="00825C7C" w:rsidRPr="00B20248">
        <w:rPr>
          <w:rFonts w:asciiTheme="minorHAnsi" w:hAnsiTheme="minorHAnsi" w:cstheme="minorHAnsi"/>
          <w:sz w:val="22"/>
          <w:szCs w:val="22"/>
        </w:rPr>
        <w:tab/>
      </w:r>
      <w:r w:rsidR="00825C7C" w:rsidRPr="00B20248">
        <w:rPr>
          <w:rFonts w:asciiTheme="minorHAnsi" w:hAnsiTheme="minorHAnsi" w:cstheme="minorHAnsi"/>
          <w:sz w:val="22"/>
          <w:szCs w:val="22"/>
        </w:rPr>
        <w:tab/>
        <w:t>Mgr. Mirka Dvořáková</w:t>
      </w:r>
    </w:p>
    <w:p w14:paraId="2A415D63" w14:textId="131CD08A" w:rsidR="001159DB" w:rsidRPr="00B20248" w:rsidRDefault="00375B9B" w:rsidP="00B20248">
      <w:pPr>
        <w:jc w:val="both"/>
        <w:rPr>
          <w:rFonts w:asciiTheme="minorHAnsi" w:hAnsiTheme="minorHAnsi" w:cstheme="minorHAnsi"/>
          <w:sz w:val="22"/>
          <w:szCs w:val="22"/>
        </w:rPr>
      </w:pPr>
      <w:r w:rsidRPr="00B20248">
        <w:rPr>
          <w:rFonts w:asciiTheme="minorHAnsi" w:hAnsiTheme="minorHAnsi" w:cstheme="minorHAnsi"/>
          <w:i/>
          <w:sz w:val="22"/>
          <w:szCs w:val="22"/>
        </w:rPr>
        <w:t>Oddělení ekologie invazí</w:t>
      </w:r>
      <w:r w:rsidR="00F26098" w:rsidRPr="00B20248">
        <w:rPr>
          <w:rFonts w:asciiTheme="minorHAnsi" w:hAnsiTheme="minorHAnsi" w:cstheme="minorHAnsi"/>
          <w:sz w:val="22"/>
          <w:szCs w:val="22"/>
        </w:rPr>
        <w:tab/>
      </w:r>
      <w:r w:rsidR="00F26098" w:rsidRPr="00B20248">
        <w:rPr>
          <w:rFonts w:asciiTheme="minorHAnsi" w:hAnsiTheme="minorHAnsi" w:cstheme="minorHAnsi"/>
          <w:sz w:val="22"/>
          <w:szCs w:val="22"/>
        </w:rPr>
        <w:tab/>
      </w:r>
      <w:r w:rsidR="00F26098" w:rsidRPr="00B20248">
        <w:rPr>
          <w:rFonts w:asciiTheme="minorHAnsi" w:hAnsiTheme="minorHAnsi" w:cstheme="minorHAnsi"/>
          <w:sz w:val="22"/>
          <w:szCs w:val="22"/>
        </w:rPr>
        <w:tab/>
      </w:r>
      <w:r w:rsidR="00825C7C" w:rsidRPr="00B20248">
        <w:rPr>
          <w:rFonts w:asciiTheme="minorHAnsi" w:hAnsiTheme="minorHAnsi" w:cstheme="minorHAnsi"/>
          <w:sz w:val="22"/>
          <w:szCs w:val="22"/>
        </w:rPr>
        <w:tab/>
      </w:r>
      <w:r w:rsidR="00825C7C" w:rsidRPr="00B20248">
        <w:rPr>
          <w:rFonts w:asciiTheme="minorHAnsi" w:hAnsiTheme="minorHAnsi" w:cstheme="minorHAnsi"/>
          <w:sz w:val="22"/>
          <w:szCs w:val="22"/>
        </w:rPr>
        <w:tab/>
      </w:r>
      <w:r w:rsidR="00825C7C" w:rsidRPr="00B20248">
        <w:rPr>
          <w:rFonts w:asciiTheme="minorHAnsi" w:hAnsiTheme="minorHAnsi" w:cstheme="minorHAnsi"/>
          <w:sz w:val="22"/>
          <w:szCs w:val="22"/>
        </w:rPr>
        <w:tab/>
      </w:r>
      <w:r w:rsidR="00825C7C" w:rsidRPr="00B20248">
        <w:rPr>
          <w:rFonts w:asciiTheme="minorHAnsi" w:hAnsiTheme="minorHAnsi" w:cstheme="minorHAnsi"/>
          <w:i/>
          <w:sz w:val="22"/>
          <w:szCs w:val="22"/>
        </w:rPr>
        <w:t>PR &amp; Marketing Manager</w:t>
      </w:r>
    </w:p>
    <w:p w14:paraId="395CC3AA" w14:textId="71841387" w:rsidR="001159DB" w:rsidRPr="00155ACD" w:rsidRDefault="00872DAD" w:rsidP="0046092A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4" w:history="1">
        <w:r w:rsidR="001159DB" w:rsidRPr="00AB6987">
          <w:rPr>
            <w:rStyle w:val="Hypertextovodkaz"/>
            <w:rFonts w:asciiTheme="minorHAnsi" w:hAnsiTheme="minorHAnsi" w:cstheme="minorHAnsi"/>
            <w:sz w:val="22"/>
            <w:szCs w:val="22"/>
          </w:rPr>
          <w:t>pysek@ibot.cas.cz</w:t>
        </w:r>
      </w:hyperlink>
      <w:r w:rsidR="00155ACD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155ACD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155ACD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155ACD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155ACD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155ACD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155ACD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hyperlink r:id="rId15" w:history="1">
        <w:r w:rsidR="00155ACD" w:rsidRPr="00B20248">
          <w:rPr>
            <w:rStyle w:val="Hypertextovodkaz"/>
            <w:rFonts w:asciiTheme="minorHAnsi" w:hAnsiTheme="minorHAnsi" w:cstheme="minorHAnsi"/>
            <w:sz w:val="22"/>
            <w:szCs w:val="22"/>
          </w:rPr>
          <w:t>miroslava.dvorakova@ibot.cas.cz</w:t>
        </w:r>
      </w:hyperlink>
    </w:p>
    <w:p w14:paraId="0CC9EF27" w14:textId="481EFC48" w:rsidR="00825C7C" w:rsidRPr="00B20248" w:rsidRDefault="00155ACD" w:rsidP="00155AC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+420 </w:t>
      </w:r>
      <w:r w:rsidR="001159DB">
        <w:rPr>
          <w:rFonts w:asciiTheme="minorHAnsi" w:hAnsiTheme="minorHAnsi" w:cstheme="minorHAnsi"/>
          <w:sz w:val="22"/>
          <w:szCs w:val="22"/>
        </w:rPr>
        <w:t>721</w:t>
      </w:r>
      <w:r>
        <w:rPr>
          <w:rFonts w:asciiTheme="minorHAnsi" w:hAnsiTheme="minorHAnsi" w:cstheme="minorHAnsi"/>
          <w:sz w:val="22"/>
          <w:szCs w:val="22"/>
        </w:rPr>
        <w:t> </w:t>
      </w:r>
      <w:r w:rsidR="001159DB">
        <w:rPr>
          <w:rFonts w:asciiTheme="minorHAnsi" w:hAnsiTheme="minorHAnsi" w:cstheme="minorHAnsi"/>
          <w:sz w:val="22"/>
          <w:szCs w:val="22"/>
        </w:rPr>
        <w:t>904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159DB">
        <w:rPr>
          <w:rFonts w:asciiTheme="minorHAnsi" w:hAnsiTheme="minorHAnsi" w:cstheme="minorHAnsi"/>
          <w:sz w:val="22"/>
          <w:szCs w:val="22"/>
        </w:rPr>
        <w:t>203</w:t>
      </w:r>
      <w:r w:rsidR="00221973" w:rsidRPr="00B20248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B20248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F26098" w:rsidRPr="00B20248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F26098" w:rsidRPr="00B20248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B20248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B20248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B20248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B20248">
        <w:rPr>
          <w:rFonts w:asciiTheme="minorHAnsi" w:hAnsiTheme="minorHAnsi" w:cstheme="minorHAnsi"/>
          <w:sz w:val="22"/>
          <w:szCs w:val="22"/>
        </w:rPr>
        <w:t>+420 602 608 766</w:t>
      </w:r>
    </w:p>
    <w:p w14:paraId="117CBA09" w14:textId="4594BE98" w:rsidR="00A34806" w:rsidRPr="00B20248" w:rsidRDefault="00825C7C" w:rsidP="00B20248">
      <w:pPr>
        <w:rPr>
          <w:rFonts w:asciiTheme="minorHAnsi" w:hAnsiTheme="minorHAnsi" w:cstheme="minorHAnsi"/>
          <w:sz w:val="22"/>
          <w:szCs w:val="22"/>
        </w:rPr>
      </w:pPr>
      <w:r w:rsidRPr="00B20248">
        <w:rPr>
          <w:rFonts w:asciiTheme="minorHAnsi" w:hAnsiTheme="minorHAnsi" w:cstheme="minorHAnsi"/>
          <w:sz w:val="22"/>
          <w:szCs w:val="22"/>
        </w:rPr>
        <w:tab/>
      </w:r>
      <w:r w:rsidRPr="00B20248">
        <w:rPr>
          <w:rFonts w:asciiTheme="minorHAnsi" w:hAnsiTheme="minorHAnsi" w:cstheme="minorHAnsi"/>
          <w:sz w:val="22"/>
          <w:szCs w:val="22"/>
        </w:rPr>
        <w:tab/>
      </w:r>
      <w:r w:rsidRPr="00B20248">
        <w:rPr>
          <w:rFonts w:asciiTheme="minorHAnsi" w:hAnsiTheme="minorHAnsi" w:cstheme="minorHAnsi"/>
          <w:sz w:val="22"/>
          <w:szCs w:val="22"/>
        </w:rPr>
        <w:tab/>
      </w:r>
      <w:r w:rsidRPr="00B20248">
        <w:rPr>
          <w:rFonts w:asciiTheme="minorHAnsi" w:hAnsiTheme="minorHAnsi" w:cstheme="minorHAnsi"/>
          <w:sz w:val="22"/>
          <w:szCs w:val="22"/>
        </w:rPr>
        <w:tab/>
      </w:r>
      <w:r w:rsidRPr="00B20248">
        <w:rPr>
          <w:rFonts w:asciiTheme="minorHAnsi" w:hAnsiTheme="minorHAnsi" w:cstheme="minorHAnsi"/>
          <w:sz w:val="22"/>
          <w:szCs w:val="22"/>
        </w:rPr>
        <w:tab/>
      </w:r>
      <w:r w:rsidRPr="00B20248">
        <w:rPr>
          <w:rFonts w:asciiTheme="minorHAnsi" w:hAnsiTheme="minorHAnsi" w:cstheme="minorHAnsi"/>
          <w:sz w:val="22"/>
          <w:szCs w:val="22"/>
        </w:rPr>
        <w:tab/>
      </w:r>
      <w:r w:rsidRPr="00B20248">
        <w:rPr>
          <w:rFonts w:asciiTheme="minorHAnsi" w:hAnsiTheme="minorHAnsi" w:cstheme="minorHAnsi"/>
          <w:sz w:val="22"/>
          <w:szCs w:val="22"/>
        </w:rPr>
        <w:tab/>
      </w:r>
    </w:p>
    <w:p w14:paraId="48797146" w14:textId="62B1F5F3" w:rsidR="00CC25E2" w:rsidRPr="00B20248" w:rsidRDefault="007A2C88" w:rsidP="00B20248">
      <w:pPr>
        <w:jc w:val="both"/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</w:pPr>
      <w:r w:rsidRPr="00B20248"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  <w:t>O Botanickém ústavu AV ČR, v. v. i.</w:t>
      </w:r>
    </w:p>
    <w:p w14:paraId="04FF78F2" w14:textId="67DFC48E" w:rsidR="007A2C88" w:rsidRPr="00B20248" w:rsidRDefault="007A2C88" w:rsidP="00B202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46D3CC" w14:textId="3AEB4EB8" w:rsidR="007A2C88" w:rsidRPr="00B20248" w:rsidRDefault="007A2C88" w:rsidP="00B20248">
      <w:pPr>
        <w:rPr>
          <w:rFonts w:asciiTheme="minorHAnsi" w:hAnsiTheme="minorHAnsi" w:cstheme="minorHAnsi"/>
          <w:sz w:val="22"/>
          <w:szCs w:val="22"/>
        </w:rPr>
      </w:pPr>
      <w:r w:rsidRPr="00B20248">
        <w:rPr>
          <w:rFonts w:asciiTheme="minorHAnsi" w:hAnsiTheme="minorHAnsi" w:cstheme="minorHAnsi"/>
          <w:sz w:val="22"/>
          <w:szCs w:val="22"/>
        </w:rPr>
        <w:t>Botanický ústav AV ČR je veřejná výzkumná instituce, která je součástí Akademie věd České republiky. Je jedním z hlavních center botanického výzkumu v</w:t>
      </w:r>
      <w:r w:rsidR="000C2AD3" w:rsidRPr="00B20248">
        <w:rPr>
          <w:rFonts w:asciiTheme="minorHAnsi" w:hAnsiTheme="minorHAnsi" w:cstheme="minorHAnsi"/>
          <w:sz w:val="22"/>
          <w:szCs w:val="22"/>
        </w:rPr>
        <w:t> </w:t>
      </w:r>
      <w:r w:rsidRPr="00B20248">
        <w:rPr>
          <w:rFonts w:asciiTheme="minorHAnsi" w:hAnsiTheme="minorHAnsi" w:cstheme="minorHAnsi"/>
          <w:sz w:val="22"/>
          <w:szCs w:val="22"/>
        </w:rPr>
        <w:t>ČR</w:t>
      </w:r>
      <w:r w:rsidR="000C2AD3" w:rsidRPr="00B20248">
        <w:rPr>
          <w:rFonts w:asciiTheme="minorHAnsi" w:hAnsiTheme="minorHAnsi" w:cstheme="minorHAnsi"/>
          <w:sz w:val="22"/>
          <w:szCs w:val="22"/>
        </w:rPr>
        <w:t xml:space="preserve">. </w:t>
      </w:r>
      <w:r w:rsidR="001156CD" w:rsidRPr="00B20248">
        <w:rPr>
          <w:rFonts w:asciiTheme="minorHAnsi" w:hAnsiTheme="minorHAnsi" w:cstheme="minorHAnsi"/>
          <w:sz w:val="22"/>
          <w:szCs w:val="22"/>
        </w:rPr>
        <w:t xml:space="preserve">Zabývá se výzkumem vegetace na úrovni organizmů, populací, společenstev a ekosystémů. V současnosti soustřeďuje přes 130 vědeckých pracovníků a doktorandů v celé škále terénně zaměřených botanických oborů od taxonomie přes evoluční biologii, ekologii až po biotechnologie. </w:t>
      </w:r>
      <w:r w:rsidR="001156CD" w:rsidRPr="00B20248">
        <w:rPr>
          <w:rFonts w:asciiTheme="minorHAnsi" w:hAnsiTheme="minorHAnsi" w:cstheme="minorHAnsi"/>
          <w:sz w:val="22"/>
          <w:szCs w:val="22"/>
        </w:rPr>
        <w:lastRenderedPageBreak/>
        <w:t>H</w:t>
      </w:r>
      <w:r w:rsidRPr="00B20248">
        <w:rPr>
          <w:rFonts w:asciiTheme="minorHAnsi" w:hAnsiTheme="minorHAnsi" w:cstheme="minorHAnsi"/>
          <w:sz w:val="22"/>
          <w:szCs w:val="22"/>
        </w:rPr>
        <w:t xml:space="preserve">lavním sídlem </w:t>
      </w:r>
      <w:r w:rsidR="001156CD" w:rsidRPr="00B20248">
        <w:rPr>
          <w:rFonts w:asciiTheme="minorHAnsi" w:hAnsiTheme="minorHAnsi" w:cstheme="minorHAnsi"/>
          <w:sz w:val="22"/>
          <w:szCs w:val="22"/>
        </w:rPr>
        <w:t xml:space="preserve">ústavu </w:t>
      </w:r>
      <w:r w:rsidRPr="00B20248">
        <w:rPr>
          <w:rFonts w:asciiTheme="minorHAnsi" w:hAnsiTheme="minorHAnsi" w:cstheme="minorHAnsi"/>
          <w:sz w:val="22"/>
          <w:szCs w:val="22"/>
        </w:rPr>
        <w:t>je </w:t>
      </w:r>
      <w:r w:rsidR="000C2AD3" w:rsidRPr="00B20248">
        <w:rPr>
          <w:rFonts w:asciiTheme="minorHAnsi" w:hAnsiTheme="minorHAnsi" w:cstheme="minorHAnsi"/>
          <w:sz w:val="22"/>
          <w:szCs w:val="22"/>
        </w:rPr>
        <w:t>zámek v</w:t>
      </w:r>
      <w:r w:rsidRPr="00B20248">
        <w:rPr>
          <w:rFonts w:asciiTheme="minorHAnsi" w:hAnsiTheme="minorHAnsi" w:cstheme="minorHAnsi"/>
          <w:sz w:val="22"/>
          <w:szCs w:val="22"/>
        </w:rPr>
        <w:t xml:space="preserve"> Průhonicích. </w:t>
      </w:r>
      <w:r w:rsidR="000C2AD3" w:rsidRPr="00B20248">
        <w:rPr>
          <w:rFonts w:asciiTheme="minorHAnsi" w:hAnsiTheme="minorHAnsi" w:cstheme="minorHAnsi"/>
          <w:sz w:val="22"/>
          <w:szCs w:val="22"/>
        </w:rPr>
        <w:t xml:space="preserve">Součástí jsou také odloučená vědecká pracoviště v Brně a Třeboni a terénní stanice na Kvildě a v Lužnici. </w:t>
      </w:r>
      <w:r w:rsidR="001156CD" w:rsidRPr="00B20248">
        <w:rPr>
          <w:rFonts w:asciiTheme="minorHAnsi" w:hAnsiTheme="minorHAnsi" w:cstheme="minorHAnsi"/>
          <w:sz w:val="22"/>
          <w:szCs w:val="22"/>
        </w:rPr>
        <w:t xml:space="preserve">Ústav navíc zajištuje správu jednoho z nejvýznamnějších zámeckých parků v České </w:t>
      </w:r>
      <w:r w:rsidR="00F26098" w:rsidRPr="00B20248">
        <w:rPr>
          <w:rFonts w:asciiTheme="minorHAnsi" w:hAnsiTheme="minorHAnsi" w:cstheme="minorHAnsi"/>
          <w:sz w:val="22"/>
          <w:szCs w:val="22"/>
        </w:rPr>
        <w:t>republice,</w:t>
      </w:r>
      <w:r w:rsidR="001156CD" w:rsidRPr="00B20248">
        <w:rPr>
          <w:rFonts w:asciiTheme="minorHAnsi" w:hAnsiTheme="minorHAnsi" w:cstheme="minorHAnsi"/>
          <w:sz w:val="22"/>
          <w:szCs w:val="22"/>
        </w:rPr>
        <w:t xml:space="preserve"> Průhonického parku</w:t>
      </w:r>
      <w:r w:rsidR="00F26098" w:rsidRPr="00B20248">
        <w:rPr>
          <w:rFonts w:asciiTheme="minorHAnsi" w:hAnsiTheme="minorHAnsi" w:cstheme="minorHAnsi"/>
          <w:sz w:val="22"/>
          <w:szCs w:val="22"/>
        </w:rPr>
        <w:t>,</w:t>
      </w:r>
      <w:r w:rsidR="001156CD" w:rsidRPr="00B20248">
        <w:rPr>
          <w:rFonts w:asciiTheme="minorHAnsi" w:hAnsiTheme="minorHAnsi" w:cstheme="minorHAnsi"/>
          <w:sz w:val="22"/>
          <w:szCs w:val="22"/>
        </w:rPr>
        <w:t xml:space="preserve"> zařazeného na seznam památek UNESCO. </w:t>
      </w:r>
      <w:r w:rsidR="00F26098" w:rsidRPr="00B20248">
        <w:rPr>
          <w:rFonts w:asciiTheme="minorHAnsi" w:hAnsiTheme="minorHAnsi" w:cstheme="minorHAnsi"/>
          <w:sz w:val="22"/>
          <w:szCs w:val="22"/>
        </w:rPr>
        <w:t xml:space="preserve">Více informací je na </w:t>
      </w:r>
      <w:r w:rsidR="00731707" w:rsidRPr="00B20248">
        <w:rPr>
          <w:rFonts w:asciiTheme="minorHAnsi" w:hAnsiTheme="minorHAnsi" w:cstheme="minorHAnsi"/>
          <w:sz w:val="22"/>
          <w:szCs w:val="22"/>
        </w:rPr>
        <w:t>www.ibot.cas.cz.</w:t>
      </w:r>
    </w:p>
    <w:p w14:paraId="4F415212" w14:textId="6697EAE7" w:rsidR="007A2C88" w:rsidRPr="00B20248" w:rsidRDefault="007A2C88" w:rsidP="00B20248">
      <w:pPr>
        <w:rPr>
          <w:rFonts w:asciiTheme="minorHAnsi" w:hAnsiTheme="minorHAnsi" w:cstheme="minorHAnsi"/>
          <w:sz w:val="22"/>
          <w:szCs w:val="22"/>
        </w:rPr>
      </w:pPr>
    </w:p>
    <w:sectPr w:rsidR="007A2C88" w:rsidRPr="00B20248" w:rsidSect="00DD5A1E">
      <w:headerReference w:type="default" r:id="rId16"/>
      <w:footerReference w:type="default" r:id="rId17"/>
      <w:pgSz w:w="11906" w:h="16838" w:code="9"/>
      <w:pgMar w:top="720" w:right="720" w:bottom="720" w:left="720" w:header="53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12A7E" w14:textId="77777777" w:rsidR="004275EC" w:rsidRDefault="004275EC">
      <w:r>
        <w:separator/>
      </w:r>
    </w:p>
  </w:endnote>
  <w:endnote w:type="continuationSeparator" w:id="0">
    <w:p w14:paraId="6ABF1200" w14:textId="77777777" w:rsidR="004275EC" w:rsidRDefault="0042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 Mono">
    <w:altName w:val="MS Gothic"/>
    <w:charset w:val="01"/>
    <w:family w:val="modern"/>
    <w:pitch w:val="fixed"/>
  </w:font>
  <w:font w:name="AR PL KaitiM GB">
    <w:altName w:val="MS Gothic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umbiaCE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CD8C" w14:textId="77777777" w:rsidR="00B953C0" w:rsidRDefault="0078374C" w:rsidP="005D62EE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1B059" wp14:editId="415700B4">
              <wp:simplePos x="0" y="0"/>
              <wp:positionH relativeFrom="column">
                <wp:posOffset>-114300</wp:posOffset>
              </wp:positionH>
              <wp:positionV relativeFrom="paragraph">
                <wp:posOffset>107950</wp:posOffset>
              </wp:positionV>
              <wp:extent cx="6372225" cy="0"/>
              <wp:effectExtent l="9525" t="12700" r="9525" b="1587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DF787F" id="Line 4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" strokecolor="#9c0" strokeweight="1.25pt"/>
          </w:pict>
        </mc:Fallback>
      </mc:AlternateContent>
    </w:r>
  </w:p>
  <w:p w14:paraId="50A75677" w14:textId="77777777" w:rsidR="00B953C0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b/>
        <w:spacing w:val="36"/>
        <w:position w:val="-6"/>
        <w:sz w:val="18"/>
        <w:szCs w:val="18"/>
      </w:rPr>
      <w:t xml:space="preserve">BOTANICKÝ ÚSTAV AV ČR, </w:t>
    </w:r>
    <w:r w:rsidRPr="00D47AB5">
      <w:rPr>
        <w:rFonts w:ascii="Arial" w:hAnsi="Arial" w:cs="Arial"/>
        <w:spacing w:val="36"/>
        <w:position w:val="-6"/>
        <w:sz w:val="18"/>
        <w:szCs w:val="18"/>
      </w:rPr>
      <w:t>veřejná výzkumná instituce, Zámek 1, 252 43 Průhonice</w:t>
    </w:r>
  </w:p>
  <w:p w14:paraId="3EACEE92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>IĆ 67985939, DIČ: CZ67985939, tel.: +420 271 015 233, +420 267 750 031</w:t>
    </w:r>
  </w:p>
  <w:p w14:paraId="0B491AA1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fax: +420 271 015 105, e-mail: </w:t>
    </w:r>
    <w:hyperlink r:id="rId1" w:history="1">
      <w:r w:rsidRPr="00D47AB5">
        <w:rPr>
          <w:rStyle w:val="Hypertextovodkaz"/>
          <w:rFonts w:ascii="Arial" w:hAnsi="Arial" w:cs="Arial"/>
          <w:color w:val="auto"/>
          <w:spacing w:val="36"/>
          <w:position w:val="-6"/>
          <w:sz w:val="18"/>
          <w:szCs w:val="18"/>
          <w:u w:val="none"/>
        </w:rPr>
        <w:t>ibot@ibot.cas.cz</w:t>
      </w:r>
    </w:hyperlink>
    <w:r w:rsidRPr="00D47AB5">
      <w:rPr>
        <w:rFonts w:ascii="Arial" w:hAnsi="Arial" w:cs="Arial"/>
        <w:spacing w:val="36"/>
        <w:position w:val="-6"/>
        <w:sz w:val="18"/>
        <w:szCs w:val="18"/>
      </w:rPr>
      <w:t>, www.ibot.cas.cz</w:t>
    </w:r>
  </w:p>
  <w:p w14:paraId="0E8F3FD3" w14:textId="77777777" w:rsidR="00B953C0" w:rsidRDefault="00B953C0" w:rsidP="00060973">
    <w:pPr>
      <w:pStyle w:val="Zpat"/>
      <w:ind w:right="-26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913CA" w14:textId="77777777" w:rsidR="004275EC" w:rsidRDefault="004275EC">
      <w:r>
        <w:separator/>
      </w:r>
    </w:p>
  </w:footnote>
  <w:footnote w:type="continuationSeparator" w:id="0">
    <w:p w14:paraId="1C872E13" w14:textId="77777777" w:rsidR="004275EC" w:rsidRDefault="00427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9852" w14:textId="25B7D003" w:rsidR="009C7560" w:rsidRPr="009C7560" w:rsidRDefault="009C7560" w:rsidP="009C7560">
    <w:pPr>
      <w:pStyle w:val="Normlnweb"/>
      <w:rPr>
        <w:rFonts w:asciiTheme="minorHAnsi" w:hAnsiTheme="minorHAnsi" w:cstheme="minorHAnsi"/>
        <w:b/>
        <w:color w:val="6699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DC5E0CC" wp14:editId="5E9BF00A">
          <wp:simplePos x="0" y="0"/>
          <wp:positionH relativeFrom="column">
            <wp:posOffset>4953000</wp:posOffset>
          </wp:positionH>
          <wp:positionV relativeFrom="paragraph">
            <wp:posOffset>-180340</wp:posOffset>
          </wp:positionV>
          <wp:extent cx="1832610" cy="651510"/>
          <wp:effectExtent l="0" t="0" r="0" b="0"/>
          <wp:wrapTight wrapText="bothSides">
            <wp:wrapPolygon edited="0">
              <wp:start x="0" y="0"/>
              <wp:lineTo x="0" y="20842"/>
              <wp:lineTo x="21331" y="20842"/>
              <wp:lineTo x="21331" y="0"/>
              <wp:lineTo x="0" y="0"/>
            </wp:wrapPolygon>
          </wp:wrapTight>
          <wp:docPr id="7" name="obrázek 7" descr="logo BU Pantone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BU Pantone3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560">
      <w:rPr>
        <w:rFonts w:asciiTheme="minorHAnsi" w:hAnsiTheme="minorHAnsi" w:cstheme="minorHAnsi"/>
        <w:b/>
        <w:color w:val="669900"/>
      </w:rPr>
      <w:t xml:space="preserve">Tisková </w:t>
    </w:r>
    <w:r w:rsidR="00B82F3E">
      <w:rPr>
        <w:rFonts w:asciiTheme="minorHAnsi" w:hAnsiTheme="minorHAnsi" w:cstheme="minorHAnsi"/>
        <w:b/>
        <w:color w:val="669900"/>
      </w:rPr>
      <w:t>zpráva</w:t>
    </w:r>
  </w:p>
  <w:p w14:paraId="0AD7B4CE" w14:textId="594202A0" w:rsidR="00B953C0" w:rsidRDefault="00B953C0" w:rsidP="002C21FB">
    <w:pPr>
      <w:ind w:left="4253"/>
      <w:rPr>
        <w:rFonts w:ascii="ColumbiaCE" w:hAnsi="ColumbiaCE"/>
        <w:sz w:val="18"/>
        <w:szCs w:val="18"/>
      </w:rPr>
    </w:pPr>
  </w:p>
  <w:p w14:paraId="103FF9C3" w14:textId="77777777" w:rsidR="00B953C0" w:rsidRDefault="00B953C0" w:rsidP="00462703">
    <w:pPr>
      <w:ind w:left="4536"/>
      <w:rPr>
        <w:rFonts w:ascii="ColumbiaCE" w:hAnsi="ColumbiaCE"/>
        <w:b/>
        <w:spacing w:val="14"/>
        <w:position w:val="-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51B9C"/>
    <w:multiLevelType w:val="multilevel"/>
    <w:tmpl w:val="29851B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240F8"/>
    <w:multiLevelType w:val="multilevel"/>
    <w:tmpl w:val="6B4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B37604"/>
    <w:multiLevelType w:val="hybridMultilevel"/>
    <w:tmpl w:val="8060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wNDE2NDO3MDMBcpV0lIJTi4sz8/NACsxqAd5HUWgsAAAA"/>
  </w:docVars>
  <w:rsids>
    <w:rsidRoot w:val="002C21FB"/>
    <w:rsid w:val="000331A1"/>
    <w:rsid w:val="000342B7"/>
    <w:rsid w:val="0004018D"/>
    <w:rsid w:val="0004391A"/>
    <w:rsid w:val="00044687"/>
    <w:rsid w:val="00054B83"/>
    <w:rsid w:val="00056949"/>
    <w:rsid w:val="0006059E"/>
    <w:rsid w:val="00060973"/>
    <w:rsid w:val="000617D9"/>
    <w:rsid w:val="00063570"/>
    <w:rsid w:val="00065727"/>
    <w:rsid w:val="0008392A"/>
    <w:rsid w:val="00090C49"/>
    <w:rsid w:val="000921DB"/>
    <w:rsid w:val="000A35C1"/>
    <w:rsid w:val="000B28B8"/>
    <w:rsid w:val="000B5097"/>
    <w:rsid w:val="000B51B8"/>
    <w:rsid w:val="000B7439"/>
    <w:rsid w:val="000C2AD3"/>
    <w:rsid w:val="000C324A"/>
    <w:rsid w:val="000C70C0"/>
    <w:rsid w:val="000E15D6"/>
    <w:rsid w:val="000F35BE"/>
    <w:rsid w:val="000F49D7"/>
    <w:rsid w:val="00103BE3"/>
    <w:rsid w:val="00107211"/>
    <w:rsid w:val="00112B4F"/>
    <w:rsid w:val="00112BCF"/>
    <w:rsid w:val="001156CD"/>
    <w:rsid w:val="001159DB"/>
    <w:rsid w:val="001357E7"/>
    <w:rsid w:val="0013610F"/>
    <w:rsid w:val="00140382"/>
    <w:rsid w:val="00140A1B"/>
    <w:rsid w:val="001552B7"/>
    <w:rsid w:val="00155ACD"/>
    <w:rsid w:val="00157849"/>
    <w:rsid w:val="00157AD3"/>
    <w:rsid w:val="00165AB6"/>
    <w:rsid w:val="00172B50"/>
    <w:rsid w:val="00194412"/>
    <w:rsid w:val="001B0933"/>
    <w:rsid w:val="001B48E1"/>
    <w:rsid w:val="001B6598"/>
    <w:rsid w:val="001E7B8B"/>
    <w:rsid w:val="001F679A"/>
    <w:rsid w:val="001F6A48"/>
    <w:rsid w:val="002069AB"/>
    <w:rsid w:val="00217A28"/>
    <w:rsid w:val="00220DFE"/>
    <w:rsid w:val="00221973"/>
    <w:rsid w:val="0025079E"/>
    <w:rsid w:val="00250EAC"/>
    <w:rsid w:val="00263E7E"/>
    <w:rsid w:val="002B31CF"/>
    <w:rsid w:val="002B342E"/>
    <w:rsid w:val="002C21FB"/>
    <w:rsid w:val="002C6B29"/>
    <w:rsid w:val="002E34BF"/>
    <w:rsid w:val="002E4840"/>
    <w:rsid w:val="002E5F7F"/>
    <w:rsid w:val="002E6367"/>
    <w:rsid w:val="002F33D1"/>
    <w:rsid w:val="003128F2"/>
    <w:rsid w:val="00313655"/>
    <w:rsid w:val="00323C99"/>
    <w:rsid w:val="003240B3"/>
    <w:rsid w:val="00342139"/>
    <w:rsid w:val="0034440B"/>
    <w:rsid w:val="003634C1"/>
    <w:rsid w:val="00363B40"/>
    <w:rsid w:val="00365C0E"/>
    <w:rsid w:val="00371EDE"/>
    <w:rsid w:val="00372DE8"/>
    <w:rsid w:val="003740D7"/>
    <w:rsid w:val="00375B9B"/>
    <w:rsid w:val="00391C2E"/>
    <w:rsid w:val="00395207"/>
    <w:rsid w:val="003A385D"/>
    <w:rsid w:val="003D4E8B"/>
    <w:rsid w:val="003D74E0"/>
    <w:rsid w:val="003F2999"/>
    <w:rsid w:val="003F4658"/>
    <w:rsid w:val="00412C64"/>
    <w:rsid w:val="0041357D"/>
    <w:rsid w:val="00413CFE"/>
    <w:rsid w:val="004154F2"/>
    <w:rsid w:val="004275EC"/>
    <w:rsid w:val="004300C2"/>
    <w:rsid w:val="00446BB5"/>
    <w:rsid w:val="0046092A"/>
    <w:rsid w:val="00462703"/>
    <w:rsid w:val="00471761"/>
    <w:rsid w:val="004738D4"/>
    <w:rsid w:val="0048602C"/>
    <w:rsid w:val="00491327"/>
    <w:rsid w:val="0049154B"/>
    <w:rsid w:val="00492A4D"/>
    <w:rsid w:val="004A2D98"/>
    <w:rsid w:val="004B52D4"/>
    <w:rsid w:val="004C41AB"/>
    <w:rsid w:val="004D0575"/>
    <w:rsid w:val="004D2306"/>
    <w:rsid w:val="004D776F"/>
    <w:rsid w:val="004E6E1C"/>
    <w:rsid w:val="004F42B2"/>
    <w:rsid w:val="005104B8"/>
    <w:rsid w:val="00514FD9"/>
    <w:rsid w:val="00516861"/>
    <w:rsid w:val="00531D1D"/>
    <w:rsid w:val="00546634"/>
    <w:rsid w:val="00546964"/>
    <w:rsid w:val="005473C6"/>
    <w:rsid w:val="00576B92"/>
    <w:rsid w:val="00582186"/>
    <w:rsid w:val="00587E31"/>
    <w:rsid w:val="00596F1F"/>
    <w:rsid w:val="00597B64"/>
    <w:rsid w:val="005C1E4A"/>
    <w:rsid w:val="005D62EE"/>
    <w:rsid w:val="005E77F0"/>
    <w:rsid w:val="005E7C7E"/>
    <w:rsid w:val="005F280C"/>
    <w:rsid w:val="005F3994"/>
    <w:rsid w:val="00607492"/>
    <w:rsid w:val="00607CAC"/>
    <w:rsid w:val="006128FC"/>
    <w:rsid w:val="006138BA"/>
    <w:rsid w:val="00616BC6"/>
    <w:rsid w:val="006203BF"/>
    <w:rsid w:val="0062221C"/>
    <w:rsid w:val="006376EF"/>
    <w:rsid w:val="006606F5"/>
    <w:rsid w:val="0066264F"/>
    <w:rsid w:val="0067293E"/>
    <w:rsid w:val="006773DA"/>
    <w:rsid w:val="006A68D7"/>
    <w:rsid w:val="006F11D0"/>
    <w:rsid w:val="006F32CC"/>
    <w:rsid w:val="00707B45"/>
    <w:rsid w:val="00727ED8"/>
    <w:rsid w:val="00731707"/>
    <w:rsid w:val="007443EF"/>
    <w:rsid w:val="0074748D"/>
    <w:rsid w:val="007546BF"/>
    <w:rsid w:val="00754E56"/>
    <w:rsid w:val="007753A5"/>
    <w:rsid w:val="0078366A"/>
    <w:rsid w:val="0078374C"/>
    <w:rsid w:val="00785EE0"/>
    <w:rsid w:val="0078644D"/>
    <w:rsid w:val="00790C21"/>
    <w:rsid w:val="007A195F"/>
    <w:rsid w:val="007A2C88"/>
    <w:rsid w:val="007C6E8E"/>
    <w:rsid w:val="007D67E6"/>
    <w:rsid w:val="00820242"/>
    <w:rsid w:val="00821F22"/>
    <w:rsid w:val="00825C7C"/>
    <w:rsid w:val="008357CB"/>
    <w:rsid w:val="00836EF4"/>
    <w:rsid w:val="00844220"/>
    <w:rsid w:val="00853982"/>
    <w:rsid w:val="008539B6"/>
    <w:rsid w:val="00872DAD"/>
    <w:rsid w:val="008820F0"/>
    <w:rsid w:val="008825CD"/>
    <w:rsid w:val="008A34F4"/>
    <w:rsid w:val="008B279F"/>
    <w:rsid w:val="008B43FB"/>
    <w:rsid w:val="008C04CA"/>
    <w:rsid w:val="008C1DA8"/>
    <w:rsid w:val="008C24FE"/>
    <w:rsid w:val="008C7D2A"/>
    <w:rsid w:val="008D0B5F"/>
    <w:rsid w:val="008D1A9F"/>
    <w:rsid w:val="008E01B8"/>
    <w:rsid w:val="008E7F83"/>
    <w:rsid w:val="008F32EE"/>
    <w:rsid w:val="008F4457"/>
    <w:rsid w:val="009037FD"/>
    <w:rsid w:val="0091039D"/>
    <w:rsid w:val="0091246F"/>
    <w:rsid w:val="00921589"/>
    <w:rsid w:val="00927652"/>
    <w:rsid w:val="00951DC4"/>
    <w:rsid w:val="0097114F"/>
    <w:rsid w:val="00981B3F"/>
    <w:rsid w:val="009910CF"/>
    <w:rsid w:val="00996124"/>
    <w:rsid w:val="00997E26"/>
    <w:rsid w:val="009B2B6A"/>
    <w:rsid w:val="009C2FDB"/>
    <w:rsid w:val="009C7560"/>
    <w:rsid w:val="009E3107"/>
    <w:rsid w:val="009E695B"/>
    <w:rsid w:val="009E7D12"/>
    <w:rsid w:val="009F7CE6"/>
    <w:rsid w:val="00A058D4"/>
    <w:rsid w:val="00A2014D"/>
    <w:rsid w:val="00A33895"/>
    <w:rsid w:val="00A34806"/>
    <w:rsid w:val="00A41001"/>
    <w:rsid w:val="00A42028"/>
    <w:rsid w:val="00A433B1"/>
    <w:rsid w:val="00A61BB5"/>
    <w:rsid w:val="00A675F6"/>
    <w:rsid w:val="00A71C8F"/>
    <w:rsid w:val="00A74F53"/>
    <w:rsid w:val="00A81C6E"/>
    <w:rsid w:val="00A9145C"/>
    <w:rsid w:val="00A9772D"/>
    <w:rsid w:val="00AA67DE"/>
    <w:rsid w:val="00AA7C40"/>
    <w:rsid w:val="00AB0868"/>
    <w:rsid w:val="00AB6BD3"/>
    <w:rsid w:val="00AB789E"/>
    <w:rsid w:val="00AC4567"/>
    <w:rsid w:val="00AC75F8"/>
    <w:rsid w:val="00AD72E9"/>
    <w:rsid w:val="00AE1CFD"/>
    <w:rsid w:val="00AF4B82"/>
    <w:rsid w:val="00B03C3E"/>
    <w:rsid w:val="00B20248"/>
    <w:rsid w:val="00B26F14"/>
    <w:rsid w:val="00B36DA1"/>
    <w:rsid w:val="00B44426"/>
    <w:rsid w:val="00B4537F"/>
    <w:rsid w:val="00B74BDD"/>
    <w:rsid w:val="00B810B5"/>
    <w:rsid w:val="00B813A4"/>
    <w:rsid w:val="00B81B33"/>
    <w:rsid w:val="00B82F3E"/>
    <w:rsid w:val="00B953C0"/>
    <w:rsid w:val="00BA1F94"/>
    <w:rsid w:val="00BB4E43"/>
    <w:rsid w:val="00BC715E"/>
    <w:rsid w:val="00BD484C"/>
    <w:rsid w:val="00C031D6"/>
    <w:rsid w:val="00C2474B"/>
    <w:rsid w:val="00C30372"/>
    <w:rsid w:val="00C3171B"/>
    <w:rsid w:val="00C36D67"/>
    <w:rsid w:val="00C51FD7"/>
    <w:rsid w:val="00C61BC7"/>
    <w:rsid w:val="00C6330C"/>
    <w:rsid w:val="00C6391B"/>
    <w:rsid w:val="00C90673"/>
    <w:rsid w:val="00C92257"/>
    <w:rsid w:val="00C97A78"/>
    <w:rsid w:val="00C97F9F"/>
    <w:rsid w:val="00CA0661"/>
    <w:rsid w:val="00CB11AA"/>
    <w:rsid w:val="00CC25E2"/>
    <w:rsid w:val="00CC334F"/>
    <w:rsid w:val="00CD3338"/>
    <w:rsid w:val="00CF3CA0"/>
    <w:rsid w:val="00CF78A1"/>
    <w:rsid w:val="00D03832"/>
    <w:rsid w:val="00D057A7"/>
    <w:rsid w:val="00D067D4"/>
    <w:rsid w:val="00D114A6"/>
    <w:rsid w:val="00D2433A"/>
    <w:rsid w:val="00D34436"/>
    <w:rsid w:val="00D34F2C"/>
    <w:rsid w:val="00D42DB8"/>
    <w:rsid w:val="00D47AB5"/>
    <w:rsid w:val="00D53528"/>
    <w:rsid w:val="00D81ED2"/>
    <w:rsid w:val="00D912AD"/>
    <w:rsid w:val="00DB1D76"/>
    <w:rsid w:val="00DB586D"/>
    <w:rsid w:val="00DC0242"/>
    <w:rsid w:val="00DC5792"/>
    <w:rsid w:val="00DD5A1E"/>
    <w:rsid w:val="00DE7816"/>
    <w:rsid w:val="00E00E3E"/>
    <w:rsid w:val="00E018A4"/>
    <w:rsid w:val="00E107FB"/>
    <w:rsid w:val="00E32AD8"/>
    <w:rsid w:val="00E40E3F"/>
    <w:rsid w:val="00E427ED"/>
    <w:rsid w:val="00E4545A"/>
    <w:rsid w:val="00E4650E"/>
    <w:rsid w:val="00E744FB"/>
    <w:rsid w:val="00E92601"/>
    <w:rsid w:val="00EB1BFD"/>
    <w:rsid w:val="00EB2828"/>
    <w:rsid w:val="00EB7708"/>
    <w:rsid w:val="00EC20C6"/>
    <w:rsid w:val="00ED048D"/>
    <w:rsid w:val="00EE2302"/>
    <w:rsid w:val="00EF4302"/>
    <w:rsid w:val="00EF6F3B"/>
    <w:rsid w:val="00F02CCF"/>
    <w:rsid w:val="00F06A04"/>
    <w:rsid w:val="00F07B01"/>
    <w:rsid w:val="00F200FB"/>
    <w:rsid w:val="00F26098"/>
    <w:rsid w:val="00F45345"/>
    <w:rsid w:val="00F4656C"/>
    <w:rsid w:val="00F5159E"/>
    <w:rsid w:val="00F73D7A"/>
    <w:rsid w:val="00FA3D22"/>
    <w:rsid w:val="00FB0F4C"/>
    <w:rsid w:val="00FE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8C74909"/>
  <w15:docId w15:val="{DC860CED-BFFD-43D2-95F0-B4A1D24E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B789E"/>
    <w:pPr>
      <w:keepNext/>
      <w:outlineLvl w:val="0"/>
    </w:pPr>
    <w:rPr>
      <w:rFonts w:ascii="Arial" w:hAnsi="Arial"/>
      <w:szCs w:val="20"/>
      <w:lang w:val="de-DE" w:eastAsia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12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A201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21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21FB"/>
    <w:pPr>
      <w:tabs>
        <w:tab w:val="center" w:pos="4536"/>
        <w:tab w:val="right" w:pos="9072"/>
      </w:tabs>
    </w:pPr>
  </w:style>
  <w:style w:type="character" w:styleId="Hypertextovodkaz">
    <w:name w:val="Hyperlink"/>
    <w:rsid w:val="00531D1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5A1E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DD5A1E"/>
    <w:rPr>
      <w:i/>
      <w:iCs/>
    </w:rPr>
  </w:style>
  <w:style w:type="character" w:styleId="Siln">
    <w:name w:val="Strong"/>
    <w:uiPriority w:val="22"/>
    <w:qFormat/>
    <w:rsid w:val="00DD5A1E"/>
    <w:rPr>
      <w:b/>
      <w:bCs/>
    </w:rPr>
  </w:style>
  <w:style w:type="character" w:customStyle="1" w:styleId="Nadpis1Char">
    <w:name w:val="Nadpis 1 Char"/>
    <w:basedOn w:val="Standardnpsmoodstavce"/>
    <w:link w:val="Nadpis1"/>
    <w:rsid w:val="00AB789E"/>
    <w:rPr>
      <w:rFonts w:ascii="Arial" w:hAnsi="Arial"/>
      <w:sz w:val="24"/>
      <w:lang w:val="de-DE" w:eastAsia="de-DE"/>
    </w:rPr>
  </w:style>
  <w:style w:type="paragraph" w:customStyle="1" w:styleId="PreformattedText">
    <w:name w:val="Preformatted Text"/>
    <w:basedOn w:val="Normln"/>
    <w:rsid w:val="00AB789E"/>
    <w:pPr>
      <w:widowControl w:val="0"/>
      <w:suppressAutoHyphens/>
    </w:pPr>
    <w:rPr>
      <w:rFonts w:ascii="DejaVu Sans Mono" w:eastAsia="AR PL KaitiM GB" w:hAnsi="DejaVu Sans Mono" w:cs="Lohit Hindi"/>
      <w:kern w:val="1"/>
      <w:sz w:val="20"/>
      <w:szCs w:val="20"/>
      <w:lang w:val="en-US" w:eastAsia="zh-CN" w:bidi="hi-IN"/>
    </w:rPr>
  </w:style>
  <w:style w:type="paragraph" w:customStyle="1" w:styleId="Default">
    <w:name w:val="Default"/>
    <w:rsid w:val="00AB78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Textbubliny">
    <w:name w:val="Balloon Text"/>
    <w:basedOn w:val="Normln"/>
    <w:link w:val="TextbublinyChar"/>
    <w:rsid w:val="00AB7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B789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912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3D4E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8B"/>
    <w:pPr>
      <w:spacing w:after="160"/>
    </w:pPr>
    <w:rPr>
      <w:sz w:val="20"/>
      <w:szCs w:val="20"/>
      <w:lang w:val="en-GB"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4E8B"/>
    <w:rPr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rsid w:val="00981B3F"/>
    <w:pPr>
      <w:spacing w:after="0"/>
    </w:pPr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rsid w:val="00981B3F"/>
    <w:rPr>
      <w:b/>
      <w:bCs/>
      <w:lang w:val="en-GB" w:eastAsia="en-GB"/>
    </w:rPr>
  </w:style>
  <w:style w:type="character" w:customStyle="1" w:styleId="gmail-il">
    <w:name w:val="gmail-il"/>
    <w:basedOn w:val="Standardnpsmoodstavce"/>
    <w:rsid w:val="006F32CC"/>
  </w:style>
  <w:style w:type="paragraph" w:styleId="Bezmezer">
    <w:name w:val="No Spacing"/>
    <w:uiPriority w:val="1"/>
    <w:qFormat/>
    <w:rsid w:val="002069A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dcq3">
    <w:name w:val="d_cq3"/>
    <w:basedOn w:val="Normln"/>
    <w:rsid w:val="002069AB"/>
    <w:pPr>
      <w:spacing w:before="100" w:beforeAutospacing="1" w:after="300"/>
    </w:pPr>
    <w:rPr>
      <w:sz w:val="29"/>
      <w:szCs w:val="29"/>
    </w:rPr>
  </w:style>
  <w:style w:type="character" w:customStyle="1" w:styleId="Nadpis4Char">
    <w:name w:val="Nadpis 4 Char"/>
    <w:basedOn w:val="Standardnpsmoodstavce"/>
    <w:link w:val="Nadpis4"/>
    <w:rsid w:val="00A201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836EF4"/>
    <w:rPr>
      <w:color w:val="800080" w:themeColor="followedHyperlink"/>
      <w:u w:val="single"/>
    </w:rPr>
  </w:style>
  <w:style w:type="paragraph" w:customStyle="1" w:styleId="Listenabsatz1">
    <w:name w:val="Listenabsatz1"/>
    <w:basedOn w:val="Normln"/>
    <w:uiPriority w:val="34"/>
    <w:qFormat/>
    <w:rsid w:val="00F73D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0C7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10.1038/s41467-021-27603-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miroslava.dvorakova@ibot.cas.cz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ysek@ibot.cas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1CBCBC051D341A1CF4F6E970EFD07" ma:contentTypeVersion="14" ma:contentTypeDescription="Vytvoří nový dokument" ma:contentTypeScope="" ma:versionID="010153e8f2fa23d29179e0372b96f69c">
  <xsd:schema xmlns:xsd="http://www.w3.org/2001/XMLSchema" xmlns:xs="http://www.w3.org/2001/XMLSchema" xmlns:p="http://schemas.microsoft.com/office/2006/metadata/properties" xmlns:ns3="58a5af54-ba53-4dda-a36b-b32e445490e4" xmlns:ns4="ba47193f-9985-4d9b-bd4a-81dea1fe3723" targetNamespace="http://schemas.microsoft.com/office/2006/metadata/properties" ma:root="true" ma:fieldsID="26d65d5926c0c46de3c706a7d0c28486" ns3:_="" ns4:_="">
    <xsd:import namespace="58a5af54-ba53-4dda-a36b-b32e445490e4"/>
    <xsd:import namespace="ba47193f-9985-4d9b-bd4a-81dea1fe37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5af54-ba53-4dda-a36b-b32e445490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7193f-9985-4d9b-bd4a-81dea1fe3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3077B6-1ABA-4B80-96B5-E9759CF1E1C0}">
  <ds:schemaRefs>
    <ds:schemaRef ds:uri="http://purl.org/dc/elements/1.1/"/>
    <ds:schemaRef ds:uri="http://purl.org/dc/dcmitype/"/>
    <ds:schemaRef ds:uri="ba47193f-9985-4d9b-bd4a-81dea1fe3723"/>
    <ds:schemaRef ds:uri="58a5af54-ba53-4dda-a36b-b32e445490e4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693ED7-5008-4798-8BA1-EE95E8DB8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5af54-ba53-4dda-a36b-b32e445490e4"/>
    <ds:schemaRef ds:uri="ba47193f-9985-4d9b-bd4a-81dea1fe3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97A5C-2C20-43D8-9DD9-090BD4257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6187</CharactersWithSpaces>
  <SharedDoc>false</SharedDoc>
  <HLinks>
    <vt:vector size="12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http://www.nature.com/articles/ncomms13313</vt:lpwstr>
      </vt:variant>
      <vt:variant>
        <vt:lpwstr/>
      </vt:variant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mailto:ibot@ibot.cas.cz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</dc:creator>
  <cp:lastModifiedBy>Spěváčková Martina</cp:lastModifiedBy>
  <cp:revision>3</cp:revision>
  <cp:lastPrinted>2021-12-03T09:33:00Z</cp:lastPrinted>
  <dcterms:created xsi:type="dcterms:W3CDTF">2021-12-15T13:05:00Z</dcterms:created>
  <dcterms:modified xsi:type="dcterms:W3CDTF">2021-12-15T13:06:00Z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0x0101006EE1CBCBC051D341A1CF4F6E970EFD07</vt:lpwstr>
  </property>
</Properties>
</file>