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0F34" w14:textId="77777777" w:rsidR="008A34F4" w:rsidRPr="00AC75F8" w:rsidRDefault="008A34F4" w:rsidP="009E695B">
      <w:pPr>
        <w:pStyle w:val="Normlnweb"/>
        <w:rPr>
          <w:rFonts w:asciiTheme="minorHAnsi" w:hAnsiTheme="minorHAnsi"/>
          <w:sz w:val="22"/>
          <w:szCs w:val="22"/>
        </w:rPr>
      </w:pPr>
    </w:p>
    <w:p w14:paraId="692B47F2" w14:textId="2677F53E" w:rsidR="009C7560" w:rsidRPr="008D1A9F" w:rsidRDefault="00BE6E9C" w:rsidP="009C7560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Botanický ústav AV ČR zjistil, </w:t>
      </w:r>
      <w:r w:rsidR="001F13AC">
        <w:rPr>
          <w:rFonts w:asciiTheme="minorHAnsi" w:hAnsiTheme="minorHAnsi" w:cstheme="minorHAnsi"/>
          <w:b/>
          <w:sz w:val="26"/>
          <w:szCs w:val="26"/>
        </w:rPr>
        <w:t>že vodní řasy si umí poradit s </w:t>
      </w:r>
      <w:proofErr w:type="spellStart"/>
      <w:r w:rsidR="001F13AC">
        <w:rPr>
          <w:rFonts w:asciiTheme="minorHAnsi" w:hAnsiTheme="minorHAnsi" w:cstheme="minorHAnsi"/>
          <w:b/>
          <w:sz w:val="26"/>
          <w:szCs w:val="26"/>
        </w:rPr>
        <w:t>nanomateriály</w:t>
      </w:r>
      <w:proofErr w:type="spellEnd"/>
      <w:r w:rsidR="001F13AC">
        <w:rPr>
          <w:rFonts w:asciiTheme="minorHAnsi" w:hAnsiTheme="minorHAnsi" w:cstheme="minorHAnsi"/>
          <w:b/>
          <w:sz w:val="26"/>
          <w:szCs w:val="26"/>
        </w:rPr>
        <w:t xml:space="preserve"> na bázi </w:t>
      </w:r>
      <w:proofErr w:type="spellStart"/>
      <w:r w:rsidR="001F13AC">
        <w:rPr>
          <w:rFonts w:asciiTheme="minorHAnsi" w:hAnsiTheme="minorHAnsi" w:cstheme="minorHAnsi"/>
          <w:b/>
          <w:sz w:val="26"/>
          <w:szCs w:val="26"/>
        </w:rPr>
        <w:t>grafen</w:t>
      </w:r>
      <w:proofErr w:type="spellEnd"/>
      <w:r w:rsidR="001F13AC">
        <w:rPr>
          <w:rFonts w:asciiTheme="minorHAnsi" w:hAnsiTheme="minorHAnsi" w:cstheme="minorHAnsi"/>
          <w:b/>
          <w:sz w:val="26"/>
          <w:szCs w:val="26"/>
        </w:rPr>
        <w:t xml:space="preserve"> oxidu</w:t>
      </w:r>
    </w:p>
    <w:p w14:paraId="3C73FBEF" w14:textId="77777777" w:rsidR="009C7560" w:rsidRDefault="009C7560" w:rsidP="009C756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8EC51FB" w14:textId="77777777" w:rsidR="00825C7C" w:rsidRDefault="00825C7C" w:rsidP="009C756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562D90F4" w14:textId="637F700C" w:rsidR="00BE6E9C" w:rsidRPr="00BE6E9C" w:rsidRDefault="009C7560" w:rsidP="00BE6E9C">
      <w:pPr>
        <w:rPr>
          <w:rFonts w:asciiTheme="minorHAnsi" w:hAnsiTheme="minorHAnsi" w:cstheme="minorHAnsi"/>
          <w:b/>
        </w:rPr>
      </w:pPr>
      <w:r w:rsidRPr="00AB0868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Průhonice, </w:t>
      </w:r>
      <w:r w:rsidR="002C3FBC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26</w:t>
      </w:r>
      <w:r w:rsidR="00B82F3E" w:rsidRPr="00AB0868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. září</w:t>
      </w:r>
      <w:r w:rsidRPr="00AB0868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 2019 </w:t>
      </w:r>
      <w:r w:rsidR="008D1A9F">
        <w:rPr>
          <w:rFonts w:asciiTheme="minorHAnsi" w:hAnsiTheme="minorHAnsi" w:cstheme="minorHAnsi"/>
          <w:b/>
          <w:sz w:val="22"/>
          <w:szCs w:val="22"/>
        </w:rPr>
        <w:t>–</w:t>
      </w:r>
      <w:r w:rsidR="008D1A9F" w:rsidRPr="00AB08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6E9C" w:rsidRPr="00BE6E9C">
        <w:rPr>
          <w:rFonts w:asciiTheme="minorHAnsi" w:hAnsiTheme="minorHAnsi" w:cstheme="minorHAnsi"/>
          <w:b/>
        </w:rPr>
        <w:t xml:space="preserve">Botanický ústav AV ČR společně s odborníky z Regionálního centra pokročilých technologií a materiálu odhalili, že </w:t>
      </w:r>
      <w:proofErr w:type="spellStart"/>
      <w:r w:rsidR="00BE6E9C" w:rsidRPr="00BE6E9C">
        <w:rPr>
          <w:rFonts w:asciiTheme="minorHAnsi" w:hAnsiTheme="minorHAnsi" w:cstheme="minorHAnsi"/>
          <w:b/>
        </w:rPr>
        <w:t>grafen</w:t>
      </w:r>
      <w:proofErr w:type="spellEnd"/>
      <w:r w:rsidR="00BE6E9C" w:rsidRPr="00BE6E9C">
        <w:rPr>
          <w:rFonts w:asciiTheme="minorHAnsi" w:hAnsiTheme="minorHAnsi" w:cstheme="minorHAnsi"/>
          <w:b/>
        </w:rPr>
        <w:t xml:space="preserve">, který patří k jednomu z nejzkoumanějších </w:t>
      </w:r>
      <w:proofErr w:type="spellStart"/>
      <w:r w:rsidR="00BE6E9C" w:rsidRPr="00BE6E9C">
        <w:rPr>
          <w:rFonts w:asciiTheme="minorHAnsi" w:hAnsiTheme="minorHAnsi" w:cstheme="minorHAnsi"/>
          <w:b/>
        </w:rPr>
        <w:t>nanomateriálů</w:t>
      </w:r>
      <w:proofErr w:type="spellEnd"/>
      <w:r w:rsidR="00BE6E9C" w:rsidRPr="00BE6E9C">
        <w:rPr>
          <w:rFonts w:asciiTheme="minorHAnsi" w:hAnsiTheme="minorHAnsi" w:cstheme="minorHAnsi"/>
          <w:b/>
        </w:rPr>
        <w:t xml:space="preserve"> současné vědy, může poškozovat řasy přítomné ve vodě. Zároveň zjistili, že se tyto vodní organismy umí bránit a vytvářejí si účinnou chemickou obranu. Výsledky studie publikoval nedávno odborný časopis </w:t>
      </w:r>
      <w:proofErr w:type="spellStart"/>
      <w:r w:rsidR="00BE6E9C" w:rsidRPr="00BE6E9C">
        <w:rPr>
          <w:rFonts w:asciiTheme="minorHAnsi" w:hAnsiTheme="minorHAnsi" w:cstheme="minorHAnsi"/>
          <w:b/>
        </w:rPr>
        <w:t>Carbon</w:t>
      </w:r>
      <w:proofErr w:type="spellEnd"/>
      <w:r w:rsidR="00F6070D">
        <w:rPr>
          <w:rStyle w:val="Znakapoznpodarou"/>
          <w:rFonts w:asciiTheme="minorHAnsi" w:hAnsiTheme="minorHAnsi" w:cstheme="minorHAnsi"/>
          <w:b/>
        </w:rPr>
        <w:footnoteReference w:id="1"/>
      </w:r>
      <w:r w:rsidR="00BE6E9C" w:rsidRPr="00BE6E9C">
        <w:rPr>
          <w:rFonts w:asciiTheme="minorHAnsi" w:hAnsiTheme="minorHAnsi" w:cstheme="minorHAnsi"/>
          <w:b/>
        </w:rPr>
        <w:t>.</w:t>
      </w:r>
    </w:p>
    <w:p w14:paraId="79E1A3A8" w14:textId="531B3783" w:rsidR="00AB0868" w:rsidRPr="008820F0" w:rsidRDefault="00AB0868" w:rsidP="008820F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42D409" w14:textId="77777777" w:rsidR="00BE6E9C" w:rsidRPr="00BE6E9C" w:rsidRDefault="00BE6E9C" w:rsidP="00BE6E9C">
      <w:pPr>
        <w:rPr>
          <w:rFonts w:asciiTheme="minorHAnsi" w:hAnsiTheme="minorHAnsi" w:cstheme="minorHAnsi"/>
        </w:rPr>
      </w:pPr>
      <w:r w:rsidRPr="00BE6E9C">
        <w:rPr>
          <w:rFonts w:asciiTheme="minorHAnsi" w:hAnsiTheme="minorHAnsi" w:cstheme="minorHAnsi"/>
        </w:rPr>
        <w:t xml:space="preserve">Experimenty zkoumající jak různé chemické formy </w:t>
      </w:r>
      <w:proofErr w:type="spellStart"/>
      <w:r w:rsidRPr="00BE6E9C">
        <w:rPr>
          <w:rFonts w:asciiTheme="minorHAnsi" w:hAnsiTheme="minorHAnsi" w:cstheme="minorHAnsi"/>
        </w:rPr>
        <w:t>nanomateriálu</w:t>
      </w:r>
      <w:proofErr w:type="spellEnd"/>
      <w:r w:rsidRPr="00BE6E9C">
        <w:rPr>
          <w:rFonts w:asciiTheme="minorHAnsi" w:hAnsiTheme="minorHAnsi" w:cstheme="minorHAnsi"/>
        </w:rPr>
        <w:t xml:space="preserve"> mechanicky poškozují mikroorganismy, probíhaly na našem brněnském pracovišti prof. Ing. Blahoslava Maršálka, CSc. </w:t>
      </w:r>
      <w:r w:rsidRPr="00BE6E9C">
        <w:rPr>
          <w:rFonts w:asciiTheme="minorHAnsi" w:hAnsiTheme="minorHAnsi" w:cstheme="minorHAnsi"/>
          <w:i/>
        </w:rPr>
        <w:t>„</w:t>
      </w:r>
      <w:proofErr w:type="spellStart"/>
      <w:r w:rsidRPr="00BE6E9C">
        <w:rPr>
          <w:rFonts w:asciiTheme="minorHAnsi" w:hAnsiTheme="minorHAnsi" w:cstheme="minorHAnsi"/>
          <w:i/>
        </w:rPr>
        <w:t>Grafen</w:t>
      </w:r>
      <w:proofErr w:type="spellEnd"/>
      <w:r w:rsidRPr="00BE6E9C">
        <w:rPr>
          <w:rFonts w:asciiTheme="minorHAnsi" w:hAnsiTheme="minorHAnsi" w:cstheme="minorHAnsi"/>
          <w:i/>
        </w:rPr>
        <w:t xml:space="preserve"> funguje jako tenká žiletka, která narušuje membrány buněk. Ukázalo se, že řasy si po několika hodinách dokázaly vytvořit obranu. Začaly produkovat proteiny a uhlovodíky a těmito molekulami obalily </w:t>
      </w:r>
      <w:proofErr w:type="spellStart"/>
      <w:r w:rsidRPr="00BE6E9C">
        <w:rPr>
          <w:rFonts w:asciiTheme="minorHAnsi" w:hAnsiTheme="minorHAnsi" w:cstheme="minorHAnsi"/>
          <w:i/>
        </w:rPr>
        <w:t>grafen</w:t>
      </w:r>
      <w:proofErr w:type="spellEnd"/>
      <w:r w:rsidRPr="00BE6E9C">
        <w:rPr>
          <w:rFonts w:asciiTheme="minorHAnsi" w:hAnsiTheme="minorHAnsi" w:cstheme="minorHAnsi"/>
          <w:i/>
        </w:rPr>
        <w:t xml:space="preserve"> oxid tak, že už jim nemohl dále škodit. Ukazuje se tedy, že environmentální riziko </w:t>
      </w:r>
      <w:proofErr w:type="spellStart"/>
      <w:r w:rsidRPr="00BE6E9C">
        <w:rPr>
          <w:rFonts w:asciiTheme="minorHAnsi" w:hAnsiTheme="minorHAnsi" w:cstheme="minorHAnsi"/>
          <w:i/>
        </w:rPr>
        <w:t>grafenových</w:t>
      </w:r>
      <w:proofErr w:type="spellEnd"/>
      <w:r w:rsidRPr="00BE6E9C">
        <w:rPr>
          <w:rFonts w:asciiTheme="minorHAnsi" w:hAnsiTheme="minorHAnsi" w:cstheme="minorHAnsi"/>
          <w:i/>
        </w:rPr>
        <w:t xml:space="preserve"> materiálů není až tak velké. V dlouhodobém měřítku jsou i velmi jednoduché organismy schopny se jim ubránit. Příroda si prostě umí s těmito </w:t>
      </w:r>
      <w:proofErr w:type="spellStart"/>
      <w:r w:rsidRPr="00BE6E9C">
        <w:rPr>
          <w:rFonts w:asciiTheme="minorHAnsi" w:hAnsiTheme="minorHAnsi" w:cstheme="minorHAnsi"/>
          <w:i/>
        </w:rPr>
        <w:t>nanomateriály</w:t>
      </w:r>
      <w:proofErr w:type="spellEnd"/>
      <w:r w:rsidRPr="00BE6E9C">
        <w:rPr>
          <w:rFonts w:asciiTheme="minorHAnsi" w:hAnsiTheme="minorHAnsi" w:cstheme="minorHAnsi"/>
          <w:i/>
        </w:rPr>
        <w:t xml:space="preserve"> poradit,“</w:t>
      </w:r>
      <w:r w:rsidRPr="00BE6E9C">
        <w:rPr>
          <w:rFonts w:asciiTheme="minorHAnsi" w:hAnsiTheme="minorHAnsi" w:cstheme="minorHAnsi"/>
        </w:rPr>
        <w:t xml:space="preserve"> shrnuje Blahoslav Maršálek, spoluautor studie publikované v odborném časopise </w:t>
      </w:r>
      <w:proofErr w:type="spellStart"/>
      <w:r w:rsidRPr="00BE6E9C">
        <w:rPr>
          <w:rFonts w:asciiTheme="minorHAnsi" w:hAnsiTheme="minorHAnsi" w:cstheme="minorHAnsi"/>
        </w:rPr>
        <w:t>Carbon</w:t>
      </w:r>
      <w:proofErr w:type="spellEnd"/>
      <w:r w:rsidRPr="00BE6E9C">
        <w:rPr>
          <w:rFonts w:asciiTheme="minorHAnsi" w:hAnsiTheme="minorHAnsi" w:cstheme="minorHAnsi"/>
        </w:rPr>
        <w:t>.</w:t>
      </w:r>
    </w:p>
    <w:p w14:paraId="71DED7C9" w14:textId="77777777" w:rsidR="00BE6E9C" w:rsidRDefault="00BE6E9C" w:rsidP="00BE6E9C">
      <w:pPr>
        <w:rPr>
          <w:rFonts w:asciiTheme="minorHAnsi" w:hAnsiTheme="minorHAnsi" w:cstheme="minorHAnsi"/>
        </w:rPr>
      </w:pPr>
    </w:p>
    <w:p w14:paraId="3DCD38AF" w14:textId="4DEF56B9" w:rsidR="00BE6E9C" w:rsidRPr="00BE6E9C" w:rsidRDefault="00BE6E9C" w:rsidP="00BE6E9C">
      <w:pPr>
        <w:rPr>
          <w:rFonts w:asciiTheme="minorHAnsi" w:hAnsiTheme="minorHAnsi" w:cstheme="minorHAnsi"/>
        </w:rPr>
      </w:pPr>
      <w:proofErr w:type="spellStart"/>
      <w:r w:rsidRPr="00BE6E9C">
        <w:rPr>
          <w:rFonts w:asciiTheme="minorHAnsi" w:hAnsiTheme="minorHAnsi" w:cstheme="minorHAnsi"/>
        </w:rPr>
        <w:t>Grafen</w:t>
      </w:r>
      <w:proofErr w:type="spellEnd"/>
      <w:r w:rsidRPr="00BE6E9C">
        <w:rPr>
          <w:rFonts w:asciiTheme="minorHAnsi" w:hAnsiTheme="minorHAnsi" w:cstheme="minorHAnsi"/>
        </w:rPr>
        <w:t xml:space="preserve"> je znám teprve krátce, Nobelova cena za jeho objev byla udělena v roce 2010. Je to uhlík ve vrstvě z atomu tak tenké, že je považován za pouze dvoudimenzionální materiál. Oxidovaný </w:t>
      </w:r>
      <w:proofErr w:type="spellStart"/>
      <w:r w:rsidRPr="00BE6E9C">
        <w:rPr>
          <w:rFonts w:asciiTheme="minorHAnsi" w:hAnsiTheme="minorHAnsi" w:cstheme="minorHAnsi"/>
        </w:rPr>
        <w:t>grafen</w:t>
      </w:r>
      <w:proofErr w:type="spellEnd"/>
      <w:r w:rsidRPr="00BE6E9C">
        <w:rPr>
          <w:rFonts w:asciiTheme="minorHAnsi" w:hAnsiTheme="minorHAnsi" w:cstheme="minorHAnsi"/>
        </w:rPr>
        <w:t xml:space="preserve"> má řadu unikátních vlastností a nabízí velký potenciál pro využití v biomedicíně, nových technologiích, energetice, odsolování mořské vody či odstraňování radionuklidů a dalších znečišťujících látek z vody. </w:t>
      </w:r>
    </w:p>
    <w:p w14:paraId="36D1C575" w14:textId="77777777" w:rsidR="00BE6E9C" w:rsidRDefault="00BE6E9C" w:rsidP="00BE6E9C">
      <w:pPr>
        <w:rPr>
          <w:rFonts w:asciiTheme="minorHAnsi" w:hAnsiTheme="minorHAnsi" w:cstheme="minorHAnsi"/>
        </w:rPr>
      </w:pPr>
    </w:p>
    <w:p w14:paraId="05045C22" w14:textId="0D093F65" w:rsidR="00BE6E9C" w:rsidRPr="00BE6E9C" w:rsidRDefault="00BE6E9C" w:rsidP="00BE6E9C">
      <w:pPr>
        <w:rPr>
          <w:rFonts w:asciiTheme="minorHAnsi" w:hAnsiTheme="minorHAnsi" w:cstheme="minorHAnsi"/>
        </w:rPr>
      </w:pPr>
      <w:r w:rsidRPr="00BE6E9C">
        <w:rPr>
          <w:rFonts w:asciiTheme="minorHAnsi" w:hAnsiTheme="minorHAnsi" w:cstheme="minorHAnsi"/>
        </w:rPr>
        <w:t xml:space="preserve">Vědecká obec se proto dlouhodobě zabývá otázkou, zda oxidovaný </w:t>
      </w:r>
      <w:proofErr w:type="spellStart"/>
      <w:r w:rsidRPr="00BE6E9C">
        <w:rPr>
          <w:rFonts w:asciiTheme="minorHAnsi" w:hAnsiTheme="minorHAnsi" w:cstheme="minorHAnsi"/>
        </w:rPr>
        <w:t>grafen</w:t>
      </w:r>
      <w:proofErr w:type="spellEnd"/>
      <w:r w:rsidRPr="00BE6E9C">
        <w:rPr>
          <w:rFonts w:asciiTheme="minorHAnsi" w:hAnsiTheme="minorHAnsi" w:cstheme="minorHAnsi"/>
        </w:rPr>
        <w:t xml:space="preserve"> může negativně ovlivnit životní prostředí, konkrétně mikroorganismy přítomné v povrchových vodách. Cílem zmíněného výzkumu, jehož hlavní autor je Tomáš Malina z Botanického ústavu AVČR  a z RCPTM UPOL, bylo právě nalezení mechanismu interakce těchto uhlíkových 2D materiálů s řasami a sinicemi, které jsou základní složkou v potravinovém řetězci ve vodním ekosystému. </w:t>
      </w:r>
    </w:p>
    <w:p w14:paraId="7F4E418F" w14:textId="77777777" w:rsidR="00825C7C" w:rsidRPr="00516861" w:rsidRDefault="00825C7C" w:rsidP="00825C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F56FEB" w14:textId="77777777" w:rsidR="00825C7C" w:rsidRDefault="00825C7C" w:rsidP="00825C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D3583A" w14:textId="77777777" w:rsidR="00825C7C" w:rsidRDefault="00825C7C" w:rsidP="00825C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35F498" w14:textId="77777777" w:rsidR="00825C7C" w:rsidRPr="009C7560" w:rsidRDefault="00825C7C" w:rsidP="00825C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906A2F0" w14:textId="77777777" w:rsidR="006606F5" w:rsidRPr="00AC75F8" w:rsidRDefault="006606F5" w:rsidP="0041357D">
      <w:pPr>
        <w:spacing w:line="276" w:lineRule="auto"/>
        <w:rPr>
          <w:rFonts w:asciiTheme="minorHAnsi" w:eastAsia="Calibri" w:hAnsiTheme="minorHAnsi" w:cs="Arial"/>
          <w:b/>
          <w:sz w:val="22"/>
          <w:szCs w:val="22"/>
          <w:lang w:val="en-US"/>
        </w:rPr>
      </w:pPr>
      <w:proofErr w:type="spellStart"/>
      <w:r w:rsidRPr="00AC75F8">
        <w:rPr>
          <w:rFonts w:asciiTheme="minorHAnsi" w:eastAsia="Calibri" w:hAnsiTheme="minorHAnsi" w:cs="Arial"/>
          <w:b/>
          <w:sz w:val="22"/>
          <w:szCs w:val="22"/>
          <w:lang w:val="en-US"/>
        </w:rPr>
        <w:t>Kontakt</w:t>
      </w:r>
      <w:proofErr w:type="spellEnd"/>
    </w:p>
    <w:p w14:paraId="63FEAC8A" w14:textId="6A8241AC" w:rsidR="0041357D" w:rsidRPr="00375B9B" w:rsidRDefault="00A058D4" w:rsidP="004135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75B9B">
        <w:rPr>
          <w:rFonts w:asciiTheme="minorHAnsi" w:hAnsiTheme="minorHAnsi" w:cstheme="minorHAnsi"/>
          <w:sz w:val="22"/>
          <w:szCs w:val="22"/>
        </w:rPr>
        <w:t>rof</w:t>
      </w:r>
      <w:r w:rsidR="00375B9B" w:rsidRPr="00375B9B">
        <w:rPr>
          <w:rFonts w:asciiTheme="minorHAnsi" w:hAnsiTheme="minorHAnsi" w:cstheme="minorHAnsi"/>
          <w:sz w:val="22"/>
          <w:szCs w:val="22"/>
        </w:rPr>
        <w:t xml:space="preserve">. </w:t>
      </w:r>
      <w:r w:rsidR="00BE6E9C">
        <w:rPr>
          <w:rFonts w:asciiTheme="minorHAnsi" w:hAnsiTheme="minorHAnsi" w:cstheme="minorHAnsi"/>
          <w:sz w:val="22"/>
          <w:szCs w:val="22"/>
        </w:rPr>
        <w:t>Ing</w:t>
      </w:r>
      <w:r w:rsidR="00375B9B" w:rsidRPr="00375B9B">
        <w:rPr>
          <w:rFonts w:asciiTheme="minorHAnsi" w:hAnsiTheme="minorHAnsi" w:cstheme="minorHAnsi"/>
          <w:sz w:val="22"/>
          <w:szCs w:val="22"/>
        </w:rPr>
        <w:t xml:space="preserve">. </w:t>
      </w:r>
      <w:r w:rsidR="00BE6E9C">
        <w:rPr>
          <w:rFonts w:asciiTheme="minorHAnsi" w:hAnsiTheme="minorHAnsi" w:cstheme="minorHAnsi"/>
          <w:sz w:val="22"/>
          <w:szCs w:val="22"/>
        </w:rPr>
        <w:t>Blahoslav Maršálek</w:t>
      </w:r>
      <w:r w:rsidR="00375B9B" w:rsidRPr="00375B9B">
        <w:rPr>
          <w:rFonts w:asciiTheme="minorHAnsi" w:hAnsiTheme="minorHAnsi" w:cstheme="minorHAnsi"/>
          <w:sz w:val="22"/>
          <w:szCs w:val="22"/>
        </w:rPr>
        <w:t>, CSc.</w:t>
      </w:r>
      <w:r w:rsidR="00825C7C" w:rsidRPr="00375B9B">
        <w:rPr>
          <w:rFonts w:asciiTheme="minorHAnsi" w:hAnsiTheme="minorHAnsi" w:cstheme="minorHAnsi"/>
          <w:sz w:val="22"/>
          <w:szCs w:val="22"/>
        </w:rPr>
        <w:tab/>
      </w:r>
      <w:r w:rsidR="00825C7C" w:rsidRPr="00375B9B">
        <w:rPr>
          <w:rFonts w:asciiTheme="minorHAnsi" w:hAnsiTheme="minorHAnsi" w:cstheme="minorHAnsi"/>
          <w:sz w:val="22"/>
          <w:szCs w:val="22"/>
        </w:rPr>
        <w:tab/>
      </w:r>
      <w:r w:rsidR="00825C7C" w:rsidRPr="00375B9B">
        <w:rPr>
          <w:rFonts w:asciiTheme="minorHAnsi" w:hAnsiTheme="minorHAnsi" w:cstheme="minorHAnsi"/>
          <w:sz w:val="22"/>
          <w:szCs w:val="22"/>
        </w:rPr>
        <w:tab/>
      </w:r>
      <w:r w:rsidR="00825C7C" w:rsidRPr="00375B9B">
        <w:rPr>
          <w:rFonts w:asciiTheme="minorHAnsi" w:hAnsiTheme="minorHAnsi" w:cstheme="minorHAnsi"/>
          <w:sz w:val="22"/>
          <w:szCs w:val="22"/>
        </w:rPr>
        <w:tab/>
      </w:r>
      <w:r w:rsidR="00825C7C" w:rsidRPr="00375B9B">
        <w:rPr>
          <w:rFonts w:asciiTheme="minorHAnsi" w:hAnsiTheme="minorHAnsi" w:cstheme="minorHAnsi"/>
          <w:sz w:val="22"/>
          <w:szCs w:val="22"/>
        </w:rPr>
        <w:tab/>
        <w:t>Mgr. Mirka Dvořáková</w:t>
      </w:r>
    </w:p>
    <w:p w14:paraId="66890F38" w14:textId="1683EBBA" w:rsidR="00825C7C" w:rsidRPr="00375B9B" w:rsidRDefault="00375B9B" w:rsidP="00825C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B9B">
        <w:rPr>
          <w:rFonts w:asciiTheme="minorHAnsi" w:hAnsiTheme="minorHAnsi" w:cstheme="minorHAnsi"/>
          <w:i/>
          <w:sz w:val="22"/>
          <w:szCs w:val="22"/>
        </w:rPr>
        <w:t xml:space="preserve">Oddělení </w:t>
      </w:r>
      <w:r w:rsidR="001F13AC">
        <w:rPr>
          <w:rFonts w:asciiTheme="minorHAnsi" w:hAnsiTheme="minorHAnsi" w:cstheme="minorHAnsi"/>
          <w:i/>
          <w:sz w:val="22"/>
          <w:szCs w:val="22"/>
        </w:rPr>
        <w:t xml:space="preserve">experimentální fykologie a </w:t>
      </w:r>
      <w:proofErr w:type="spellStart"/>
      <w:r w:rsidR="001F13AC">
        <w:rPr>
          <w:rFonts w:asciiTheme="minorHAnsi" w:hAnsiTheme="minorHAnsi" w:cstheme="minorHAnsi"/>
          <w:i/>
          <w:sz w:val="22"/>
          <w:szCs w:val="22"/>
        </w:rPr>
        <w:t>ekotoxikologie</w:t>
      </w:r>
      <w:proofErr w:type="spellEnd"/>
      <w:r w:rsidR="00825C7C" w:rsidRPr="00375B9B">
        <w:rPr>
          <w:rFonts w:asciiTheme="minorHAnsi" w:hAnsiTheme="minorHAnsi" w:cstheme="minorHAnsi"/>
          <w:sz w:val="22"/>
          <w:szCs w:val="22"/>
        </w:rPr>
        <w:tab/>
      </w:r>
      <w:r w:rsidR="00825C7C" w:rsidRPr="00375B9B">
        <w:rPr>
          <w:rFonts w:asciiTheme="minorHAnsi" w:hAnsiTheme="minorHAnsi" w:cstheme="minorHAnsi"/>
          <w:sz w:val="22"/>
          <w:szCs w:val="22"/>
        </w:rPr>
        <w:tab/>
      </w:r>
      <w:r w:rsidR="00825C7C" w:rsidRPr="00375B9B">
        <w:rPr>
          <w:rFonts w:asciiTheme="minorHAnsi" w:hAnsiTheme="minorHAnsi" w:cstheme="minorHAnsi"/>
          <w:sz w:val="22"/>
          <w:szCs w:val="22"/>
        </w:rPr>
        <w:tab/>
      </w:r>
      <w:r w:rsidR="00825C7C" w:rsidRPr="00375B9B">
        <w:rPr>
          <w:rFonts w:asciiTheme="minorHAnsi" w:hAnsiTheme="minorHAnsi" w:cstheme="minorHAnsi"/>
          <w:i/>
          <w:sz w:val="22"/>
          <w:szCs w:val="22"/>
        </w:rPr>
        <w:t xml:space="preserve">PR &amp; Marketing </w:t>
      </w:r>
      <w:proofErr w:type="spellStart"/>
      <w:r w:rsidR="00825C7C" w:rsidRPr="00375B9B">
        <w:rPr>
          <w:rFonts w:asciiTheme="minorHAnsi" w:hAnsiTheme="minorHAnsi" w:cstheme="minorHAnsi"/>
          <w:i/>
          <w:sz w:val="22"/>
          <w:szCs w:val="22"/>
        </w:rPr>
        <w:t>Manager</w:t>
      </w:r>
      <w:proofErr w:type="spellEnd"/>
    </w:p>
    <w:p w14:paraId="782DE3CB" w14:textId="120F0A14" w:rsidR="00221973" w:rsidRPr="00375B9B" w:rsidRDefault="001F13AC" w:rsidP="0022197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blahoslav.marsalek</w:t>
      </w:r>
      <w:r w:rsidR="00375B9B" w:rsidRPr="00375B9B">
        <w:rPr>
          <w:rFonts w:asciiTheme="minorHAnsi" w:hAnsiTheme="minorHAnsi" w:cstheme="minorHAnsi"/>
          <w:sz w:val="22"/>
          <w:szCs w:val="22"/>
        </w:rPr>
        <w:t>@ibot.cas.cz</w:t>
      </w:r>
      <w:r w:rsidR="00221973" w:rsidRPr="00375B9B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221973" w:rsidRPr="00375B9B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221973" w:rsidRPr="00375B9B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221973" w:rsidRPr="00375B9B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221973" w:rsidRPr="00375B9B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hyperlink r:id="rId8" w:history="1">
        <w:r w:rsidR="00375B9B" w:rsidRPr="00375B9B">
          <w:rPr>
            <w:rStyle w:val="Hypertextovodkaz"/>
            <w:rFonts w:asciiTheme="minorHAnsi" w:hAnsiTheme="minorHAnsi" w:cstheme="minorHAnsi"/>
            <w:sz w:val="22"/>
            <w:szCs w:val="22"/>
          </w:rPr>
          <w:t>miroslava.dvorakova@ibot.cas.cz</w:t>
        </w:r>
      </w:hyperlink>
    </w:p>
    <w:p w14:paraId="0CC9EF27" w14:textId="71DC8721" w:rsidR="00825C7C" w:rsidRPr="00375B9B" w:rsidRDefault="00825C7C" w:rsidP="00825C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B9B">
        <w:rPr>
          <w:rFonts w:asciiTheme="minorHAnsi" w:hAnsiTheme="minorHAnsi" w:cstheme="minorHAnsi"/>
          <w:sz w:val="22"/>
          <w:szCs w:val="22"/>
        </w:rPr>
        <w:tab/>
      </w:r>
      <w:r w:rsidRPr="00375B9B">
        <w:rPr>
          <w:rFonts w:asciiTheme="minorHAnsi" w:hAnsiTheme="minorHAnsi" w:cstheme="minorHAnsi"/>
          <w:sz w:val="22"/>
          <w:szCs w:val="22"/>
        </w:rPr>
        <w:tab/>
      </w:r>
      <w:r w:rsidR="00221973" w:rsidRPr="00375B9B">
        <w:rPr>
          <w:rFonts w:asciiTheme="minorHAnsi" w:hAnsiTheme="minorHAnsi" w:cstheme="minorHAnsi"/>
          <w:sz w:val="22"/>
          <w:szCs w:val="22"/>
        </w:rPr>
        <w:tab/>
      </w:r>
      <w:r w:rsidR="00F26098" w:rsidRPr="00375B9B">
        <w:rPr>
          <w:rFonts w:asciiTheme="minorHAnsi" w:hAnsiTheme="minorHAnsi" w:cstheme="minorHAnsi"/>
          <w:sz w:val="22"/>
          <w:szCs w:val="22"/>
        </w:rPr>
        <w:tab/>
      </w:r>
      <w:r w:rsidR="00F26098" w:rsidRPr="00375B9B">
        <w:rPr>
          <w:rFonts w:asciiTheme="minorHAnsi" w:hAnsiTheme="minorHAnsi" w:cstheme="minorHAnsi"/>
          <w:sz w:val="22"/>
          <w:szCs w:val="22"/>
        </w:rPr>
        <w:tab/>
      </w:r>
      <w:r w:rsidR="00221973" w:rsidRPr="00375B9B">
        <w:rPr>
          <w:rFonts w:asciiTheme="minorHAnsi" w:hAnsiTheme="minorHAnsi" w:cstheme="minorHAnsi"/>
          <w:sz w:val="22"/>
          <w:szCs w:val="22"/>
        </w:rPr>
        <w:tab/>
      </w:r>
      <w:r w:rsidR="00221973" w:rsidRPr="00375B9B">
        <w:rPr>
          <w:rFonts w:asciiTheme="minorHAnsi" w:hAnsiTheme="minorHAnsi" w:cstheme="minorHAnsi"/>
          <w:sz w:val="22"/>
          <w:szCs w:val="22"/>
        </w:rPr>
        <w:tab/>
      </w:r>
      <w:r w:rsidR="00221973" w:rsidRPr="00375B9B">
        <w:rPr>
          <w:rFonts w:asciiTheme="minorHAnsi" w:hAnsiTheme="minorHAnsi" w:cstheme="minorHAnsi"/>
          <w:sz w:val="22"/>
          <w:szCs w:val="22"/>
        </w:rPr>
        <w:tab/>
      </w:r>
      <w:r w:rsidR="00375B9B">
        <w:rPr>
          <w:rFonts w:asciiTheme="minorHAnsi" w:hAnsiTheme="minorHAnsi" w:cstheme="minorHAnsi"/>
          <w:sz w:val="22"/>
          <w:szCs w:val="22"/>
        </w:rPr>
        <w:tab/>
      </w:r>
      <w:r w:rsidR="00221973" w:rsidRPr="00375B9B">
        <w:rPr>
          <w:rFonts w:asciiTheme="minorHAnsi" w:hAnsiTheme="minorHAnsi" w:cstheme="minorHAnsi"/>
          <w:sz w:val="22"/>
          <w:szCs w:val="22"/>
        </w:rPr>
        <w:t>+420 602 608 766</w:t>
      </w:r>
    </w:p>
    <w:p w14:paraId="117CBA09" w14:textId="6D65B89F" w:rsidR="00A34806" w:rsidRDefault="00825C7C" w:rsidP="00825C7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FA97044" w14:textId="77777777" w:rsidR="00CC25E2" w:rsidRDefault="00CC25E2" w:rsidP="0041357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B63BA82" w14:textId="77777777" w:rsidR="00CC25E2" w:rsidRDefault="00CC25E2" w:rsidP="0041357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8797146" w14:textId="57CF8580" w:rsidR="00CC25E2" w:rsidRPr="007A2C88" w:rsidRDefault="007A2C88" w:rsidP="0041357D">
      <w:pPr>
        <w:spacing w:line="276" w:lineRule="auto"/>
        <w:jc w:val="both"/>
        <w:rPr>
          <w:rFonts w:asciiTheme="minorHAnsi" w:hAnsiTheme="minorHAnsi"/>
          <w:b/>
          <w:color w:val="76923C" w:themeColor="accent3" w:themeShade="BF"/>
          <w:sz w:val="22"/>
          <w:szCs w:val="22"/>
        </w:rPr>
      </w:pPr>
      <w:r w:rsidRPr="007A2C88">
        <w:rPr>
          <w:rFonts w:asciiTheme="minorHAnsi" w:hAnsiTheme="minorHAnsi"/>
          <w:b/>
          <w:color w:val="76923C" w:themeColor="accent3" w:themeShade="BF"/>
          <w:sz w:val="22"/>
          <w:szCs w:val="22"/>
        </w:rPr>
        <w:t>O Botanickém ústavu AV ČR, v. v. i.</w:t>
      </w:r>
    </w:p>
    <w:p w14:paraId="04FF78F2" w14:textId="77777777" w:rsidR="007A2C88" w:rsidRDefault="007A2C88" w:rsidP="0041357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C46D3CC" w14:textId="71A4E6DE" w:rsidR="007A2C88" w:rsidRPr="007A2C88" w:rsidRDefault="007A2C88" w:rsidP="007A2C8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A2C88">
        <w:rPr>
          <w:rFonts w:asciiTheme="minorHAnsi" w:hAnsiTheme="minorHAnsi"/>
          <w:sz w:val="22"/>
          <w:szCs w:val="22"/>
        </w:rPr>
        <w:t xml:space="preserve">Botanický ústav AV ČR je veřejná výzkumná instituce, která je součástí Akademie věd České republiky. </w:t>
      </w:r>
      <w:r>
        <w:rPr>
          <w:rFonts w:asciiTheme="minorHAnsi" w:hAnsiTheme="minorHAnsi"/>
          <w:sz w:val="22"/>
          <w:szCs w:val="22"/>
        </w:rPr>
        <w:t>J</w:t>
      </w:r>
      <w:r w:rsidRPr="007A2C88">
        <w:rPr>
          <w:rFonts w:asciiTheme="minorHAnsi" w:hAnsiTheme="minorHAnsi"/>
          <w:sz w:val="22"/>
          <w:szCs w:val="22"/>
        </w:rPr>
        <w:t>e jedním z hlavních center botanického výzkumu v</w:t>
      </w:r>
      <w:r w:rsidR="000C2AD3">
        <w:rPr>
          <w:rFonts w:asciiTheme="minorHAnsi" w:hAnsiTheme="minorHAnsi"/>
          <w:sz w:val="22"/>
          <w:szCs w:val="22"/>
        </w:rPr>
        <w:t> </w:t>
      </w:r>
      <w:r w:rsidRPr="007A2C88">
        <w:rPr>
          <w:rFonts w:asciiTheme="minorHAnsi" w:hAnsiTheme="minorHAnsi"/>
          <w:sz w:val="22"/>
          <w:szCs w:val="22"/>
        </w:rPr>
        <w:t>ČR</w:t>
      </w:r>
      <w:r w:rsidR="000C2AD3">
        <w:rPr>
          <w:rFonts w:asciiTheme="minorHAnsi" w:hAnsiTheme="minorHAnsi"/>
          <w:sz w:val="22"/>
          <w:szCs w:val="22"/>
        </w:rPr>
        <w:t xml:space="preserve">. </w:t>
      </w:r>
      <w:r w:rsidR="001156CD" w:rsidRPr="007A2C88">
        <w:rPr>
          <w:rFonts w:asciiTheme="minorHAnsi" w:hAnsiTheme="minorHAnsi"/>
          <w:sz w:val="22"/>
          <w:szCs w:val="22"/>
        </w:rPr>
        <w:t xml:space="preserve">Zabývá se výzkumem vegetace na úrovni organizmů, populací, společenstev a ekosystémů. V současnosti </w:t>
      </w:r>
      <w:r w:rsidR="001156CD">
        <w:rPr>
          <w:rFonts w:asciiTheme="minorHAnsi" w:hAnsiTheme="minorHAnsi"/>
          <w:sz w:val="22"/>
          <w:szCs w:val="22"/>
        </w:rPr>
        <w:t xml:space="preserve">soustřeďuje </w:t>
      </w:r>
      <w:r w:rsidR="001156CD" w:rsidRPr="007A2C88">
        <w:rPr>
          <w:rFonts w:asciiTheme="minorHAnsi" w:hAnsiTheme="minorHAnsi"/>
          <w:sz w:val="22"/>
          <w:szCs w:val="22"/>
        </w:rPr>
        <w:t>přes 130 vědeckých pracovníků a doktorandů v celé škále terénně zaměřených botanických oborů od taxonomie přes evoluční biologii, ekologii až po biotechnologie.</w:t>
      </w:r>
      <w:r w:rsidR="001156CD">
        <w:rPr>
          <w:rFonts w:asciiTheme="minorHAnsi" w:hAnsiTheme="minorHAnsi"/>
          <w:sz w:val="22"/>
          <w:szCs w:val="22"/>
        </w:rPr>
        <w:t xml:space="preserve"> H</w:t>
      </w:r>
      <w:r w:rsidRPr="007A2C88">
        <w:rPr>
          <w:rFonts w:asciiTheme="minorHAnsi" w:hAnsiTheme="minorHAnsi"/>
          <w:sz w:val="22"/>
          <w:szCs w:val="22"/>
        </w:rPr>
        <w:t xml:space="preserve">lavním sídlem </w:t>
      </w:r>
      <w:r w:rsidR="001156CD">
        <w:rPr>
          <w:rFonts w:asciiTheme="minorHAnsi" w:hAnsiTheme="minorHAnsi"/>
          <w:sz w:val="22"/>
          <w:szCs w:val="22"/>
        </w:rPr>
        <w:t xml:space="preserve">ústavu </w:t>
      </w:r>
      <w:r w:rsidRPr="007A2C88">
        <w:rPr>
          <w:rFonts w:asciiTheme="minorHAnsi" w:hAnsiTheme="minorHAnsi"/>
          <w:sz w:val="22"/>
          <w:szCs w:val="22"/>
        </w:rPr>
        <w:t>je </w:t>
      </w:r>
      <w:r w:rsidR="000C2AD3">
        <w:rPr>
          <w:rFonts w:asciiTheme="minorHAnsi" w:hAnsiTheme="minorHAnsi"/>
          <w:sz w:val="22"/>
          <w:szCs w:val="22"/>
        </w:rPr>
        <w:t>zámek v</w:t>
      </w:r>
      <w:r w:rsidRPr="007A2C88">
        <w:rPr>
          <w:rFonts w:asciiTheme="minorHAnsi" w:hAnsiTheme="minorHAnsi"/>
          <w:sz w:val="22"/>
          <w:szCs w:val="22"/>
        </w:rPr>
        <w:t xml:space="preserve"> Průhonicích. </w:t>
      </w:r>
      <w:r w:rsidR="000C2AD3" w:rsidRPr="007A2C88">
        <w:rPr>
          <w:rFonts w:asciiTheme="minorHAnsi" w:hAnsiTheme="minorHAnsi"/>
          <w:sz w:val="22"/>
          <w:szCs w:val="22"/>
        </w:rPr>
        <w:t xml:space="preserve">Součástí </w:t>
      </w:r>
      <w:r w:rsidR="000C2AD3">
        <w:rPr>
          <w:rFonts w:asciiTheme="minorHAnsi" w:hAnsiTheme="minorHAnsi"/>
          <w:sz w:val="22"/>
          <w:szCs w:val="22"/>
        </w:rPr>
        <w:t>jsou také</w:t>
      </w:r>
      <w:r w:rsidR="000C2AD3" w:rsidRPr="007A2C88">
        <w:rPr>
          <w:rFonts w:asciiTheme="minorHAnsi" w:hAnsiTheme="minorHAnsi"/>
          <w:sz w:val="22"/>
          <w:szCs w:val="22"/>
        </w:rPr>
        <w:t xml:space="preserve"> odloučená vědecká pracoviště v Brně a Třeboni</w:t>
      </w:r>
      <w:r w:rsidR="000C2AD3">
        <w:rPr>
          <w:rFonts w:asciiTheme="minorHAnsi" w:hAnsiTheme="minorHAnsi"/>
          <w:sz w:val="22"/>
          <w:szCs w:val="22"/>
        </w:rPr>
        <w:t xml:space="preserve"> a terénní stanice na Kvildě a v Lužnici</w:t>
      </w:r>
      <w:r w:rsidR="000C2AD3" w:rsidRPr="007A2C88">
        <w:rPr>
          <w:rFonts w:asciiTheme="minorHAnsi" w:hAnsiTheme="minorHAnsi"/>
          <w:sz w:val="22"/>
          <w:szCs w:val="22"/>
        </w:rPr>
        <w:t>.</w:t>
      </w:r>
      <w:r w:rsidR="000C2AD3">
        <w:rPr>
          <w:rFonts w:asciiTheme="minorHAnsi" w:hAnsiTheme="minorHAnsi"/>
          <w:sz w:val="22"/>
          <w:szCs w:val="22"/>
        </w:rPr>
        <w:t xml:space="preserve"> </w:t>
      </w:r>
      <w:r w:rsidR="001156CD" w:rsidRPr="007A2C88">
        <w:rPr>
          <w:rFonts w:asciiTheme="minorHAnsi" w:hAnsiTheme="minorHAnsi"/>
          <w:sz w:val="22"/>
          <w:szCs w:val="22"/>
        </w:rPr>
        <w:t xml:space="preserve">Ústav navíc zajištuje správu </w:t>
      </w:r>
      <w:r w:rsidR="001156CD">
        <w:rPr>
          <w:rFonts w:asciiTheme="minorHAnsi" w:hAnsiTheme="minorHAnsi"/>
          <w:sz w:val="22"/>
          <w:szCs w:val="22"/>
        </w:rPr>
        <w:t xml:space="preserve">jednoho z nejvýznamnějších zámeckých parků v České </w:t>
      </w:r>
      <w:r w:rsidR="00F26098">
        <w:rPr>
          <w:rFonts w:asciiTheme="minorHAnsi" w:hAnsiTheme="minorHAnsi"/>
          <w:sz w:val="22"/>
          <w:szCs w:val="22"/>
        </w:rPr>
        <w:t>republice,</w:t>
      </w:r>
      <w:r w:rsidR="001156CD">
        <w:rPr>
          <w:rFonts w:asciiTheme="minorHAnsi" w:hAnsiTheme="minorHAnsi"/>
          <w:sz w:val="22"/>
          <w:szCs w:val="22"/>
        </w:rPr>
        <w:t xml:space="preserve"> </w:t>
      </w:r>
      <w:r w:rsidR="001156CD" w:rsidRPr="007A2C88">
        <w:rPr>
          <w:rFonts w:asciiTheme="minorHAnsi" w:hAnsiTheme="minorHAnsi"/>
          <w:sz w:val="22"/>
          <w:szCs w:val="22"/>
        </w:rPr>
        <w:t>Průhonického parku</w:t>
      </w:r>
      <w:r w:rsidR="00F26098">
        <w:rPr>
          <w:rFonts w:asciiTheme="minorHAnsi" w:hAnsiTheme="minorHAnsi"/>
          <w:sz w:val="22"/>
          <w:szCs w:val="22"/>
        </w:rPr>
        <w:t>,</w:t>
      </w:r>
      <w:r w:rsidR="001156CD" w:rsidRPr="007A2C88">
        <w:rPr>
          <w:rFonts w:asciiTheme="minorHAnsi" w:hAnsiTheme="minorHAnsi"/>
          <w:sz w:val="22"/>
          <w:szCs w:val="22"/>
        </w:rPr>
        <w:t xml:space="preserve"> zařazeného na seznam památek UNESCO.</w:t>
      </w:r>
      <w:r w:rsidR="001156CD">
        <w:rPr>
          <w:rFonts w:asciiTheme="minorHAnsi" w:hAnsiTheme="minorHAnsi"/>
          <w:sz w:val="22"/>
          <w:szCs w:val="22"/>
        </w:rPr>
        <w:t xml:space="preserve"> </w:t>
      </w:r>
      <w:r w:rsidR="00F26098">
        <w:rPr>
          <w:rFonts w:asciiTheme="minorHAnsi" w:hAnsiTheme="minorHAnsi"/>
          <w:sz w:val="22"/>
          <w:szCs w:val="22"/>
        </w:rPr>
        <w:t xml:space="preserve">Více informací je na </w:t>
      </w:r>
      <w:r w:rsidR="00731707">
        <w:rPr>
          <w:rFonts w:asciiTheme="minorHAnsi" w:hAnsiTheme="minorHAnsi"/>
          <w:sz w:val="22"/>
          <w:szCs w:val="22"/>
        </w:rPr>
        <w:t>www.ibot.cas.cz.</w:t>
      </w:r>
    </w:p>
    <w:p w14:paraId="4F415212" w14:textId="77777777" w:rsidR="007A2C88" w:rsidRPr="00112B4F" w:rsidRDefault="007A2C88" w:rsidP="0041357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7A2C88" w:rsidRPr="00112B4F" w:rsidSect="00DD5A1E">
      <w:headerReference w:type="default" r:id="rId9"/>
      <w:footerReference w:type="default" r:id="rId10"/>
      <w:pgSz w:w="11906" w:h="16838" w:code="9"/>
      <w:pgMar w:top="720" w:right="720" w:bottom="720" w:left="720" w:header="53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7EF0A" w14:textId="77777777" w:rsidR="00626718" w:rsidRDefault="00626718">
      <w:r>
        <w:separator/>
      </w:r>
    </w:p>
  </w:endnote>
  <w:endnote w:type="continuationSeparator" w:id="0">
    <w:p w14:paraId="66D8372F" w14:textId="77777777" w:rsidR="00626718" w:rsidRDefault="0062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Mono">
    <w:altName w:val="MS Gothic"/>
    <w:charset w:val="01"/>
    <w:family w:val="modern"/>
    <w:pitch w:val="fixed"/>
  </w:font>
  <w:font w:name="AR PL KaitiM GB">
    <w:altName w:val="MS Gothic"/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lumbiaCE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1CD8C" w14:textId="77777777" w:rsidR="00B953C0" w:rsidRDefault="0078374C" w:rsidP="005D62EE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1B059" wp14:editId="415700B4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20EC" id="Line 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" strokecolor="#9c0" strokeweight="1.25pt"/>
          </w:pict>
        </mc:Fallback>
      </mc:AlternateContent>
    </w:r>
  </w:p>
  <w:p w14:paraId="50A75677" w14:textId="77777777" w:rsidR="00B953C0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3EACEE92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>IĆ 67985939, DIČ: CZ67985939, tel.: +420 271 015 233, +420 267 750 031</w:t>
    </w:r>
  </w:p>
  <w:p w14:paraId="0B491AA1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fax: +420 271 015 105, e-mail: </w:t>
    </w:r>
    <w:hyperlink r:id="rId1" w:history="1">
      <w:r w:rsidRPr="00D47AB5">
        <w:rPr>
          <w:rStyle w:val="Hypertextovodkaz"/>
          <w:rFonts w:ascii="Arial" w:hAnsi="Arial" w:cs="Arial"/>
          <w:color w:val="auto"/>
          <w:spacing w:val="36"/>
          <w:position w:val="-6"/>
          <w:sz w:val="18"/>
          <w:szCs w:val="18"/>
          <w:u w:val="none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0E8F3FD3" w14:textId="77777777" w:rsidR="00B953C0" w:rsidRDefault="00B953C0" w:rsidP="00060973">
    <w:pPr>
      <w:pStyle w:val="Zpat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18313" w14:textId="77777777" w:rsidR="00626718" w:rsidRDefault="00626718">
      <w:r>
        <w:separator/>
      </w:r>
    </w:p>
  </w:footnote>
  <w:footnote w:type="continuationSeparator" w:id="0">
    <w:p w14:paraId="7B2843CB" w14:textId="77777777" w:rsidR="00626718" w:rsidRDefault="00626718">
      <w:r>
        <w:continuationSeparator/>
      </w:r>
    </w:p>
  </w:footnote>
  <w:footnote w:id="1">
    <w:p w14:paraId="26D5800E" w14:textId="77777777" w:rsidR="00F6070D" w:rsidRPr="00F6070D" w:rsidRDefault="00F6070D" w:rsidP="00F6070D">
      <w:pPr>
        <w:rPr>
          <w:rFonts w:asciiTheme="minorHAnsi" w:hAnsiTheme="minorHAnsi"/>
          <w:sz w:val="18"/>
          <w:szCs w:val="18"/>
          <w:lang w:val="en-US"/>
        </w:rPr>
      </w:pPr>
      <w:r>
        <w:rPr>
          <w:rStyle w:val="Znakapoznpodarou"/>
        </w:rPr>
        <w:footnoteRef/>
      </w:r>
      <w:r w:rsidRPr="00F6070D">
        <w:rPr>
          <w:rFonts w:asciiTheme="minorHAnsi" w:hAnsiTheme="minorHAnsi"/>
          <w:sz w:val="18"/>
          <w:szCs w:val="18"/>
        </w:rPr>
        <w:t xml:space="preserve"> </w:t>
      </w:r>
      <w:r w:rsidRPr="00F6070D">
        <w:rPr>
          <w:rFonts w:asciiTheme="minorHAnsi" w:hAnsiTheme="minorHAnsi"/>
          <w:sz w:val="18"/>
          <w:szCs w:val="18"/>
          <w:lang w:val="en-US"/>
        </w:rPr>
        <w:t xml:space="preserve">T. Malina, E. Maršálková, K. </w:t>
      </w:r>
      <w:proofErr w:type="spellStart"/>
      <w:r w:rsidRPr="00F6070D">
        <w:rPr>
          <w:rFonts w:asciiTheme="minorHAnsi" w:hAnsiTheme="minorHAnsi"/>
          <w:sz w:val="18"/>
          <w:szCs w:val="18"/>
          <w:lang w:val="en-US"/>
        </w:rPr>
        <w:t>Holá</w:t>
      </w:r>
      <w:proofErr w:type="spellEnd"/>
      <w:r w:rsidRPr="00F6070D">
        <w:rPr>
          <w:rFonts w:asciiTheme="minorHAnsi" w:hAnsiTheme="minorHAnsi"/>
          <w:sz w:val="18"/>
          <w:szCs w:val="18"/>
          <w:lang w:val="en-US"/>
        </w:rPr>
        <w:t xml:space="preserve">, J. </w:t>
      </w:r>
      <w:proofErr w:type="spellStart"/>
      <w:r w:rsidRPr="00F6070D">
        <w:rPr>
          <w:rFonts w:asciiTheme="minorHAnsi" w:hAnsiTheme="minorHAnsi"/>
          <w:sz w:val="18"/>
          <w:szCs w:val="18"/>
          <w:lang w:val="en-US"/>
        </w:rPr>
        <w:t>Tuček</w:t>
      </w:r>
      <w:proofErr w:type="spellEnd"/>
      <w:r w:rsidRPr="00F6070D">
        <w:rPr>
          <w:rFonts w:asciiTheme="minorHAnsi" w:hAnsiTheme="minorHAnsi"/>
          <w:sz w:val="18"/>
          <w:szCs w:val="18"/>
          <w:lang w:val="en-US"/>
        </w:rPr>
        <w:t xml:space="preserve">, M. </w:t>
      </w:r>
      <w:proofErr w:type="spellStart"/>
      <w:r w:rsidRPr="00F6070D">
        <w:rPr>
          <w:rFonts w:asciiTheme="minorHAnsi" w:hAnsiTheme="minorHAnsi"/>
          <w:sz w:val="18"/>
          <w:szCs w:val="18"/>
          <w:lang w:val="en-US"/>
        </w:rPr>
        <w:t>Scheibe</w:t>
      </w:r>
      <w:proofErr w:type="spellEnd"/>
      <w:r w:rsidRPr="00F6070D">
        <w:rPr>
          <w:rFonts w:asciiTheme="minorHAnsi" w:hAnsiTheme="minorHAnsi"/>
          <w:sz w:val="18"/>
          <w:szCs w:val="18"/>
          <w:lang w:val="en-US"/>
        </w:rPr>
        <w:t xml:space="preserve">, R. </w:t>
      </w:r>
      <w:proofErr w:type="spellStart"/>
      <w:r w:rsidRPr="00F6070D">
        <w:rPr>
          <w:rFonts w:asciiTheme="minorHAnsi" w:hAnsiTheme="minorHAnsi"/>
          <w:sz w:val="18"/>
          <w:szCs w:val="18"/>
          <w:lang w:val="en-US"/>
        </w:rPr>
        <w:t>Zbořil</w:t>
      </w:r>
      <w:proofErr w:type="spellEnd"/>
      <w:r w:rsidRPr="00F6070D">
        <w:rPr>
          <w:rFonts w:asciiTheme="minorHAnsi" w:hAnsiTheme="minorHAnsi"/>
          <w:sz w:val="18"/>
          <w:szCs w:val="18"/>
          <w:lang w:val="en-US"/>
        </w:rPr>
        <w:t xml:space="preserve">, B. </w:t>
      </w:r>
      <w:proofErr w:type="spellStart"/>
      <w:r w:rsidRPr="00F6070D">
        <w:rPr>
          <w:rFonts w:asciiTheme="minorHAnsi" w:hAnsiTheme="minorHAnsi"/>
          <w:sz w:val="18"/>
          <w:szCs w:val="18"/>
          <w:lang w:val="en-US"/>
        </w:rPr>
        <w:t>Maršálek</w:t>
      </w:r>
      <w:proofErr w:type="spellEnd"/>
      <w:r w:rsidRPr="00F6070D">
        <w:rPr>
          <w:rFonts w:asciiTheme="minorHAnsi" w:hAnsiTheme="minorHAnsi"/>
          <w:sz w:val="18"/>
          <w:szCs w:val="18"/>
          <w:lang w:val="en-US"/>
        </w:rPr>
        <w:t xml:space="preserve">, Toxicity of graphene oxide against algae and cyanobacteria: </w:t>
      </w:r>
      <w:proofErr w:type="spellStart"/>
      <w:r w:rsidRPr="00F6070D">
        <w:rPr>
          <w:rFonts w:asciiTheme="minorHAnsi" w:hAnsiTheme="minorHAnsi"/>
          <w:sz w:val="18"/>
          <w:szCs w:val="18"/>
          <w:lang w:val="en-US"/>
        </w:rPr>
        <w:t>Nanoblade</w:t>
      </w:r>
      <w:proofErr w:type="spellEnd"/>
      <w:r w:rsidRPr="00F6070D">
        <w:rPr>
          <w:rFonts w:asciiTheme="minorHAnsi" w:hAnsiTheme="minorHAnsi"/>
          <w:sz w:val="18"/>
          <w:szCs w:val="18"/>
          <w:lang w:val="en-US"/>
        </w:rPr>
        <w:t>-morphology-induced mechanical injury and self-protection mechanism, Carbon 155 (2019), 386-396</w:t>
      </w:r>
    </w:p>
    <w:p w14:paraId="679E67D5" w14:textId="77777777" w:rsidR="00F6070D" w:rsidRDefault="00F6070D" w:rsidP="00F6070D">
      <w:pPr>
        <w:rPr>
          <w:color w:val="1F497D"/>
        </w:rPr>
      </w:pPr>
    </w:p>
    <w:p w14:paraId="2AFA5646" w14:textId="23594BCF" w:rsidR="00F6070D" w:rsidRDefault="00F6070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9852" w14:textId="25B7D003" w:rsidR="009C7560" w:rsidRPr="009C7560" w:rsidRDefault="009C7560" w:rsidP="009C7560">
    <w:pPr>
      <w:pStyle w:val="Normlnweb"/>
      <w:rPr>
        <w:rFonts w:asciiTheme="minorHAnsi" w:hAnsiTheme="minorHAnsi" w:cstheme="minorHAnsi"/>
        <w:b/>
        <w:color w:val="6699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C5E0CC" wp14:editId="5E9BF00A">
          <wp:simplePos x="0" y="0"/>
          <wp:positionH relativeFrom="column">
            <wp:posOffset>4953000</wp:posOffset>
          </wp:positionH>
          <wp:positionV relativeFrom="paragraph">
            <wp:posOffset>-180340</wp:posOffset>
          </wp:positionV>
          <wp:extent cx="1832610" cy="651510"/>
          <wp:effectExtent l="0" t="0" r="0" b="0"/>
          <wp:wrapTight wrapText="bothSides">
            <wp:wrapPolygon edited="0">
              <wp:start x="0" y="0"/>
              <wp:lineTo x="0" y="20842"/>
              <wp:lineTo x="21331" y="20842"/>
              <wp:lineTo x="21331" y="0"/>
              <wp:lineTo x="0" y="0"/>
            </wp:wrapPolygon>
          </wp:wrapTight>
          <wp:docPr id="7" name="obrázek 7" descr="logo BU Pantone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BU Pantone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560">
      <w:rPr>
        <w:rFonts w:asciiTheme="minorHAnsi" w:hAnsiTheme="minorHAnsi" w:cstheme="minorHAnsi"/>
        <w:b/>
        <w:color w:val="669900"/>
      </w:rPr>
      <w:t xml:space="preserve">Tisková </w:t>
    </w:r>
    <w:r w:rsidR="00B82F3E">
      <w:rPr>
        <w:rFonts w:asciiTheme="minorHAnsi" w:hAnsiTheme="minorHAnsi" w:cstheme="minorHAnsi"/>
        <w:b/>
        <w:color w:val="669900"/>
      </w:rPr>
      <w:t>zpráva</w:t>
    </w:r>
  </w:p>
  <w:p w14:paraId="0AD7B4CE" w14:textId="594202A0" w:rsidR="00B953C0" w:rsidRDefault="00B953C0" w:rsidP="002C21FB">
    <w:pPr>
      <w:ind w:left="4253"/>
      <w:rPr>
        <w:rFonts w:ascii="ColumbiaCE" w:hAnsi="ColumbiaCE"/>
        <w:sz w:val="18"/>
        <w:szCs w:val="18"/>
      </w:rPr>
    </w:pPr>
  </w:p>
  <w:p w14:paraId="103FF9C3" w14:textId="77777777" w:rsidR="00B953C0" w:rsidRDefault="00B953C0" w:rsidP="00462703">
    <w:pPr>
      <w:ind w:left="4536"/>
      <w:rPr>
        <w:rFonts w:ascii="ColumbiaCE" w:hAnsi="ColumbiaCE"/>
        <w:b/>
        <w:spacing w:val="14"/>
        <w:position w:val="-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240F8"/>
    <w:multiLevelType w:val="multilevel"/>
    <w:tmpl w:val="6B4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FB"/>
    <w:rsid w:val="000331A1"/>
    <w:rsid w:val="000342B7"/>
    <w:rsid w:val="0004018D"/>
    <w:rsid w:val="00054B83"/>
    <w:rsid w:val="0006059E"/>
    <w:rsid w:val="00060973"/>
    <w:rsid w:val="000617D9"/>
    <w:rsid w:val="00065727"/>
    <w:rsid w:val="0008392A"/>
    <w:rsid w:val="00090C49"/>
    <w:rsid w:val="000921DB"/>
    <w:rsid w:val="000C2AD3"/>
    <w:rsid w:val="000C324A"/>
    <w:rsid w:val="000E15D6"/>
    <w:rsid w:val="000F49D7"/>
    <w:rsid w:val="00103BE3"/>
    <w:rsid w:val="00112B4F"/>
    <w:rsid w:val="00112BCF"/>
    <w:rsid w:val="001156CD"/>
    <w:rsid w:val="001357E7"/>
    <w:rsid w:val="0013610F"/>
    <w:rsid w:val="00140382"/>
    <w:rsid w:val="00140A1B"/>
    <w:rsid w:val="001552B7"/>
    <w:rsid w:val="00157AD3"/>
    <w:rsid w:val="00172B50"/>
    <w:rsid w:val="001B48E1"/>
    <w:rsid w:val="001E7B8B"/>
    <w:rsid w:val="001F13AC"/>
    <w:rsid w:val="001F679A"/>
    <w:rsid w:val="001F6A48"/>
    <w:rsid w:val="00217A28"/>
    <w:rsid w:val="00220DFE"/>
    <w:rsid w:val="00221973"/>
    <w:rsid w:val="0025079E"/>
    <w:rsid w:val="00250EAC"/>
    <w:rsid w:val="00263E7E"/>
    <w:rsid w:val="002A311B"/>
    <w:rsid w:val="002B31CF"/>
    <w:rsid w:val="002B342E"/>
    <w:rsid w:val="002C21FB"/>
    <w:rsid w:val="002C3FBC"/>
    <w:rsid w:val="002E4840"/>
    <w:rsid w:val="002E5F7F"/>
    <w:rsid w:val="002F33D1"/>
    <w:rsid w:val="00313655"/>
    <w:rsid w:val="00323C99"/>
    <w:rsid w:val="003240B3"/>
    <w:rsid w:val="00342139"/>
    <w:rsid w:val="0034440B"/>
    <w:rsid w:val="003634C1"/>
    <w:rsid w:val="00372DE8"/>
    <w:rsid w:val="003740D7"/>
    <w:rsid w:val="00375B9B"/>
    <w:rsid w:val="003A385D"/>
    <w:rsid w:val="003D4E8B"/>
    <w:rsid w:val="003D74E0"/>
    <w:rsid w:val="003E3907"/>
    <w:rsid w:val="003F2999"/>
    <w:rsid w:val="00412C64"/>
    <w:rsid w:val="0041357D"/>
    <w:rsid w:val="004300C2"/>
    <w:rsid w:val="00462703"/>
    <w:rsid w:val="00471761"/>
    <w:rsid w:val="004738D4"/>
    <w:rsid w:val="0048602C"/>
    <w:rsid w:val="00491327"/>
    <w:rsid w:val="0049154B"/>
    <w:rsid w:val="00492A4D"/>
    <w:rsid w:val="004A2D98"/>
    <w:rsid w:val="004C41AB"/>
    <w:rsid w:val="004D2306"/>
    <w:rsid w:val="004D776F"/>
    <w:rsid w:val="004F42B2"/>
    <w:rsid w:val="00514FD9"/>
    <w:rsid w:val="00516861"/>
    <w:rsid w:val="00531D1D"/>
    <w:rsid w:val="00546964"/>
    <w:rsid w:val="00576B92"/>
    <w:rsid w:val="00587E31"/>
    <w:rsid w:val="005D62EE"/>
    <w:rsid w:val="005F280C"/>
    <w:rsid w:val="006128FC"/>
    <w:rsid w:val="00616BC6"/>
    <w:rsid w:val="00626718"/>
    <w:rsid w:val="006606F5"/>
    <w:rsid w:val="0066264F"/>
    <w:rsid w:val="0067293E"/>
    <w:rsid w:val="006A68D7"/>
    <w:rsid w:val="006F11D0"/>
    <w:rsid w:val="006F32CC"/>
    <w:rsid w:val="00727ED8"/>
    <w:rsid w:val="00731707"/>
    <w:rsid w:val="00754E56"/>
    <w:rsid w:val="007753A5"/>
    <w:rsid w:val="0078374C"/>
    <w:rsid w:val="00785EE0"/>
    <w:rsid w:val="0078644D"/>
    <w:rsid w:val="007A195F"/>
    <w:rsid w:val="007A2C88"/>
    <w:rsid w:val="007C6E8E"/>
    <w:rsid w:val="00820242"/>
    <w:rsid w:val="00825C7C"/>
    <w:rsid w:val="008357CB"/>
    <w:rsid w:val="008539B6"/>
    <w:rsid w:val="008820F0"/>
    <w:rsid w:val="008A34F4"/>
    <w:rsid w:val="008B43FB"/>
    <w:rsid w:val="008C04CA"/>
    <w:rsid w:val="008C1DA8"/>
    <w:rsid w:val="008C24FE"/>
    <w:rsid w:val="008D1A9F"/>
    <w:rsid w:val="008E7F83"/>
    <w:rsid w:val="0091246F"/>
    <w:rsid w:val="00927652"/>
    <w:rsid w:val="00951DC4"/>
    <w:rsid w:val="00954455"/>
    <w:rsid w:val="0097114F"/>
    <w:rsid w:val="00981B3F"/>
    <w:rsid w:val="00996124"/>
    <w:rsid w:val="00997E26"/>
    <w:rsid w:val="009C7560"/>
    <w:rsid w:val="009E3107"/>
    <w:rsid w:val="009E34DA"/>
    <w:rsid w:val="009E695B"/>
    <w:rsid w:val="00A058D4"/>
    <w:rsid w:val="00A34806"/>
    <w:rsid w:val="00A41001"/>
    <w:rsid w:val="00A42028"/>
    <w:rsid w:val="00A74F53"/>
    <w:rsid w:val="00A9772D"/>
    <w:rsid w:val="00AA67DE"/>
    <w:rsid w:val="00AB0868"/>
    <w:rsid w:val="00AB789E"/>
    <w:rsid w:val="00AC4567"/>
    <w:rsid w:val="00AC75F8"/>
    <w:rsid w:val="00AD72E9"/>
    <w:rsid w:val="00AE1CFD"/>
    <w:rsid w:val="00B36DA1"/>
    <w:rsid w:val="00B4537F"/>
    <w:rsid w:val="00B810B5"/>
    <w:rsid w:val="00B81B33"/>
    <w:rsid w:val="00B82F3E"/>
    <w:rsid w:val="00B953C0"/>
    <w:rsid w:val="00BB4E43"/>
    <w:rsid w:val="00BD484C"/>
    <w:rsid w:val="00BE6E9C"/>
    <w:rsid w:val="00C6330C"/>
    <w:rsid w:val="00C90673"/>
    <w:rsid w:val="00C97A78"/>
    <w:rsid w:val="00CB11AA"/>
    <w:rsid w:val="00CC25E2"/>
    <w:rsid w:val="00D03832"/>
    <w:rsid w:val="00D057A7"/>
    <w:rsid w:val="00D114A6"/>
    <w:rsid w:val="00D34436"/>
    <w:rsid w:val="00D34F2C"/>
    <w:rsid w:val="00D42DB8"/>
    <w:rsid w:val="00D47AB5"/>
    <w:rsid w:val="00D53528"/>
    <w:rsid w:val="00D81ED2"/>
    <w:rsid w:val="00D912AD"/>
    <w:rsid w:val="00DB586D"/>
    <w:rsid w:val="00DC0242"/>
    <w:rsid w:val="00DD5A1E"/>
    <w:rsid w:val="00E107FB"/>
    <w:rsid w:val="00E744FB"/>
    <w:rsid w:val="00EB1BFD"/>
    <w:rsid w:val="00EB7708"/>
    <w:rsid w:val="00ED048D"/>
    <w:rsid w:val="00F07B01"/>
    <w:rsid w:val="00F26098"/>
    <w:rsid w:val="00F45345"/>
    <w:rsid w:val="00F4656C"/>
    <w:rsid w:val="00F5159E"/>
    <w:rsid w:val="00F6070D"/>
    <w:rsid w:val="00FB0F4C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74909"/>
  <w15:docId w15:val="{DC860CED-BFFD-43D2-95F0-B4A1D24E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789E"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2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21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21FB"/>
    <w:pPr>
      <w:tabs>
        <w:tab w:val="center" w:pos="4536"/>
        <w:tab w:val="right" w:pos="9072"/>
      </w:tabs>
    </w:pPr>
  </w:style>
  <w:style w:type="character" w:styleId="Hypertextovodkaz">
    <w:name w:val="Hyperlink"/>
    <w:rsid w:val="00531D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5A1E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DD5A1E"/>
    <w:rPr>
      <w:i/>
      <w:iCs/>
    </w:rPr>
  </w:style>
  <w:style w:type="character" w:styleId="Siln">
    <w:name w:val="Strong"/>
    <w:uiPriority w:val="22"/>
    <w:qFormat/>
    <w:rsid w:val="00DD5A1E"/>
    <w:rPr>
      <w:b/>
      <w:bCs/>
    </w:rPr>
  </w:style>
  <w:style w:type="character" w:customStyle="1" w:styleId="Nadpis1Char">
    <w:name w:val="Nadpis 1 Char"/>
    <w:basedOn w:val="Standardnpsmoodstavce"/>
    <w:link w:val="Nadpis1"/>
    <w:rsid w:val="00AB789E"/>
    <w:rPr>
      <w:rFonts w:ascii="Arial" w:hAnsi="Arial"/>
      <w:sz w:val="24"/>
      <w:lang w:val="de-DE" w:eastAsia="de-DE"/>
    </w:rPr>
  </w:style>
  <w:style w:type="paragraph" w:customStyle="1" w:styleId="PreformattedText">
    <w:name w:val="Preformatted Text"/>
    <w:basedOn w:val="Normln"/>
    <w:rsid w:val="00AB789E"/>
    <w:pPr>
      <w:widowControl w:val="0"/>
      <w:suppressAutoHyphens/>
    </w:pPr>
    <w:rPr>
      <w:rFonts w:ascii="DejaVu Sans Mono" w:eastAsia="AR PL KaitiM GB" w:hAnsi="DejaVu Sans Mono" w:cs="Lohit Hindi"/>
      <w:kern w:val="1"/>
      <w:sz w:val="20"/>
      <w:szCs w:val="20"/>
      <w:lang w:val="en-US" w:eastAsia="zh-CN" w:bidi="hi-IN"/>
    </w:rPr>
  </w:style>
  <w:style w:type="paragraph" w:customStyle="1" w:styleId="Default">
    <w:name w:val="Default"/>
    <w:rsid w:val="00AB78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bubliny">
    <w:name w:val="Balloon Text"/>
    <w:basedOn w:val="Normln"/>
    <w:link w:val="TextbublinyChar"/>
    <w:rsid w:val="00AB7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789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912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3D4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E8B"/>
    <w:pPr>
      <w:spacing w:after="160"/>
    </w:pPr>
    <w:rPr>
      <w:sz w:val="20"/>
      <w:szCs w:val="20"/>
      <w:lang w:val="en-GB"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E8B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981B3F"/>
    <w:pPr>
      <w:spacing w:after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981B3F"/>
    <w:rPr>
      <w:b/>
      <w:bCs/>
      <w:lang w:val="en-GB" w:eastAsia="en-GB"/>
    </w:rPr>
  </w:style>
  <w:style w:type="character" w:customStyle="1" w:styleId="gmail-il">
    <w:name w:val="gmail-il"/>
    <w:basedOn w:val="Standardnpsmoodstavce"/>
    <w:rsid w:val="006F32CC"/>
  </w:style>
  <w:style w:type="paragraph" w:styleId="Textpoznpodarou">
    <w:name w:val="footnote text"/>
    <w:basedOn w:val="Normln"/>
    <w:link w:val="TextpoznpodarouChar"/>
    <w:semiHidden/>
    <w:unhideWhenUsed/>
    <w:rsid w:val="00F607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070D"/>
  </w:style>
  <w:style w:type="character" w:styleId="Znakapoznpodarou">
    <w:name w:val="footnote reference"/>
    <w:basedOn w:val="Standardnpsmoodstavce"/>
    <w:semiHidden/>
    <w:unhideWhenUsed/>
    <w:rsid w:val="00F607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dvorakova@ibot.c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5367-0AC3-4F82-A715-4D8CCBDB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Links>
    <vt:vector size="12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http://www.nature.com/articles/ncomms13313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Růžičková Markéta</cp:lastModifiedBy>
  <cp:revision>2</cp:revision>
  <cp:lastPrinted>2018-10-23T06:28:00Z</cp:lastPrinted>
  <dcterms:created xsi:type="dcterms:W3CDTF">2019-09-26T09:14:00Z</dcterms:created>
  <dcterms:modified xsi:type="dcterms:W3CDTF">2019-09-26T09:14:00Z</dcterms:modified>
</cp:coreProperties>
</file>