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B0" w:rsidRDefault="00A551B0" w:rsidP="00A551B0">
      <w:pPr>
        <w:jc w:val="both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Nedávná sopečná činnost v oblasti </w:t>
      </w:r>
      <w:proofErr w:type="spellStart"/>
      <w:r>
        <w:rPr>
          <w:rFonts w:ascii="Times New Roman" w:hAnsi="Times New Roman"/>
          <w:b/>
          <w:sz w:val="32"/>
        </w:rPr>
        <w:t>Valles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Marineris</w:t>
      </w:r>
      <w:proofErr w:type="spellEnd"/>
      <w:r>
        <w:rPr>
          <w:rFonts w:ascii="Times New Roman" w:hAnsi="Times New Roman"/>
          <w:b/>
          <w:sz w:val="32"/>
        </w:rPr>
        <w:t xml:space="preserve"> na Marsu</w:t>
      </w:r>
    </w:p>
    <w:p w:rsidR="00A551B0" w:rsidRDefault="00A551B0" w:rsidP="00A551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Jedním z nejvýraznějších útvarů na povrchu Marsu je obrovská štítová sopka </w:t>
      </w:r>
      <w:proofErr w:type="spellStart"/>
      <w:r>
        <w:rPr>
          <w:rFonts w:ascii="Times New Roman" w:hAnsi="Times New Roman"/>
          <w:b/>
        </w:rPr>
        <w:t>Olympus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Mons</w:t>
      </w:r>
      <w:proofErr w:type="spellEnd"/>
      <w:r>
        <w:rPr>
          <w:rFonts w:ascii="Times New Roman" w:hAnsi="Times New Roman"/>
          <w:b/>
        </w:rPr>
        <w:t xml:space="preserve"> tyčící se 26 kilometrů nad okolní pláně v oblasti Tharsis – v rozsáhlé sopečně-tektonické provincii dosahující svými rozměry velikosti Evropy. Existence Tharsis, společně s několika menšími sopečnými centry, dokládá, že sopečná činnost byla na Marsu dříve široce rozšířena. Další rozsáhlý geologický útvar se nachází na východním okraji této provincie. Jedná se o přibližně 4000 kilometrů dlouhý a až 10 kilometrů hluboký systém kaňonů </w:t>
      </w:r>
      <w:proofErr w:type="spellStart"/>
      <w:r>
        <w:rPr>
          <w:rFonts w:ascii="Times New Roman" w:hAnsi="Times New Roman"/>
          <w:b/>
        </w:rPr>
        <w:t>Valles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Marineris</w:t>
      </w:r>
      <w:proofErr w:type="spellEnd"/>
      <w:r>
        <w:rPr>
          <w:rFonts w:ascii="Times New Roman" w:hAnsi="Times New Roman"/>
          <w:b/>
        </w:rPr>
        <w:t xml:space="preserve">, jehož vznik není dosud uspokojivě vysvětlen. </w:t>
      </w:r>
      <w:r w:rsidR="00ED2595">
        <w:rPr>
          <w:rFonts w:ascii="Times New Roman" w:hAnsi="Times New Roman"/>
          <w:b/>
        </w:rPr>
        <w:t xml:space="preserve">Sice je často označován za </w:t>
      </w:r>
      <w:r>
        <w:rPr>
          <w:rFonts w:ascii="Times New Roman" w:hAnsi="Times New Roman"/>
          <w:b/>
        </w:rPr>
        <w:t xml:space="preserve">rift, lineární zónu, ve které je litosféra roztahována do stran, ale přesvědčivý důkaz chybí. U pozemských riftů je běžné, že jejich vznik a vývoj je doprovázen sopečnou činností. To vedlo vědce k předpokladu, že by tomu mělo být podobně i v případě Marsu. Jenže se po desetiletí nedařilo přítomnost sopek uvnitř </w:t>
      </w:r>
      <w:proofErr w:type="spellStart"/>
      <w:r>
        <w:rPr>
          <w:rFonts w:ascii="Times New Roman" w:hAnsi="Times New Roman"/>
          <w:b/>
        </w:rPr>
        <w:t>Valles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Marineris</w:t>
      </w:r>
      <w:proofErr w:type="spellEnd"/>
      <w:r>
        <w:rPr>
          <w:rFonts w:ascii="Times New Roman" w:hAnsi="Times New Roman"/>
          <w:b/>
        </w:rPr>
        <w:t xml:space="preserve"> přesvědčivě prokázat. Změnu přinesl až výzkum mezinárodního týmu vědců pod vedením Petra Brože z Geofyzikálního ústavu Akademie věd ČR v. v. i., kterému se podařilo doložit, že se na dně nejhlubšího kaňonu </w:t>
      </w:r>
      <w:proofErr w:type="spellStart"/>
      <w:r>
        <w:rPr>
          <w:rFonts w:ascii="Times New Roman" w:hAnsi="Times New Roman"/>
          <w:b/>
        </w:rPr>
        <w:t>Valles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Marineris</w:t>
      </w:r>
      <w:proofErr w:type="spellEnd"/>
      <w:r>
        <w:rPr>
          <w:rFonts w:ascii="Times New Roman" w:hAnsi="Times New Roman"/>
          <w:b/>
        </w:rPr>
        <w:t>, v </w:t>
      </w:r>
      <w:proofErr w:type="spellStart"/>
      <w:r>
        <w:rPr>
          <w:rFonts w:ascii="Times New Roman" w:hAnsi="Times New Roman"/>
          <w:b/>
        </w:rPr>
        <w:t>Coprates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Chasma</w:t>
      </w:r>
      <w:proofErr w:type="spellEnd"/>
      <w:r>
        <w:rPr>
          <w:rFonts w:ascii="Times New Roman" w:hAnsi="Times New Roman"/>
          <w:b/>
        </w:rPr>
        <w:t>, nachází rozsáhlé pole tvořené malými sopkami a lávovými proudy.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objev, publikovaný v odborném časopise </w:t>
      </w:r>
      <w:hyperlink r:id="rId5" w:history="1">
        <w:proofErr w:type="spellStart"/>
        <w:r>
          <w:rPr>
            <w:rStyle w:val="Hypertextovodkaz"/>
          </w:rPr>
          <w:t>Earth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Planetary</w:t>
        </w:r>
        <w:proofErr w:type="spellEnd"/>
        <w:r>
          <w:rPr>
            <w:rStyle w:val="Hypertextovodkaz"/>
          </w:rPr>
          <w:t xml:space="preserve"> Science </w:t>
        </w:r>
        <w:proofErr w:type="spellStart"/>
        <w:r>
          <w:rPr>
            <w:rStyle w:val="Hypertextovodkaz"/>
          </w:rPr>
          <w:t>Letters</w:t>
        </w:r>
        <w:proofErr w:type="spellEnd"/>
      </w:hyperlink>
      <w:r>
        <w:rPr>
          <w:rFonts w:ascii="Times New Roman" w:hAnsi="Times New Roman"/>
        </w:rPr>
        <w:t xml:space="preserve">, je založen na analýze satelitních fotografií povrchu Marsu ve vysokém rozlišení pořízených americkou sondou Mars </w:t>
      </w:r>
      <w:proofErr w:type="spellStart"/>
      <w:r>
        <w:rPr>
          <w:rFonts w:ascii="Times New Roman" w:hAnsi="Times New Roman"/>
        </w:rPr>
        <w:t>Reconnaissance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Orbiter</w:t>
      </w:r>
      <w:proofErr w:type="spellEnd"/>
      <w:r>
        <w:rPr>
          <w:rFonts w:ascii="Times New Roman" w:hAnsi="Times New Roman"/>
        </w:rPr>
        <w:t>. Fotografie totiž umožnily prozkoumat rozsáhlé pole tvořené více než 130 malými kuželovitými útvary a doprovodnými proudy. „</w:t>
      </w:r>
      <w:r>
        <w:rPr>
          <w:rFonts w:ascii="Times New Roman" w:hAnsi="Times New Roman"/>
          <w:i/>
        </w:rPr>
        <w:t xml:space="preserve">Na základě nově dostupných snímků se nám podařilo odhalit doposud neznámé podrobnosti o jejich vzhledu. Objevili jsme útvary, které jsou velice dobře známé z pozemských lávových polí. Jedná se například o </w:t>
      </w:r>
      <w:r w:rsidR="00C62A7E">
        <w:rPr>
          <w:rFonts w:ascii="Times New Roman" w:hAnsi="Times New Roman"/>
          <w:i/>
        </w:rPr>
        <w:t>charakteristický vzhled povrchu jednotlivých lávových proudů, včetně projevů</w:t>
      </w:r>
      <w:r>
        <w:rPr>
          <w:rFonts w:ascii="Times New Roman" w:hAnsi="Times New Roman"/>
          <w:i/>
        </w:rPr>
        <w:t xml:space="preserve"> ztlušťování </w:t>
      </w:r>
      <w:r w:rsidR="00C62A7E">
        <w:rPr>
          <w:rFonts w:ascii="Times New Roman" w:hAnsi="Times New Roman"/>
          <w:i/>
        </w:rPr>
        <w:t xml:space="preserve">těchto </w:t>
      </w:r>
      <w:r>
        <w:rPr>
          <w:rFonts w:ascii="Times New Roman" w:hAnsi="Times New Roman"/>
          <w:i/>
        </w:rPr>
        <w:t xml:space="preserve">proudů vlivem </w:t>
      </w:r>
      <w:r w:rsidR="00BF07FF">
        <w:rPr>
          <w:rFonts w:ascii="Times New Roman" w:hAnsi="Times New Roman"/>
          <w:i/>
        </w:rPr>
        <w:t xml:space="preserve">vtlačení </w:t>
      </w:r>
      <w:r>
        <w:rPr>
          <w:rFonts w:ascii="Times New Roman" w:hAnsi="Times New Roman"/>
          <w:i/>
        </w:rPr>
        <w:t xml:space="preserve">dalšího množství tekoucí lávy pod </w:t>
      </w:r>
      <w:r w:rsidR="006D3849">
        <w:rPr>
          <w:rFonts w:ascii="Times New Roman" w:hAnsi="Times New Roman"/>
          <w:i/>
        </w:rPr>
        <w:t xml:space="preserve">již </w:t>
      </w:r>
      <w:proofErr w:type="spellStart"/>
      <w:r w:rsidR="00C62A7E">
        <w:rPr>
          <w:rFonts w:ascii="Times New Roman" w:hAnsi="Times New Roman"/>
          <w:i/>
        </w:rPr>
        <w:t>utuh</w:t>
      </w:r>
      <w:r w:rsidR="006D3849">
        <w:rPr>
          <w:rFonts w:ascii="Times New Roman" w:hAnsi="Times New Roman"/>
          <w:i/>
        </w:rPr>
        <w:t>lý</w:t>
      </w:r>
      <w:proofErr w:type="spellEnd"/>
      <w:r w:rsidR="006D3849">
        <w:rPr>
          <w:rFonts w:ascii="Times New Roman" w:hAnsi="Times New Roman"/>
          <w:i/>
        </w:rPr>
        <w:t xml:space="preserve"> povrch</w:t>
      </w:r>
      <w:r w:rsidR="00C62A7E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 xml:space="preserve">Tato pozorování naznačují, že důvodem vzniku </w:t>
      </w:r>
      <w:r w:rsidR="00C62A7E">
        <w:rPr>
          <w:rFonts w:ascii="Times New Roman" w:hAnsi="Times New Roman"/>
          <w:i/>
        </w:rPr>
        <w:t xml:space="preserve">kuželů a proudů </w:t>
      </w:r>
      <w:r>
        <w:rPr>
          <w:rFonts w:ascii="Times New Roman" w:hAnsi="Times New Roman"/>
          <w:i/>
        </w:rPr>
        <w:t>byla sopečná činnost spojená s výstupem roztavených hornin, nikoliv</w:t>
      </w:r>
      <w:r w:rsidR="00C62A7E">
        <w:rPr>
          <w:rFonts w:ascii="Times New Roman" w:hAnsi="Times New Roman"/>
          <w:i/>
        </w:rPr>
        <w:t xml:space="preserve"> tzv.</w:t>
      </w:r>
      <w:r>
        <w:rPr>
          <w:rFonts w:ascii="Times New Roman" w:hAnsi="Times New Roman"/>
          <w:i/>
        </w:rPr>
        <w:t xml:space="preserve"> bahenní vulkanismus, jak bylo dříve navrhováno</w:t>
      </w:r>
      <w:r>
        <w:rPr>
          <w:rFonts w:ascii="Times New Roman" w:hAnsi="Times New Roman"/>
        </w:rPr>
        <w:t>,“ uvádí Petr Brož, hlavní autor studie.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</w:rPr>
        <w:t>Tento závěr, podporují i výsledky prostorové analýzy distribuce kuželů,</w:t>
      </w:r>
      <w:r>
        <w:rPr>
          <w:rFonts w:ascii="Times New Roman" w:hAnsi="Times New Roman"/>
        </w:rPr>
        <w:t>“ doplňuje Ernst Hauber z Německého střediska pro letectví a kosmonautiku, který je spoluautorem studie. „</w:t>
      </w:r>
      <w:r>
        <w:rPr>
          <w:rFonts w:ascii="Times New Roman" w:hAnsi="Times New Roman"/>
          <w:i/>
        </w:rPr>
        <w:t>Ty totiž ukazují, že jejich rozmístění je řízeno podpovrchovými útvary – zřejmě zlomy a puklinami – se shodnou orientací jako má kaňon Coprates Chasma. To naznačuje, že materiál musel vystoupit z oblasti hluboko pod povrchem, tedy že šlo spíše o magma.</w:t>
      </w:r>
      <w:r>
        <w:rPr>
          <w:rFonts w:ascii="Times New Roman" w:hAnsi="Times New Roman"/>
          <w:iCs/>
        </w:rPr>
        <w:t>“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Kužele v oblasti Coprates Chasma jsou </w:t>
      </w:r>
      <w:r w:rsidR="00ED2595">
        <w:rPr>
          <w:rFonts w:ascii="Times New Roman" w:hAnsi="Times New Roman"/>
        </w:rPr>
        <w:t xml:space="preserve">také </w:t>
      </w:r>
      <w:r>
        <w:rPr>
          <w:rFonts w:ascii="Times New Roman" w:hAnsi="Times New Roman"/>
        </w:rPr>
        <w:t xml:space="preserve">velice podobné dalším marsovským kuželům, které se nacházejí v oblastech, kde je existence bahenních sopek nepravděpodobná. </w:t>
      </w:r>
      <w:r w:rsidR="00ED259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dílí </w:t>
      </w:r>
      <w:r w:rsidR="00ED2595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významnou podobnost s pozemskými sypanými kužely. Vědci se proto domnívají, že pozorované kužele představují sypané a tufové kužele – typy sopek vznikajících ukládáním drobných úlomků sopečných hornin. Na Zemi se jedná o nejběžnější druh sopečných těles, v případě Marsu jsou ale poměrně vzácné.</w:t>
      </w:r>
    </w:p>
    <w:p w:rsidR="00A551B0" w:rsidRDefault="00A551B0" w:rsidP="00A551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Překvapující stáří sopek</w:t>
      </w:r>
    </w:p>
    <w:p w:rsidR="00A551B0" w:rsidRDefault="006D3849" w:rsidP="00A551B0">
      <w:pPr>
        <w:jc w:val="both"/>
        <w:rPr>
          <w:rFonts w:ascii="Times New Roman" w:hAnsi="Times New Roman"/>
        </w:rPr>
      </w:pPr>
      <w:r w:rsidRPr="00ED2595">
        <w:rPr>
          <w:rFonts w:ascii="Times New Roman" w:hAnsi="Times New Roman"/>
        </w:rPr>
        <w:t xml:space="preserve">Kromě </w:t>
      </w:r>
      <w:r w:rsidR="00A551B0" w:rsidRPr="00ED2595">
        <w:rPr>
          <w:rFonts w:ascii="Times New Roman" w:hAnsi="Times New Roman"/>
        </w:rPr>
        <w:t>samotné přítomnosti sopek</w:t>
      </w:r>
      <w:r w:rsidR="00A551B0">
        <w:rPr>
          <w:rFonts w:ascii="Times New Roman" w:hAnsi="Times New Roman"/>
        </w:rPr>
        <w:t xml:space="preserve"> ve </w:t>
      </w:r>
      <w:proofErr w:type="spellStart"/>
      <w:r w:rsidR="00A551B0">
        <w:rPr>
          <w:rFonts w:ascii="Times New Roman" w:hAnsi="Times New Roman"/>
        </w:rPr>
        <w:t>Valles</w:t>
      </w:r>
      <w:proofErr w:type="spellEnd"/>
      <w:r w:rsidR="00A551B0">
        <w:rPr>
          <w:rFonts w:ascii="Times New Roman" w:hAnsi="Times New Roman"/>
        </w:rPr>
        <w:t xml:space="preserve"> </w:t>
      </w:r>
      <w:proofErr w:type="spellStart"/>
      <w:r w:rsidR="00A551B0">
        <w:rPr>
          <w:rFonts w:ascii="Times New Roman" w:hAnsi="Times New Roman"/>
        </w:rPr>
        <w:t>Marineris</w:t>
      </w:r>
      <w:proofErr w:type="spellEnd"/>
      <w:r w:rsidR="00A551B0">
        <w:rPr>
          <w:rFonts w:ascii="Times New Roman" w:hAnsi="Times New Roman"/>
        </w:rPr>
        <w:t xml:space="preserve"> je pozoruhodné i jejich stáří. „</w:t>
      </w:r>
      <w:r w:rsidR="00A551B0">
        <w:rPr>
          <w:rFonts w:ascii="Times New Roman" w:hAnsi="Times New Roman"/>
          <w:i/>
        </w:rPr>
        <w:t>Z pohledu geologického času jsou sopky totiž velice mladé, vznikly před pouhými 200 až 400 milióny let,</w:t>
      </w:r>
      <w:r w:rsidR="00A551B0">
        <w:rPr>
          <w:rFonts w:ascii="Times New Roman" w:hAnsi="Times New Roman"/>
          <w:iCs/>
        </w:rPr>
        <w:t xml:space="preserve">“ </w:t>
      </w:r>
      <w:r w:rsidR="00A551B0">
        <w:rPr>
          <w:rFonts w:ascii="Times New Roman" w:hAnsi="Times New Roman"/>
        </w:rPr>
        <w:t>dodává další spoluautor studie Gregory Michael z německé Svobodné univerzity Berlín. K určení stáří sopek využili vědci metodu počítání množství impaktních kráterů nacházejících se na určitě geologické jednotce, v tomto případě na dně kaňonu Coprates Chasma. Tato metoda je založena na skutečnosti, že mladší povrch byl vystaven menšímu množství srážek s cizími objekty než povrch starší. Výsledkem toho je rozdílná četnost impaktních kráterů. Pokud pak má nějaká oblast nízké množství impaktních kráterů, svědčí to o jejím mladém věku.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Přitom na Marsu k většině známé sopečné činnosti došlo mnohem dříve, přibližně před 3,5 miliardy let, tedy relativně krátce po zformování rudé planety. Vědci sice měli k dispozici důkazy, že Mars byl sopečně činný i později, v podstatě po celou dobu své historie, nicméně mladší sopečná činnost byla mnohem méně četná a vázaná většinou na velká sopečná centra. Objevení relativně mladého sopečného pole v jihovýchodní části </w:t>
      </w:r>
      <w:proofErr w:type="spellStart"/>
      <w:r>
        <w:rPr>
          <w:rFonts w:ascii="Times New Roman" w:hAnsi="Times New Roman"/>
        </w:rPr>
        <w:t>Valles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Marineris</w:t>
      </w:r>
      <w:proofErr w:type="spellEnd"/>
      <w:r>
        <w:rPr>
          <w:rFonts w:ascii="Times New Roman" w:hAnsi="Times New Roman"/>
        </w:rPr>
        <w:t>, tedy daleko od Tharsis, proto naznačuje, že sopečná aktivita nebyla omezena pouze na rozsáhlé sopečné provincie Tharsis a Elysium, jak se vědci dříve domnívali, ale zasahovala také do mnohem vzdálenějších oblastí.</w:t>
      </w:r>
    </w:p>
    <w:p w:rsidR="00A551B0" w:rsidRDefault="00A551B0" w:rsidP="00A551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Vzrušující místo pro hledání stop případného života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snaze dozvědět se více o chemickém složení hornin, které tvoří pozorované sopky a lávové proudy, využil čtyřčlenný tým data získaná spektrometrem CRISM umístěným na palubě již zmiňované sondy Mars </w:t>
      </w:r>
      <w:proofErr w:type="spellStart"/>
      <w:r>
        <w:rPr>
          <w:rFonts w:ascii="Times New Roman" w:hAnsi="Times New Roman"/>
        </w:rPr>
        <w:t>Reconnaissance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Orbiter</w:t>
      </w:r>
      <w:proofErr w:type="spellEnd"/>
      <w:r>
        <w:rPr>
          <w:rFonts w:ascii="Times New Roman" w:hAnsi="Times New Roman"/>
        </w:rPr>
        <w:t>. „</w:t>
      </w:r>
      <w:r>
        <w:rPr>
          <w:rFonts w:ascii="Times New Roman" w:hAnsi="Times New Roman"/>
          <w:i/>
        </w:rPr>
        <w:t>Zjistili jsme, že se v oblasti nachází minerály bohaté na křemík, dokonce jsme zaznamenali i opál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“ uvádí další spoluautor výzkumu James </w:t>
      </w:r>
      <w:proofErr w:type="spellStart"/>
      <w:r>
        <w:rPr>
          <w:rFonts w:ascii="Times New Roman" w:hAnsi="Times New Roman"/>
        </w:rPr>
        <w:t>Wray</w:t>
      </w:r>
      <w:proofErr w:type="spellEnd"/>
      <w:r>
        <w:rPr>
          <w:rFonts w:ascii="Times New Roman" w:hAnsi="Times New Roman"/>
        </w:rPr>
        <w:t xml:space="preserve"> z amerického Georgijského technického institutu. </w:t>
      </w:r>
      <w:r w:rsidRPr="00461EC3">
        <w:rPr>
          <w:rFonts w:ascii="Times New Roman" w:hAnsi="Times New Roman"/>
        </w:rPr>
        <w:t xml:space="preserve">Přítomnost opálu, beztvarého minerálu bohatého na vodu a na křemík, přitom </w:t>
      </w:r>
      <w:r w:rsidRPr="00ED2595">
        <w:rPr>
          <w:rFonts w:ascii="Times New Roman" w:hAnsi="Times New Roman"/>
        </w:rPr>
        <w:t>naznačuje</w:t>
      </w:r>
      <w:r w:rsidRPr="00461EC3">
        <w:rPr>
          <w:rFonts w:ascii="Times New Roman" w:hAnsi="Times New Roman"/>
        </w:rPr>
        <w:t xml:space="preserve">, že v oblasti </w:t>
      </w:r>
      <w:r w:rsidR="00ED2595">
        <w:rPr>
          <w:rFonts w:ascii="Times New Roman" w:hAnsi="Times New Roman"/>
        </w:rPr>
        <w:t>mohlo docházet</w:t>
      </w:r>
      <w:r w:rsidRPr="00461EC3">
        <w:rPr>
          <w:rFonts w:ascii="Times New Roman" w:hAnsi="Times New Roman"/>
        </w:rPr>
        <w:t xml:space="preserve"> k hydrotermálním procesům, během kterých proudila k povrchu Marsu směs horké vody a rozpuštěných chemických látek.</w:t>
      </w:r>
      <w:r>
        <w:rPr>
          <w:rFonts w:ascii="Times New Roman" w:hAnsi="Times New Roman"/>
        </w:rPr>
        <w:t xml:space="preserve"> To </w:t>
      </w:r>
      <w:r w:rsidR="00ED2595">
        <w:rPr>
          <w:rFonts w:ascii="Times New Roman" w:hAnsi="Times New Roman"/>
        </w:rPr>
        <w:t>vede k závěru</w:t>
      </w:r>
      <w:r>
        <w:rPr>
          <w:rFonts w:ascii="Times New Roman" w:hAnsi="Times New Roman"/>
        </w:rPr>
        <w:t xml:space="preserve">, že by oblast Coprates </w:t>
      </w:r>
      <w:proofErr w:type="spellStart"/>
      <w:r>
        <w:rPr>
          <w:rFonts w:ascii="Times New Roman" w:hAnsi="Times New Roman"/>
        </w:rPr>
        <w:t>Chasma</w:t>
      </w:r>
      <w:proofErr w:type="spellEnd"/>
      <w:r>
        <w:rPr>
          <w:rFonts w:ascii="Times New Roman" w:hAnsi="Times New Roman"/>
        </w:rPr>
        <w:t xml:space="preserve"> mohla představovat </w:t>
      </w:r>
      <w:proofErr w:type="spellStart"/>
      <w:r>
        <w:rPr>
          <w:rFonts w:ascii="Times New Roman" w:hAnsi="Times New Roman"/>
        </w:rPr>
        <w:t>astrobiologicky</w:t>
      </w:r>
      <w:proofErr w:type="spellEnd"/>
      <w:r>
        <w:rPr>
          <w:rFonts w:ascii="Times New Roman" w:hAnsi="Times New Roman"/>
        </w:rPr>
        <w:t xml:space="preserve"> velice zajímavé prostředí. Na Zemi totiž poskytují hydrotermální procesy bohatý zdroj energie, a tedy ideální prostředí pro různá společenství mikrobů. Pokud by případně na Marsu existoval život, měl by v oblasti Coprates Chasma vhodné podmínky pro svůj rozkvět. Předchozí výzkumy hydrotermálních procesů na Zemi odhalily, že opál vzniklý vysrážením z křemičitého roztoku má vysoký potenciál pro uchování biologických známek případného života. </w:t>
      </w:r>
      <w:r w:rsidRPr="00ED2595">
        <w:rPr>
          <w:rFonts w:ascii="Times New Roman" w:hAnsi="Times New Roman"/>
        </w:rPr>
        <w:t>Navíc</w:t>
      </w:r>
      <w:r>
        <w:rPr>
          <w:rFonts w:ascii="Times New Roman" w:hAnsi="Times New Roman"/>
        </w:rPr>
        <w:t xml:space="preserve"> by byl opál v této oblasti o řád mladší než v jiných částech Marsu, kde byl již dříve detekován. Proto se naskýtá možnost, že pokud na dně kaňonu Coprates Chasma existovala společenství mikrobů, mohly by jejich pozůstatky být zachovány v relativně původním stavu. Je tak zřejmé, že </w:t>
      </w:r>
      <w:r w:rsidR="00461EC3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dn</w:t>
      </w:r>
      <w:r w:rsidR="00461EC3"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 kaňonu Coprates Chasma </w:t>
      </w:r>
      <w:r w:rsidR="00461EC3">
        <w:rPr>
          <w:rFonts w:ascii="Times New Roman" w:hAnsi="Times New Roman"/>
        </w:rPr>
        <w:t xml:space="preserve">čekají </w:t>
      </w:r>
      <w:r>
        <w:rPr>
          <w:rFonts w:ascii="Times New Roman" w:hAnsi="Times New Roman"/>
        </w:rPr>
        <w:t>různorodé a vzrušující vědecké příležitosti pro případné budoucí robotické mise.</w:t>
      </w:r>
    </w:p>
    <w:p w:rsidR="00A551B0" w:rsidRDefault="00A551B0" w:rsidP="00A551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Citace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Brož, P., Hauber, E., </w:t>
      </w:r>
      <w:proofErr w:type="spellStart"/>
      <w:r>
        <w:rPr>
          <w:rFonts w:ascii="Times New Roman" w:hAnsi="Times New Roman"/>
        </w:rPr>
        <w:t>Wray</w:t>
      </w:r>
      <w:proofErr w:type="spellEnd"/>
      <w:r>
        <w:rPr>
          <w:rFonts w:ascii="Times New Roman" w:hAnsi="Times New Roman"/>
        </w:rPr>
        <w:t>, J., Michael, G. (2017) “</w:t>
      </w:r>
      <w:proofErr w:type="spellStart"/>
      <w:r>
        <w:rPr>
          <w:rFonts w:ascii="Times New Roman" w:hAnsi="Times New Roman"/>
        </w:rPr>
        <w:t>Amazonian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volcanism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inside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Marineris</w:t>
      </w:r>
      <w:proofErr w:type="spellEnd"/>
      <w:r>
        <w:rPr>
          <w:rFonts w:ascii="Times New Roman" w:hAnsi="Times New Roman"/>
        </w:rPr>
        <w:t xml:space="preserve"> on Mars” </w:t>
      </w:r>
      <w:proofErr w:type="spellStart"/>
      <w:r>
        <w:rPr>
          <w:rFonts w:ascii="Times New Roman" w:hAnsi="Times New Roman"/>
        </w:rPr>
        <w:t>Earth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Planetary</w:t>
      </w:r>
      <w:proofErr w:type="spellEnd"/>
      <w:r>
        <w:rPr>
          <w:rFonts w:ascii="Times New Roman" w:hAnsi="Times New Roman"/>
        </w:rPr>
        <w:t xml:space="preserve"> Science </w:t>
      </w:r>
      <w:proofErr w:type="spellStart"/>
      <w:r>
        <w:rPr>
          <w:rFonts w:ascii="Times New Roman" w:hAnsi="Times New Roman"/>
        </w:rPr>
        <w:t>Letters</w:t>
      </w:r>
      <w:proofErr w:type="spellEnd"/>
      <w:r>
        <w:rPr>
          <w:rFonts w:ascii="Times New Roman" w:hAnsi="Times New Roman"/>
        </w:rPr>
        <w:t xml:space="preserve">, 473, 122–130, </w:t>
      </w:r>
      <w:proofErr w:type="spellStart"/>
      <w:r>
        <w:rPr>
          <w:rFonts w:ascii="Times New Roman" w:hAnsi="Times New Roman"/>
        </w:rPr>
        <w:t>doi</w:t>
      </w:r>
      <w:proofErr w:type="spellEnd"/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Hypertextovodkaz"/>
          </w:rPr>
          <w:t>10.1016/j.epsl.2017.06.003</w:t>
        </w:r>
      </w:hyperlink>
      <w:r>
        <w:rPr>
          <w:rFonts w:ascii="Times New Roman" w:hAnsi="Times New Roman"/>
        </w:rPr>
        <w:t>.</w:t>
      </w:r>
    </w:p>
    <w:p w:rsidR="00A551B0" w:rsidRDefault="00A551B0" w:rsidP="00A551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Popisky obrázků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Obrázek 1: Skupina malých sopek a lávových proudů na dně Coprates </w:t>
      </w:r>
      <w:proofErr w:type="spellStart"/>
      <w:r>
        <w:rPr>
          <w:rFonts w:ascii="Times New Roman" w:hAnsi="Times New Roman"/>
        </w:rPr>
        <w:t>Chasma</w:t>
      </w:r>
      <w:proofErr w:type="spellEnd"/>
      <w:r>
        <w:rPr>
          <w:rFonts w:ascii="Times New Roman" w:hAnsi="Times New Roman"/>
        </w:rPr>
        <w:t xml:space="preserve">, nejhlubší části </w:t>
      </w:r>
      <w:proofErr w:type="spellStart"/>
      <w:r>
        <w:rPr>
          <w:rFonts w:ascii="Times New Roman" w:hAnsi="Times New Roman"/>
        </w:rPr>
        <w:t>Valles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Marineris</w:t>
      </w:r>
      <w:proofErr w:type="spellEnd"/>
      <w:r>
        <w:rPr>
          <w:rFonts w:ascii="Times New Roman" w:hAnsi="Times New Roman"/>
        </w:rPr>
        <w:t xml:space="preserve">. Sopky jsou velmi podobné pozemských sypaným kuželům (snímek byl pořízen americkou sondou Mars </w:t>
      </w:r>
      <w:proofErr w:type="spellStart"/>
      <w:r>
        <w:rPr>
          <w:rFonts w:ascii="Times New Roman" w:hAnsi="Times New Roman"/>
        </w:rPr>
        <w:t>Reconnaissance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Orbiter</w:t>
      </w:r>
      <w:proofErr w:type="spellEnd"/>
      <w:r>
        <w:rPr>
          <w:rFonts w:ascii="Times New Roman" w:hAnsi="Times New Roman"/>
        </w:rPr>
        <w:t xml:space="preserve">, NASA/JPL/University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Arizona</w:t>
      </w:r>
      <w:proofErr w:type="gramEnd"/>
      <w:r>
        <w:rPr>
          <w:rFonts w:ascii="Times New Roman" w:hAnsi="Times New Roman"/>
        </w:rPr>
        <w:t>, volné dílo).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Obrázek 2: Příklad sypaných kuželů, nejhojnějšího druhu sopek na Zemi (oblast </w:t>
      </w:r>
      <w:proofErr w:type="spellStart"/>
      <w:r>
        <w:rPr>
          <w:rFonts w:ascii="Times New Roman" w:hAnsi="Times New Roman"/>
        </w:rPr>
        <w:t>Harrát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Lunajjir</w:t>
      </w:r>
      <w:proofErr w:type="spellEnd"/>
      <w:r>
        <w:rPr>
          <w:rFonts w:ascii="Times New Roman" w:hAnsi="Times New Roman"/>
        </w:rPr>
        <w:t xml:space="preserve">, Saúdská Arábie, snímek pořídil John </w:t>
      </w:r>
      <w:proofErr w:type="spellStart"/>
      <w:proofErr w:type="gramStart"/>
      <w:r>
        <w:rPr>
          <w:rFonts w:ascii="Times New Roman" w:hAnsi="Times New Roman"/>
        </w:rPr>
        <w:t>Pallister</w:t>
      </w:r>
      <w:proofErr w:type="spellEnd"/>
      <w:r>
        <w:rPr>
          <w:rFonts w:ascii="Times New Roman" w:hAnsi="Times New Roman"/>
        </w:rPr>
        <w:t xml:space="preserve"> z U.S.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Survey</w:t>
      </w:r>
      <w:proofErr w:type="spellEnd"/>
      <w:r>
        <w:rPr>
          <w:rFonts w:ascii="Times New Roman" w:hAnsi="Times New Roman"/>
        </w:rPr>
        <w:t>, volné dílo).</w:t>
      </w:r>
    </w:p>
    <w:p w:rsidR="00A551B0" w:rsidRDefault="00A551B0" w:rsidP="00A551B0">
      <w:pPr>
        <w:jc w:val="both"/>
        <w:rPr>
          <w:rFonts w:ascii="Times New Roman" w:hAnsi="Times New Roman"/>
        </w:rPr>
      </w:pP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Obrázek 3: Část kaňonu Coprates Chasma na počítačem vygenerovaném snímku vytvořeném na základě dat evropské sondy Mars Express (ESA/DLR/FU </w:t>
      </w:r>
      <w:proofErr w:type="spellStart"/>
      <w:r>
        <w:rPr>
          <w:rFonts w:ascii="Times New Roman" w:hAnsi="Times New Roman"/>
        </w:rPr>
        <w:t>Berlin</w:t>
      </w:r>
      <w:proofErr w:type="spellEnd"/>
      <w:r>
        <w:rPr>
          <w:rFonts w:ascii="Times New Roman" w:hAnsi="Times New Roman"/>
        </w:rPr>
        <w:t>, CC-BY-SA 3.0 IGO).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Obrázek 4: Výšková mapa povrchu Marsu v nepravých barvách ukazující pozici systému kaňonů </w:t>
      </w:r>
      <w:proofErr w:type="spellStart"/>
      <w:r>
        <w:rPr>
          <w:rFonts w:ascii="Times New Roman" w:hAnsi="Times New Roman"/>
        </w:rPr>
        <w:t>Valles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Marineris</w:t>
      </w:r>
      <w:proofErr w:type="spellEnd"/>
      <w:r>
        <w:rPr>
          <w:rFonts w:ascii="Times New Roman" w:hAnsi="Times New Roman"/>
        </w:rPr>
        <w:t xml:space="preserve">. Modrá barva označuje oblasti s nejnižší výškou, červená s nejvyšší. (MOLA, NASA/JPL/University </w:t>
      </w:r>
      <w:proofErr w:type="spellStart"/>
      <w:r>
        <w:rPr>
          <w:rFonts w:ascii="Times New Roman" w:hAnsi="Times New Roman"/>
        </w:rPr>
        <w:t>of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Arizona</w:t>
      </w:r>
      <w:proofErr w:type="gramEnd"/>
      <w:r>
        <w:rPr>
          <w:rFonts w:ascii="Times New Roman" w:hAnsi="Times New Roman"/>
        </w:rPr>
        <w:t>, volné dílo).</w:t>
      </w:r>
    </w:p>
    <w:p w:rsidR="00A551B0" w:rsidRDefault="00A551B0" w:rsidP="00A551B0">
      <w:pPr>
        <w:jc w:val="both"/>
        <w:rPr>
          <w:rFonts w:ascii="Times New Roman" w:hAnsi="Times New Roman"/>
        </w:rPr>
      </w:pPr>
    </w:p>
    <w:p w:rsidR="00A551B0" w:rsidRDefault="00A551B0" w:rsidP="00A551B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Ing. Miroslava Macháčková</w:t>
      </w:r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 manažerka Geofyzikálního ústavu AV ČR v. v. i.</w:t>
      </w:r>
    </w:p>
    <w:p w:rsidR="00A551B0" w:rsidRDefault="009B0D49" w:rsidP="00A551B0">
      <w:pPr>
        <w:jc w:val="both"/>
        <w:rPr>
          <w:rFonts w:ascii="Times New Roman" w:hAnsi="Times New Roman"/>
        </w:rPr>
      </w:pPr>
      <w:hyperlink r:id="rId7" w:history="1">
        <w:r w:rsidR="00A551B0">
          <w:rPr>
            <w:rStyle w:val="Hypertextovodkaz"/>
          </w:rPr>
          <w:t>m.machackova@ig.cas.cz</w:t>
        </w:r>
      </w:hyperlink>
    </w:p>
    <w:p w:rsidR="00A551B0" w:rsidRDefault="00A551B0" w:rsidP="00A55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+420 601 116 708</w:t>
      </w:r>
    </w:p>
    <w:p w:rsidR="00A551B0" w:rsidRDefault="00A551B0" w:rsidP="00A551B0">
      <w:pPr>
        <w:jc w:val="both"/>
        <w:rPr>
          <w:rFonts w:ascii="Times New Roman" w:hAnsi="Times New Roman"/>
        </w:rPr>
      </w:pPr>
    </w:p>
    <w:p w:rsidR="00A551B0" w:rsidRDefault="00A551B0" w:rsidP="00A551B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Mgr. Petr Brož, PhD.</w:t>
      </w:r>
    </w:p>
    <w:p w:rsidR="00A551B0" w:rsidRDefault="009B0D49" w:rsidP="00A551B0">
      <w:pPr>
        <w:spacing w:line="240" w:lineRule="auto"/>
        <w:jc w:val="both"/>
        <w:rPr>
          <w:rFonts w:ascii="Times New Roman" w:hAnsi="Times New Roman"/>
        </w:rPr>
      </w:pPr>
      <w:hyperlink r:id="rId8" w:history="1">
        <w:r w:rsidR="00A551B0">
          <w:rPr>
            <w:rStyle w:val="Hypertextovodkaz"/>
          </w:rPr>
          <w:t>Petr.broz@ig.cas.cz</w:t>
        </w:r>
      </w:hyperlink>
    </w:p>
    <w:p w:rsidR="00A551B0" w:rsidRDefault="00A551B0" w:rsidP="00A551B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+420 267 103 063</w:t>
      </w:r>
    </w:p>
    <w:p w:rsidR="00F76AE6" w:rsidRPr="00A551B0" w:rsidRDefault="00F76AE6" w:rsidP="00A551B0"/>
    <w:sectPr w:rsidR="00F76AE6" w:rsidRPr="00A551B0" w:rsidSect="0087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0E3"/>
    <w:multiLevelType w:val="hybridMultilevel"/>
    <w:tmpl w:val="055A9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7F"/>
    <w:rsid w:val="00033FA6"/>
    <w:rsid w:val="000356F6"/>
    <w:rsid w:val="00047D62"/>
    <w:rsid w:val="0007088E"/>
    <w:rsid w:val="00094FE0"/>
    <w:rsid w:val="000C3CA6"/>
    <w:rsid w:val="000F4D1D"/>
    <w:rsid w:val="00100403"/>
    <w:rsid w:val="00104706"/>
    <w:rsid w:val="00111C08"/>
    <w:rsid w:val="00120557"/>
    <w:rsid w:val="001241C3"/>
    <w:rsid w:val="001250CC"/>
    <w:rsid w:val="0012775C"/>
    <w:rsid w:val="001369F6"/>
    <w:rsid w:val="001432B9"/>
    <w:rsid w:val="001469BA"/>
    <w:rsid w:val="0015473B"/>
    <w:rsid w:val="0016087F"/>
    <w:rsid w:val="00174ABE"/>
    <w:rsid w:val="001761C5"/>
    <w:rsid w:val="00177741"/>
    <w:rsid w:val="001B198C"/>
    <w:rsid w:val="001B52E2"/>
    <w:rsid w:val="001D3D98"/>
    <w:rsid w:val="001E3690"/>
    <w:rsid w:val="00205C68"/>
    <w:rsid w:val="002066E3"/>
    <w:rsid w:val="0028157F"/>
    <w:rsid w:val="002821D2"/>
    <w:rsid w:val="002822D7"/>
    <w:rsid w:val="002A21B7"/>
    <w:rsid w:val="002B4F86"/>
    <w:rsid w:val="002C4F7A"/>
    <w:rsid w:val="002E10E8"/>
    <w:rsid w:val="002F3E2E"/>
    <w:rsid w:val="003076DE"/>
    <w:rsid w:val="00322E7F"/>
    <w:rsid w:val="0033158C"/>
    <w:rsid w:val="0033399A"/>
    <w:rsid w:val="003457DA"/>
    <w:rsid w:val="00356B06"/>
    <w:rsid w:val="00382A94"/>
    <w:rsid w:val="00392E25"/>
    <w:rsid w:val="00393BF6"/>
    <w:rsid w:val="00396FA0"/>
    <w:rsid w:val="003B57B6"/>
    <w:rsid w:val="003B7FF0"/>
    <w:rsid w:val="003C5DAC"/>
    <w:rsid w:val="003E4D8E"/>
    <w:rsid w:val="003E5406"/>
    <w:rsid w:val="00404610"/>
    <w:rsid w:val="00412E15"/>
    <w:rsid w:val="004133AF"/>
    <w:rsid w:val="00417CB6"/>
    <w:rsid w:val="00450AFC"/>
    <w:rsid w:val="00461EC3"/>
    <w:rsid w:val="004761FA"/>
    <w:rsid w:val="0048021F"/>
    <w:rsid w:val="00481D82"/>
    <w:rsid w:val="004960A9"/>
    <w:rsid w:val="00496B18"/>
    <w:rsid w:val="004A2CB7"/>
    <w:rsid w:val="004B483B"/>
    <w:rsid w:val="004E265A"/>
    <w:rsid w:val="004E37FE"/>
    <w:rsid w:val="004E4597"/>
    <w:rsid w:val="004E4D4E"/>
    <w:rsid w:val="004F4FA0"/>
    <w:rsid w:val="0050267B"/>
    <w:rsid w:val="0050439A"/>
    <w:rsid w:val="00512239"/>
    <w:rsid w:val="00514575"/>
    <w:rsid w:val="00525D14"/>
    <w:rsid w:val="0056230F"/>
    <w:rsid w:val="005700B5"/>
    <w:rsid w:val="00572EB9"/>
    <w:rsid w:val="00574DB7"/>
    <w:rsid w:val="00592AB5"/>
    <w:rsid w:val="005A2444"/>
    <w:rsid w:val="005A73FC"/>
    <w:rsid w:val="005B651D"/>
    <w:rsid w:val="005B7935"/>
    <w:rsid w:val="005B7A71"/>
    <w:rsid w:val="005C3563"/>
    <w:rsid w:val="005D1652"/>
    <w:rsid w:val="00600E63"/>
    <w:rsid w:val="00611EAB"/>
    <w:rsid w:val="0065078F"/>
    <w:rsid w:val="0066163B"/>
    <w:rsid w:val="00667D7F"/>
    <w:rsid w:val="006747EB"/>
    <w:rsid w:val="0068717A"/>
    <w:rsid w:val="00687746"/>
    <w:rsid w:val="0069751E"/>
    <w:rsid w:val="006D3849"/>
    <w:rsid w:val="006E09D9"/>
    <w:rsid w:val="006E2FBC"/>
    <w:rsid w:val="006E40DB"/>
    <w:rsid w:val="006F217C"/>
    <w:rsid w:val="007541D6"/>
    <w:rsid w:val="00755326"/>
    <w:rsid w:val="007601E2"/>
    <w:rsid w:val="007617FD"/>
    <w:rsid w:val="00767AB8"/>
    <w:rsid w:val="00773371"/>
    <w:rsid w:val="00773743"/>
    <w:rsid w:val="00777DBD"/>
    <w:rsid w:val="007A17A8"/>
    <w:rsid w:val="007B7D14"/>
    <w:rsid w:val="007C3665"/>
    <w:rsid w:val="007F5AE5"/>
    <w:rsid w:val="007F6034"/>
    <w:rsid w:val="00822906"/>
    <w:rsid w:val="008345A4"/>
    <w:rsid w:val="00856A16"/>
    <w:rsid w:val="00870B41"/>
    <w:rsid w:val="008831C0"/>
    <w:rsid w:val="00883B34"/>
    <w:rsid w:val="00887AAD"/>
    <w:rsid w:val="008A48AA"/>
    <w:rsid w:val="008B081B"/>
    <w:rsid w:val="008E4500"/>
    <w:rsid w:val="009105FA"/>
    <w:rsid w:val="0092121A"/>
    <w:rsid w:val="00933122"/>
    <w:rsid w:val="009338B4"/>
    <w:rsid w:val="0093393D"/>
    <w:rsid w:val="009621A4"/>
    <w:rsid w:val="009A4E34"/>
    <w:rsid w:val="009A5B43"/>
    <w:rsid w:val="009A6776"/>
    <w:rsid w:val="009B0D49"/>
    <w:rsid w:val="009F1C64"/>
    <w:rsid w:val="00A162DA"/>
    <w:rsid w:val="00A30AE9"/>
    <w:rsid w:val="00A30DBA"/>
    <w:rsid w:val="00A33D58"/>
    <w:rsid w:val="00A34D05"/>
    <w:rsid w:val="00A551B0"/>
    <w:rsid w:val="00A73AB0"/>
    <w:rsid w:val="00A75138"/>
    <w:rsid w:val="00A9612C"/>
    <w:rsid w:val="00A97703"/>
    <w:rsid w:val="00AB096B"/>
    <w:rsid w:val="00AB7046"/>
    <w:rsid w:val="00AC0BD8"/>
    <w:rsid w:val="00AE7FC9"/>
    <w:rsid w:val="00AF029A"/>
    <w:rsid w:val="00AF3AA3"/>
    <w:rsid w:val="00B1556C"/>
    <w:rsid w:val="00B5067D"/>
    <w:rsid w:val="00B56136"/>
    <w:rsid w:val="00B84BAF"/>
    <w:rsid w:val="00B869F3"/>
    <w:rsid w:val="00BF07FF"/>
    <w:rsid w:val="00C016C8"/>
    <w:rsid w:val="00C0717E"/>
    <w:rsid w:val="00C22388"/>
    <w:rsid w:val="00C25EFF"/>
    <w:rsid w:val="00C31A4D"/>
    <w:rsid w:val="00C53FDA"/>
    <w:rsid w:val="00C62A7E"/>
    <w:rsid w:val="00C62C02"/>
    <w:rsid w:val="00C70BC6"/>
    <w:rsid w:val="00C74B77"/>
    <w:rsid w:val="00C837B8"/>
    <w:rsid w:val="00C876ED"/>
    <w:rsid w:val="00C961D9"/>
    <w:rsid w:val="00CB4031"/>
    <w:rsid w:val="00CC20BB"/>
    <w:rsid w:val="00CD788A"/>
    <w:rsid w:val="00CF0810"/>
    <w:rsid w:val="00CF4B88"/>
    <w:rsid w:val="00CF6CA0"/>
    <w:rsid w:val="00D1019A"/>
    <w:rsid w:val="00D213EB"/>
    <w:rsid w:val="00D34CE6"/>
    <w:rsid w:val="00D406E4"/>
    <w:rsid w:val="00D42FFF"/>
    <w:rsid w:val="00D630EA"/>
    <w:rsid w:val="00D6311A"/>
    <w:rsid w:val="00D713D8"/>
    <w:rsid w:val="00D745A1"/>
    <w:rsid w:val="00D94617"/>
    <w:rsid w:val="00D9662B"/>
    <w:rsid w:val="00DA0008"/>
    <w:rsid w:val="00DC40D9"/>
    <w:rsid w:val="00DC60A3"/>
    <w:rsid w:val="00DE6AC4"/>
    <w:rsid w:val="00DE6B03"/>
    <w:rsid w:val="00DF78A6"/>
    <w:rsid w:val="00E17B5E"/>
    <w:rsid w:val="00E37627"/>
    <w:rsid w:val="00E70913"/>
    <w:rsid w:val="00E722C0"/>
    <w:rsid w:val="00E76A2D"/>
    <w:rsid w:val="00E836FE"/>
    <w:rsid w:val="00E85C05"/>
    <w:rsid w:val="00EA399D"/>
    <w:rsid w:val="00EA57F9"/>
    <w:rsid w:val="00EB44D1"/>
    <w:rsid w:val="00EC63F4"/>
    <w:rsid w:val="00ED2595"/>
    <w:rsid w:val="00ED708F"/>
    <w:rsid w:val="00EE6157"/>
    <w:rsid w:val="00EF1A71"/>
    <w:rsid w:val="00F06EC5"/>
    <w:rsid w:val="00F37AB5"/>
    <w:rsid w:val="00F43771"/>
    <w:rsid w:val="00F5003B"/>
    <w:rsid w:val="00F61C6F"/>
    <w:rsid w:val="00F66A10"/>
    <w:rsid w:val="00F7230A"/>
    <w:rsid w:val="00F76AE6"/>
    <w:rsid w:val="00F83B4D"/>
    <w:rsid w:val="00FA1154"/>
    <w:rsid w:val="00FC385E"/>
    <w:rsid w:val="00FD51F6"/>
    <w:rsid w:val="00FF1F33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11709-81FB-4207-B358-65EA517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B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50AFC"/>
    <w:rPr>
      <w:rFonts w:cs="Times New Roman"/>
    </w:rPr>
  </w:style>
  <w:style w:type="character" w:styleId="Hypertextovodkaz">
    <w:name w:val="Hyperlink"/>
    <w:uiPriority w:val="99"/>
    <w:rsid w:val="00450AF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rsid w:val="00174A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4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74AB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4A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74AB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74A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047D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roz@ig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chackova@ig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0012821X17303126" TargetMode="External"/><Relationship Id="rId5" Type="http://schemas.openxmlformats.org/officeDocument/2006/relationships/hyperlink" Target="http://www.sciencedirect.com/science/article/pii/S0012821X173031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DLR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petr.broz</dc:creator>
  <cp:lastModifiedBy>Coufalová Vladimíra</cp:lastModifiedBy>
  <cp:revision>5</cp:revision>
  <cp:lastPrinted>2017-07-13T12:31:00Z</cp:lastPrinted>
  <dcterms:created xsi:type="dcterms:W3CDTF">2017-07-13T11:20:00Z</dcterms:created>
  <dcterms:modified xsi:type="dcterms:W3CDTF">2017-07-13T12:45:00Z</dcterms:modified>
</cp:coreProperties>
</file>