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71A" w:rsidRDefault="0019471A">
      <w:bookmarkStart w:id="0" w:name="_GoBack"/>
      <w:bookmarkEnd w:id="0"/>
    </w:p>
    <w:p w:rsidR="005C33FC" w:rsidRDefault="005C33FC" w:rsidP="00720B6F">
      <w:pPr>
        <w:spacing w:after="0" w:line="240" w:lineRule="auto"/>
        <w:rPr>
          <w:rFonts w:ascii="Times New Roman" w:hAnsi="Times New Roman" w:cs="Times New Roman"/>
        </w:rPr>
      </w:pPr>
    </w:p>
    <w:p w:rsidR="005C33FC" w:rsidRDefault="005C33FC" w:rsidP="00720B6F">
      <w:pPr>
        <w:spacing w:after="0" w:line="240" w:lineRule="auto"/>
        <w:rPr>
          <w:rFonts w:ascii="Times New Roman" w:hAnsi="Times New Roman" w:cs="Times New Roman"/>
        </w:rPr>
      </w:pPr>
    </w:p>
    <w:p w:rsidR="005C33FC" w:rsidRDefault="005C33FC" w:rsidP="00720B6F">
      <w:pPr>
        <w:spacing w:after="0" w:line="240" w:lineRule="auto"/>
        <w:rPr>
          <w:rFonts w:ascii="Times New Roman" w:hAnsi="Times New Roman" w:cs="Times New Roman"/>
        </w:rPr>
      </w:pPr>
    </w:p>
    <w:p w:rsidR="00720B6F" w:rsidRDefault="00720B6F" w:rsidP="00720B6F">
      <w:pPr>
        <w:spacing w:after="0" w:line="240" w:lineRule="auto"/>
        <w:rPr>
          <w:rFonts w:ascii="Times New Roman" w:hAnsi="Times New Roman" w:cs="Times New Roman"/>
        </w:rPr>
      </w:pPr>
      <w:r w:rsidRPr="004236F1">
        <w:rPr>
          <w:rFonts w:ascii="Times New Roman" w:hAnsi="Times New Roman" w:cs="Times New Roman"/>
        </w:rPr>
        <w:t>TISKOVÁ ZPRÁVA</w:t>
      </w:r>
    </w:p>
    <w:p w:rsidR="00720B6F" w:rsidRDefault="00720B6F" w:rsidP="00EE6A77">
      <w:pPr>
        <w:spacing w:after="0"/>
        <w:rPr>
          <w:rFonts w:ascii="Times New Roman" w:hAnsi="Times New Roman" w:cs="Times New Roman"/>
        </w:rPr>
      </w:pPr>
    </w:p>
    <w:p w:rsidR="00720B6F" w:rsidRPr="00095FFC" w:rsidRDefault="00E526E1" w:rsidP="00E67B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INFORMACE O SUCHU A JEHO DOPADECH V CELÉ  OBLASTI STŘEDNÍ EVROPY POSKYTUJÍ KONTEXT PRO ZVLÁDÁNÍ SUCHA         </w:t>
      </w:r>
    </w:p>
    <w:p w:rsidR="000647DC" w:rsidRDefault="000647DC" w:rsidP="00EE6A77">
      <w:pPr>
        <w:spacing w:after="0"/>
        <w:jc w:val="both"/>
        <w:rPr>
          <w:rFonts w:ascii="Times New Roman" w:hAnsi="Times New Roman" w:cs="Times New Roman"/>
          <w:b/>
        </w:rPr>
      </w:pPr>
    </w:p>
    <w:p w:rsidR="00613654" w:rsidRDefault="00095FFC" w:rsidP="00E67B18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</w:rPr>
        <w:t>Brno, 25. 4. 2019</w:t>
      </w:r>
      <w:r w:rsidR="000647DC" w:rsidRPr="00166335">
        <w:rPr>
          <w:rFonts w:ascii="Times New Roman" w:hAnsi="Times New Roman" w:cs="Times New Roman"/>
          <w:b/>
        </w:rPr>
        <w:t xml:space="preserve"> – </w:t>
      </w:r>
      <w:r w:rsidR="00C4107C">
        <w:rPr>
          <w:rFonts w:ascii="Times New Roman" w:hAnsi="Times New Roman" w:cs="Times New Roman"/>
          <w:b/>
          <w:bCs/>
        </w:rPr>
        <w:t>Na</w:t>
      </w:r>
      <w:r w:rsidRPr="00F31E40">
        <w:rPr>
          <w:rFonts w:ascii="Times New Roman" w:hAnsi="Times New Roman" w:cs="Times New Roman"/>
          <w:b/>
          <w:bCs/>
        </w:rPr>
        <w:t xml:space="preserve"> </w:t>
      </w:r>
      <w:r w:rsidR="00C4107C">
        <w:rPr>
          <w:rFonts w:ascii="Times New Roman" w:hAnsi="Times New Roman" w:cs="Times New Roman"/>
          <w:b/>
          <w:bCs/>
        </w:rPr>
        <w:t>Státním pozemkovém</w:t>
      </w:r>
      <w:r>
        <w:rPr>
          <w:rFonts w:ascii="Times New Roman" w:hAnsi="Times New Roman" w:cs="Times New Roman"/>
          <w:b/>
          <w:bCs/>
        </w:rPr>
        <w:t xml:space="preserve"> úřadu</w:t>
      </w:r>
      <w:r w:rsidRPr="00F31E40">
        <w:rPr>
          <w:rFonts w:ascii="Times New Roman" w:hAnsi="Times New Roman" w:cs="Times New Roman"/>
          <w:b/>
          <w:bCs/>
        </w:rPr>
        <w:t xml:space="preserve"> v Praze se </w:t>
      </w:r>
      <w:r w:rsidR="00D952F1">
        <w:rPr>
          <w:rFonts w:ascii="Times New Roman" w:hAnsi="Times New Roman" w:cs="Times New Roman"/>
          <w:b/>
          <w:bCs/>
        </w:rPr>
        <w:t xml:space="preserve"> včera</w:t>
      </w:r>
      <w:r>
        <w:rPr>
          <w:rFonts w:ascii="Times New Roman" w:hAnsi="Times New Roman" w:cs="Times New Roman"/>
          <w:b/>
          <w:bCs/>
        </w:rPr>
        <w:t xml:space="preserve"> </w:t>
      </w:r>
      <w:r w:rsidR="00D952F1">
        <w:rPr>
          <w:rFonts w:ascii="Times New Roman" w:hAnsi="Times New Roman" w:cs="Times New Roman"/>
          <w:b/>
          <w:bCs/>
        </w:rPr>
        <w:t>na</w:t>
      </w:r>
      <w:r w:rsidRPr="00F31E40">
        <w:rPr>
          <w:rFonts w:ascii="Times New Roman" w:hAnsi="Times New Roman" w:cs="Times New Roman"/>
          <w:b/>
          <w:bCs/>
        </w:rPr>
        <w:t xml:space="preserve"> pracovní</w:t>
      </w:r>
      <w:r w:rsidR="00D952F1">
        <w:rPr>
          <w:rFonts w:ascii="Times New Roman" w:hAnsi="Times New Roman" w:cs="Times New Roman"/>
          <w:b/>
          <w:bCs/>
        </w:rPr>
        <w:t>m</w:t>
      </w:r>
      <w:r w:rsidRPr="00F31E40">
        <w:rPr>
          <w:rFonts w:ascii="Times New Roman" w:hAnsi="Times New Roman" w:cs="Times New Roman"/>
          <w:b/>
          <w:bCs/>
        </w:rPr>
        <w:t xml:space="preserve"> setkání a </w:t>
      </w:r>
      <w:r w:rsidRPr="00F31E40">
        <w:rPr>
          <w:rFonts w:ascii="Times New Roman" w:hAnsi="Times New Roman" w:cs="Times New Roman"/>
          <w:b/>
          <w:bCs/>
          <w:iCs/>
        </w:rPr>
        <w:t>národní</w:t>
      </w:r>
      <w:r w:rsidR="00D952F1">
        <w:rPr>
          <w:rFonts w:ascii="Times New Roman" w:hAnsi="Times New Roman" w:cs="Times New Roman"/>
          <w:b/>
          <w:bCs/>
          <w:iCs/>
        </w:rPr>
        <w:t>m</w:t>
      </w:r>
      <w:r w:rsidRPr="00F31E40">
        <w:rPr>
          <w:rFonts w:ascii="Times New Roman" w:hAnsi="Times New Roman" w:cs="Times New Roman"/>
          <w:b/>
          <w:bCs/>
          <w:iCs/>
        </w:rPr>
        <w:t xml:space="preserve"> seminář</w:t>
      </w:r>
      <w:r w:rsidR="00D952F1">
        <w:rPr>
          <w:rFonts w:ascii="Times New Roman" w:hAnsi="Times New Roman" w:cs="Times New Roman"/>
          <w:b/>
          <w:bCs/>
          <w:iCs/>
        </w:rPr>
        <w:t>i</w:t>
      </w:r>
      <w:r w:rsidRPr="00F31E40">
        <w:rPr>
          <w:rFonts w:ascii="Times New Roman" w:hAnsi="Times New Roman" w:cs="Times New Roman"/>
          <w:b/>
          <w:bCs/>
          <w:iCs/>
        </w:rPr>
        <w:t xml:space="preserve"> </w:t>
      </w:r>
      <w:r w:rsidR="00D952F1">
        <w:rPr>
          <w:rFonts w:ascii="Times New Roman" w:hAnsi="Times New Roman" w:cs="Times New Roman"/>
          <w:b/>
          <w:bCs/>
          <w:iCs/>
        </w:rPr>
        <w:t xml:space="preserve"> „Aktuální stav sucha a jeho výhled“</w:t>
      </w:r>
      <w:r w:rsidR="00D952F1">
        <w:rPr>
          <w:rFonts w:ascii="Times New Roman" w:hAnsi="Times New Roman" w:cs="Times New Roman"/>
          <w:b/>
          <w:bCs/>
        </w:rPr>
        <w:t xml:space="preserve"> sešli zástupci z akademické sféry, státní správy a</w:t>
      </w:r>
      <w:r w:rsidR="00CF356E">
        <w:rPr>
          <w:rFonts w:ascii="Times New Roman" w:hAnsi="Times New Roman" w:cs="Times New Roman"/>
          <w:b/>
          <w:bCs/>
        </w:rPr>
        <w:t xml:space="preserve"> z</w:t>
      </w:r>
      <w:r w:rsidR="00D952F1">
        <w:rPr>
          <w:rFonts w:ascii="Times New Roman" w:hAnsi="Times New Roman" w:cs="Times New Roman"/>
          <w:b/>
          <w:bCs/>
        </w:rPr>
        <w:t xml:space="preserve"> firemního prostředí</w:t>
      </w:r>
      <w:r w:rsidR="00D806DE">
        <w:rPr>
          <w:rFonts w:ascii="Times New Roman" w:hAnsi="Times New Roman" w:cs="Times New Roman"/>
          <w:b/>
          <w:bCs/>
        </w:rPr>
        <w:t>. Tato akce zapadá do</w:t>
      </w:r>
      <w:r w:rsidR="00C4107C">
        <w:rPr>
          <w:rFonts w:ascii="Times New Roman" w:hAnsi="Times New Roman" w:cs="Times New Roman"/>
          <w:b/>
          <w:bCs/>
        </w:rPr>
        <w:t xml:space="preserve"> </w:t>
      </w:r>
      <w:r w:rsidR="00613654" w:rsidRPr="00613654">
        <w:rPr>
          <w:rFonts w:ascii="Times New Roman" w:hAnsi="Times New Roman" w:cs="Times New Roman"/>
          <w:b/>
          <w:bCs/>
          <w:iCs/>
        </w:rPr>
        <w:t>série seminářů konaných v těchto dn</w:t>
      </w:r>
      <w:r w:rsidR="00C4107C">
        <w:rPr>
          <w:rFonts w:ascii="Times New Roman" w:hAnsi="Times New Roman" w:cs="Times New Roman"/>
          <w:b/>
          <w:bCs/>
          <w:iCs/>
        </w:rPr>
        <w:t>ech ve všech deseti</w:t>
      </w:r>
      <w:r w:rsidR="00613654" w:rsidRPr="00613654">
        <w:rPr>
          <w:rFonts w:ascii="Times New Roman" w:hAnsi="Times New Roman" w:cs="Times New Roman"/>
          <w:b/>
          <w:bCs/>
          <w:iCs/>
        </w:rPr>
        <w:t xml:space="preserve"> státech zapojených do projektu  </w:t>
      </w:r>
      <w:proofErr w:type="spellStart"/>
      <w:r w:rsidR="00613654" w:rsidRPr="00613654">
        <w:rPr>
          <w:rFonts w:ascii="Times New Roman" w:hAnsi="Times New Roman" w:cs="Times New Roman"/>
          <w:b/>
          <w:bCs/>
          <w:iCs/>
        </w:rPr>
        <w:t>DriDanube</w:t>
      </w:r>
      <w:proofErr w:type="spellEnd"/>
      <w:r w:rsidR="00613654">
        <w:rPr>
          <w:rFonts w:ascii="Times New Roman" w:hAnsi="Times New Roman" w:cs="Times New Roman"/>
          <w:b/>
          <w:bCs/>
          <w:iCs/>
        </w:rPr>
        <w:t xml:space="preserve"> financova</w:t>
      </w:r>
      <w:r w:rsidR="00613654" w:rsidRPr="00613654">
        <w:rPr>
          <w:rFonts w:ascii="Times New Roman" w:hAnsi="Times New Roman" w:cs="Times New Roman"/>
          <w:b/>
          <w:bCs/>
          <w:iCs/>
        </w:rPr>
        <w:t>n</w:t>
      </w:r>
      <w:r w:rsidR="00613654">
        <w:rPr>
          <w:rFonts w:ascii="Times New Roman" w:hAnsi="Times New Roman" w:cs="Times New Roman"/>
          <w:b/>
          <w:bCs/>
          <w:iCs/>
        </w:rPr>
        <w:t>ého</w:t>
      </w:r>
      <w:r w:rsidR="00613654" w:rsidRPr="00613654">
        <w:rPr>
          <w:rFonts w:ascii="Times New Roman" w:hAnsi="Times New Roman" w:cs="Times New Roman"/>
          <w:b/>
          <w:bCs/>
          <w:iCs/>
        </w:rPr>
        <w:t xml:space="preserve"> z</w:t>
      </w:r>
      <w:r w:rsidR="00646B94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="00646B94">
        <w:rPr>
          <w:rFonts w:ascii="Times New Roman" w:hAnsi="Times New Roman" w:cs="Times New Roman"/>
          <w:b/>
          <w:bCs/>
          <w:iCs/>
        </w:rPr>
        <w:t>Danube</w:t>
      </w:r>
      <w:proofErr w:type="spellEnd"/>
      <w:r w:rsidR="00646B94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="00646B94">
        <w:rPr>
          <w:rFonts w:ascii="Times New Roman" w:hAnsi="Times New Roman" w:cs="Times New Roman"/>
          <w:b/>
          <w:bCs/>
          <w:iCs/>
        </w:rPr>
        <w:t>Transnational</w:t>
      </w:r>
      <w:proofErr w:type="spellEnd"/>
      <w:r w:rsidR="00646B94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="00646B94">
        <w:rPr>
          <w:rFonts w:ascii="Times New Roman" w:hAnsi="Times New Roman" w:cs="Times New Roman"/>
          <w:b/>
          <w:bCs/>
          <w:iCs/>
        </w:rPr>
        <w:t>Programme</w:t>
      </w:r>
      <w:proofErr w:type="spellEnd"/>
      <w:r w:rsidR="00646B94">
        <w:rPr>
          <w:rFonts w:ascii="Times New Roman" w:hAnsi="Times New Roman" w:cs="Times New Roman"/>
          <w:b/>
          <w:bCs/>
          <w:iCs/>
        </w:rPr>
        <w:t>.</w:t>
      </w:r>
    </w:p>
    <w:p w:rsidR="00CF356E" w:rsidRDefault="00C837CF" w:rsidP="00E67B18">
      <w:pPr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Dunajskou oblast</w:t>
      </w:r>
      <w:r w:rsidR="005517B9">
        <w:rPr>
          <w:rFonts w:ascii="Times New Roman" w:hAnsi="Times New Roman" w:cs="Times New Roman"/>
          <w:bCs/>
          <w:iCs/>
        </w:rPr>
        <w:t>, která zahrnuje také Českou republiku,</w:t>
      </w:r>
      <w:r>
        <w:rPr>
          <w:rFonts w:ascii="Times New Roman" w:hAnsi="Times New Roman" w:cs="Times New Roman"/>
          <w:bCs/>
          <w:iCs/>
        </w:rPr>
        <w:t xml:space="preserve"> často postihuje sucho a nedostatek vody. To má velký dopad na hospodářství a život obyvatelstva. Nedávná sucha v tomto regionu v letech 2003, 2007, 2012, 2015, 2017 a 2018</w:t>
      </w:r>
      <w:r w:rsidRPr="00C837CF">
        <w:rPr>
          <w:rFonts w:ascii="Times New Roman" w:hAnsi="Times New Roman" w:cs="Times New Roman"/>
          <w:bCs/>
          <w:iCs/>
        </w:rPr>
        <w:t xml:space="preserve"> ukázala, že tyto extrémy se stávají pravidelným rysem klimatu v této oblasti.</w:t>
      </w:r>
      <w:r>
        <w:rPr>
          <w:rFonts w:ascii="Times New Roman" w:hAnsi="Times New Roman" w:cs="Times New Roman"/>
          <w:bCs/>
          <w:iCs/>
        </w:rPr>
        <w:t xml:space="preserve"> Přesto n</w:t>
      </w:r>
      <w:r w:rsidRPr="00C837CF">
        <w:rPr>
          <w:rFonts w:ascii="Times New Roman" w:hAnsi="Times New Roman" w:cs="Times New Roman"/>
          <w:bCs/>
          <w:iCs/>
        </w:rPr>
        <w:t xml:space="preserve">avzdory opakovaným negativním zkušenostem a </w:t>
      </w:r>
      <w:r w:rsidR="004C27F6">
        <w:rPr>
          <w:rFonts w:ascii="Times New Roman" w:hAnsi="Times New Roman" w:cs="Times New Roman"/>
          <w:bCs/>
          <w:iCs/>
        </w:rPr>
        <w:t xml:space="preserve"> způsobeným </w:t>
      </w:r>
      <w:r w:rsidRPr="00C837CF">
        <w:rPr>
          <w:rFonts w:ascii="Times New Roman" w:hAnsi="Times New Roman" w:cs="Times New Roman"/>
          <w:bCs/>
          <w:iCs/>
        </w:rPr>
        <w:t>ztrátám se suchu stále nedostává dostatečné pozornosti.</w:t>
      </w:r>
      <w:r w:rsidR="00CF356E">
        <w:rPr>
          <w:rFonts w:ascii="Times New Roman" w:hAnsi="Times New Roman" w:cs="Times New Roman"/>
          <w:bCs/>
          <w:iCs/>
        </w:rPr>
        <w:t xml:space="preserve"> </w:t>
      </w:r>
      <w:r w:rsidR="00D806DE">
        <w:rPr>
          <w:rFonts w:ascii="Times New Roman" w:hAnsi="Times New Roman" w:cs="Times New Roman"/>
          <w:bCs/>
          <w:iCs/>
        </w:rPr>
        <w:t>Sdílet informace o  výskytu a dopadech sucha mezi jednotlivými státy v povodí Dunaje je</w:t>
      </w:r>
      <w:r w:rsidR="00CF356E">
        <w:rPr>
          <w:rFonts w:ascii="Times New Roman" w:hAnsi="Times New Roman" w:cs="Times New Roman"/>
          <w:bCs/>
          <w:iCs/>
        </w:rPr>
        <w:t xml:space="preserve"> hlavním cílem projektu </w:t>
      </w:r>
      <w:proofErr w:type="spellStart"/>
      <w:r w:rsidR="00CF356E">
        <w:rPr>
          <w:rFonts w:ascii="Times New Roman" w:hAnsi="Times New Roman" w:cs="Times New Roman"/>
          <w:bCs/>
          <w:iCs/>
        </w:rPr>
        <w:t>DriDanube</w:t>
      </w:r>
      <w:proofErr w:type="spellEnd"/>
      <w:r w:rsidR="00CF356E">
        <w:rPr>
          <w:rFonts w:ascii="Times New Roman" w:hAnsi="Times New Roman" w:cs="Times New Roman"/>
          <w:bCs/>
          <w:iCs/>
        </w:rPr>
        <w:t>.</w:t>
      </w:r>
    </w:p>
    <w:p w:rsidR="005517B9" w:rsidRDefault="005517B9" w:rsidP="00E67B18">
      <w:pPr>
        <w:spacing w:after="0"/>
        <w:rPr>
          <w:rFonts w:ascii="Times New Roman" w:hAnsi="Times New Roman" w:cs="Times New Roman"/>
          <w:bCs/>
          <w:iCs/>
        </w:rPr>
      </w:pPr>
    </w:p>
    <w:p w:rsidR="005517B9" w:rsidRPr="005517B9" w:rsidRDefault="005517B9" w:rsidP="00E67B18">
      <w:pPr>
        <w:rPr>
          <w:rFonts w:ascii="Times New Roman" w:hAnsi="Times New Roman" w:cs="Times New Roman"/>
          <w:bCs/>
          <w:iCs/>
        </w:rPr>
      </w:pPr>
      <w:r w:rsidRPr="005517B9">
        <w:rPr>
          <w:rFonts w:ascii="Times New Roman" w:hAnsi="Times New Roman" w:cs="Times New Roman"/>
          <w:bCs/>
          <w:iCs/>
        </w:rPr>
        <w:t>V České republice jsme se s výrazně suchými epizodami setkali čtyřikrát v předcházejících pěti letec</w:t>
      </w:r>
      <w:r>
        <w:rPr>
          <w:rFonts w:ascii="Times New Roman" w:hAnsi="Times New Roman" w:cs="Times New Roman"/>
          <w:bCs/>
          <w:iCs/>
        </w:rPr>
        <w:t xml:space="preserve">h. Jednalo se o výskyt jarního, </w:t>
      </w:r>
      <w:r w:rsidRPr="005517B9">
        <w:rPr>
          <w:rFonts w:ascii="Times New Roman" w:hAnsi="Times New Roman" w:cs="Times New Roman"/>
          <w:bCs/>
          <w:iCs/>
        </w:rPr>
        <w:t>letního ale i podzimního sucha, které ve všech případech výrazně ovlivnilo zemědělskou produkci. V roce 2015 se jednalo o významné sucho, které v průběhu čer</w:t>
      </w:r>
      <w:r>
        <w:rPr>
          <w:rFonts w:ascii="Times New Roman" w:hAnsi="Times New Roman" w:cs="Times New Roman"/>
          <w:bCs/>
          <w:iCs/>
        </w:rPr>
        <w:t>vence a srpna zasáhlo prakticky</w:t>
      </w:r>
      <w:r w:rsidRPr="005517B9">
        <w:rPr>
          <w:rFonts w:ascii="Times New Roman" w:hAnsi="Times New Roman" w:cs="Times New Roman"/>
          <w:bCs/>
          <w:iCs/>
        </w:rPr>
        <w:t xml:space="preserve"> celé území</w:t>
      </w:r>
      <w:r>
        <w:rPr>
          <w:rFonts w:ascii="Times New Roman" w:hAnsi="Times New Roman" w:cs="Times New Roman"/>
          <w:bCs/>
          <w:iCs/>
        </w:rPr>
        <w:t xml:space="preserve"> ČR. V roce 2016 se sucho opět nejvýrazněji projevilo </w:t>
      </w:r>
      <w:r w:rsidRPr="005517B9">
        <w:rPr>
          <w:rFonts w:ascii="Times New Roman" w:hAnsi="Times New Roman" w:cs="Times New Roman"/>
          <w:bCs/>
          <w:iCs/>
        </w:rPr>
        <w:t>během léta a výrazně zasažena byla především jižní část</w:t>
      </w:r>
      <w:r w:rsidR="004C27F6">
        <w:rPr>
          <w:rFonts w:ascii="Times New Roman" w:hAnsi="Times New Roman" w:cs="Times New Roman"/>
          <w:bCs/>
          <w:iCs/>
        </w:rPr>
        <w:t xml:space="preserve"> území. Poškozeny byly hlavně</w:t>
      </w:r>
      <w:r w:rsidRPr="005517B9">
        <w:rPr>
          <w:rFonts w:ascii="Times New Roman" w:hAnsi="Times New Roman" w:cs="Times New Roman"/>
          <w:bCs/>
          <w:iCs/>
        </w:rPr>
        <w:t xml:space="preserve"> porosty kuk</w:t>
      </w:r>
      <w:r>
        <w:rPr>
          <w:rFonts w:ascii="Times New Roman" w:hAnsi="Times New Roman" w:cs="Times New Roman"/>
          <w:bCs/>
          <w:iCs/>
        </w:rPr>
        <w:t>uřice. V roce 2018 letní a podzimní sucho zasáhlo</w:t>
      </w:r>
      <w:r w:rsidRPr="005517B9">
        <w:rPr>
          <w:rFonts w:ascii="Times New Roman" w:hAnsi="Times New Roman" w:cs="Times New Roman"/>
          <w:bCs/>
          <w:iCs/>
        </w:rPr>
        <w:t xml:space="preserve"> především obiloviny. Zemědělské sucho</w:t>
      </w:r>
      <w:r>
        <w:rPr>
          <w:rFonts w:ascii="Times New Roman" w:hAnsi="Times New Roman" w:cs="Times New Roman"/>
          <w:bCs/>
          <w:iCs/>
        </w:rPr>
        <w:t xml:space="preserve"> provázelo </w:t>
      </w:r>
      <w:r w:rsidR="00D806DE">
        <w:rPr>
          <w:rFonts w:ascii="Times New Roman" w:hAnsi="Times New Roman" w:cs="Times New Roman"/>
          <w:bCs/>
          <w:iCs/>
        </w:rPr>
        <w:t>zvláště v</w:t>
      </w:r>
      <w:r>
        <w:rPr>
          <w:rFonts w:ascii="Times New Roman" w:hAnsi="Times New Roman" w:cs="Times New Roman"/>
          <w:bCs/>
          <w:iCs/>
        </w:rPr>
        <w:t xml:space="preserve"> letech </w:t>
      </w:r>
      <w:r w:rsidR="00D806DE">
        <w:rPr>
          <w:rFonts w:ascii="Times New Roman" w:hAnsi="Times New Roman" w:cs="Times New Roman"/>
          <w:bCs/>
          <w:iCs/>
        </w:rPr>
        <w:t xml:space="preserve">2015 a 2018 </w:t>
      </w:r>
      <w:r>
        <w:rPr>
          <w:rFonts w:ascii="Times New Roman" w:hAnsi="Times New Roman" w:cs="Times New Roman"/>
          <w:bCs/>
          <w:iCs/>
        </w:rPr>
        <w:t>také sucho hydrologické</w:t>
      </w:r>
      <w:r w:rsidRPr="005517B9">
        <w:rPr>
          <w:rFonts w:ascii="Times New Roman" w:hAnsi="Times New Roman" w:cs="Times New Roman"/>
          <w:bCs/>
          <w:iCs/>
        </w:rPr>
        <w:t>.</w:t>
      </w:r>
    </w:p>
    <w:p w:rsidR="005517B9" w:rsidRDefault="005517B9" w:rsidP="00E67B18">
      <w:pPr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/>
          <w:iCs/>
        </w:rPr>
        <w:t>„</w:t>
      </w:r>
      <w:r w:rsidR="00D806DE">
        <w:rPr>
          <w:rFonts w:ascii="Times New Roman" w:hAnsi="Times New Roman" w:cs="Times New Roman"/>
          <w:bCs/>
          <w:i/>
          <w:iCs/>
        </w:rPr>
        <w:t>Blíží se doba</w:t>
      </w:r>
      <w:r w:rsidR="00964189">
        <w:rPr>
          <w:rFonts w:ascii="Times New Roman" w:hAnsi="Times New Roman" w:cs="Times New Roman"/>
          <w:bCs/>
          <w:i/>
          <w:iCs/>
        </w:rPr>
        <w:t>,</w:t>
      </w:r>
      <w:r w:rsidR="00D806DE">
        <w:rPr>
          <w:rFonts w:ascii="Times New Roman" w:hAnsi="Times New Roman" w:cs="Times New Roman"/>
          <w:bCs/>
          <w:i/>
          <w:iCs/>
        </w:rPr>
        <w:t xml:space="preserve"> kdy se podaří přejít od počítání ztrát k předcházení nejhorším dopadům. </w:t>
      </w:r>
      <w:r w:rsidRPr="00BD6EC7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Pr="00BD6EC7">
        <w:rPr>
          <w:rFonts w:ascii="Times New Roman" w:hAnsi="Times New Roman" w:cs="Times New Roman"/>
          <w:bCs/>
          <w:i/>
          <w:iCs/>
        </w:rPr>
        <w:t>DriDanube</w:t>
      </w:r>
      <w:proofErr w:type="spellEnd"/>
      <w:r w:rsidRPr="00BD6EC7">
        <w:rPr>
          <w:rFonts w:ascii="Times New Roman" w:hAnsi="Times New Roman" w:cs="Times New Roman"/>
          <w:bCs/>
          <w:i/>
          <w:iCs/>
        </w:rPr>
        <w:t xml:space="preserve"> </w:t>
      </w:r>
      <w:r w:rsidR="00D806DE">
        <w:rPr>
          <w:rFonts w:ascii="Times New Roman" w:hAnsi="Times New Roman" w:cs="Times New Roman"/>
          <w:bCs/>
          <w:i/>
          <w:iCs/>
        </w:rPr>
        <w:t>ukazuje,</w:t>
      </w:r>
      <w:r w:rsidRPr="00BD6EC7">
        <w:rPr>
          <w:rFonts w:ascii="Times New Roman" w:hAnsi="Times New Roman" w:cs="Times New Roman"/>
          <w:bCs/>
          <w:i/>
          <w:iCs/>
        </w:rPr>
        <w:t>, že</w:t>
      </w:r>
      <w:r w:rsidR="00D806DE">
        <w:rPr>
          <w:rFonts w:ascii="Times New Roman" w:hAnsi="Times New Roman" w:cs="Times New Roman"/>
          <w:bCs/>
          <w:i/>
          <w:iCs/>
        </w:rPr>
        <w:t xml:space="preserve"> dopady sucha lze díky sdílení informací vcelku dobře předvídat</w:t>
      </w:r>
      <w:r w:rsidR="00964189">
        <w:rPr>
          <w:rFonts w:ascii="Times New Roman" w:hAnsi="Times New Roman" w:cs="Times New Roman"/>
          <w:bCs/>
          <w:i/>
          <w:iCs/>
        </w:rPr>
        <w:t>,</w:t>
      </w:r>
      <w:r w:rsidR="00D806DE">
        <w:rPr>
          <w:rFonts w:ascii="Times New Roman" w:hAnsi="Times New Roman" w:cs="Times New Roman"/>
          <w:bCs/>
          <w:i/>
          <w:iCs/>
        </w:rPr>
        <w:t xml:space="preserve"> ale současně ukazuje, že ač se jednotlivé státy potýkají s podobnými problémy</w:t>
      </w:r>
      <w:r w:rsidR="00964189">
        <w:rPr>
          <w:rFonts w:ascii="Times New Roman" w:hAnsi="Times New Roman" w:cs="Times New Roman"/>
          <w:bCs/>
          <w:i/>
          <w:iCs/>
        </w:rPr>
        <w:t xml:space="preserve">, </w:t>
      </w:r>
      <w:r w:rsidR="00D806DE">
        <w:rPr>
          <w:rFonts w:ascii="Times New Roman" w:hAnsi="Times New Roman" w:cs="Times New Roman"/>
          <w:bCs/>
          <w:i/>
          <w:iCs/>
        </w:rPr>
        <w:t xml:space="preserve"> liší se v reakci institucí i veřejnosti</w:t>
      </w:r>
      <w:r w:rsidRPr="00BD6EC7">
        <w:rPr>
          <w:rFonts w:ascii="Times New Roman" w:hAnsi="Times New Roman" w:cs="Times New Roman"/>
          <w:bCs/>
          <w:i/>
          <w:iCs/>
        </w:rPr>
        <w:t>“,</w:t>
      </w:r>
      <w:r>
        <w:rPr>
          <w:rFonts w:ascii="Times New Roman" w:hAnsi="Times New Roman" w:cs="Times New Roman"/>
          <w:bCs/>
          <w:iCs/>
        </w:rPr>
        <w:t xml:space="preserve"> říká</w:t>
      </w:r>
      <w:r w:rsidR="00BD6EC7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>profesor Miroslav Trnka</w:t>
      </w:r>
      <w:r w:rsidR="00E67B18">
        <w:rPr>
          <w:rFonts w:ascii="Times New Roman" w:hAnsi="Times New Roman" w:cs="Times New Roman"/>
          <w:bCs/>
          <w:iCs/>
        </w:rPr>
        <w:t xml:space="preserve"> z projektu </w:t>
      </w:r>
      <w:proofErr w:type="spellStart"/>
      <w:r w:rsidR="00E67B18">
        <w:rPr>
          <w:rFonts w:ascii="Times New Roman" w:hAnsi="Times New Roman" w:cs="Times New Roman"/>
          <w:bCs/>
          <w:iCs/>
        </w:rPr>
        <w:t>DriDanube</w:t>
      </w:r>
      <w:proofErr w:type="spellEnd"/>
      <w:r w:rsidR="00E67B18">
        <w:rPr>
          <w:rFonts w:ascii="Times New Roman" w:hAnsi="Times New Roman" w:cs="Times New Roman"/>
          <w:bCs/>
          <w:iCs/>
        </w:rPr>
        <w:t>.</w:t>
      </w:r>
    </w:p>
    <w:p w:rsidR="00BD6EC7" w:rsidRPr="00BD6EC7" w:rsidRDefault="00BD6EC7" w:rsidP="00BD6EC7">
      <w:pPr>
        <w:jc w:val="both"/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Cs/>
        </w:rPr>
        <w:t>V rámci projekt</w:t>
      </w:r>
      <w:r w:rsidR="00E67B18">
        <w:rPr>
          <w:rFonts w:ascii="Times New Roman" w:hAnsi="Times New Roman" w:cs="Times New Roman"/>
          <w:bCs/>
          <w:iCs/>
        </w:rPr>
        <w:t>u byly vyvinuty</w:t>
      </w:r>
      <w:r w:rsidRPr="00BD6EC7">
        <w:rPr>
          <w:rFonts w:ascii="Times New Roman" w:hAnsi="Times New Roman" w:cs="Times New Roman"/>
          <w:bCs/>
          <w:iCs/>
        </w:rPr>
        <w:t xml:space="preserve"> následující nové nástroje pro efektivnější řízení sucha: </w:t>
      </w:r>
    </w:p>
    <w:p w:rsidR="00BD6EC7" w:rsidRPr="00E67B18" w:rsidRDefault="00BD6EC7" w:rsidP="00BD6EC7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E67B18">
        <w:rPr>
          <w:rFonts w:ascii="Times New Roman" w:hAnsi="Times New Roman" w:cs="Times New Roman"/>
          <w:b/>
          <w:bCs/>
        </w:rPr>
        <w:t>Inovovaný nástroj pro sledování sucha</w:t>
      </w:r>
    </w:p>
    <w:p w:rsidR="00BD6EC7" w:rsidRPr="00BD6EC7" w:rsidRDefault="00BD6EC7" w:rsidP="00E67B18">
      <w:pPr>
        <w:pStyle w:val="Odstavecseseznamem"/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Cs/>
        </w:rPr>
        <w:t>Tento on-line nástroj integruje všechna dostupná data, včetně velkého objemu produktů dálkového průzkumu, a umožní rychleji a s vyšší přesností sledovat, předpovídat a reagovat během vývoje sucha.</w:t>
      </w:r>
    </w:p>
    <w:p w:rsidR="00BD6EC7" w:rsidRPr="00E67B18" w:rsidRDefault="00BD6EC7" w:rsidP="00BD6EC7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E67B18">
        <w:rPr>
          <w:rFonts w:ascii="Times New Roman" w:hAnsi="Times New Roman" w:cs="Times New Roman"/>
          <w:b/>
          <w:bCs/>
        </w:rPr>
        <w:t>Jednotný přístup ke sběru dopadů sucha a hodnocení rizik sucha</w:t>
      </w:r>
    </w:p>
    <w:p w:rsidR="00BD6EC7" w:rsidRPr="00BD6EC7" w:rsidRDefault="00BD6EC7" w:rsidP="00E67B18">
      <w:pPr>
        <w:pStyle w:val="Odstavecseseznamem"/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Cs/>
        </w:rPr>
        <w:t>Monitorování sucha nebylo doposud v rámci zemí dunajského regionu jednotné. Vylepšená a přeshraniční srovnatelná metodika pro hodnocení rizik sucha a jeho dopadů je nyní integrována v rámci nástroje „</w:t>
      </w:r>
      <w:proofErr w:type="spellStart"/>
      <w:r w:rsidRPr="00BD6EC7">
        <w:rPr>
          <w:rFonts w:ascii="Times New Roman" w:hAnsi="Times New Roman" w:cs="Times New Roman"/>
          <w:bCs/>
          <w:iCs/>
        </w:rPr>
        <w:t>Drought</w:t>
      </w:r>
      <w:proofErr w:type="spellEnd"/>
      <w:r w:rsidRPr="00BD6EC7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6EC7">
        <w:rPr>
          <w:rFonts w:ascii="Times New Roman" w:hAnsi="Times New Roman" w:cs="Times New Roman"/>
          <w:bCs/>
          <w:iCs/>
        </w:rPr>
        <w:t>Watch</w:t>
      </w:r>
      <w:proofErr w:type="spellEnd"/>
      <w:r w:rsidRPr="00BD6EC7">
        <w:rPr>
          <w:rFonts w:ascii="Times New Roman" w:hAnsi="Times New Roman" w:cs="Times New Roman"/>
          <w:bCs/>
          <w:iCs/>
        </w:rPr>
        <w:t xml:space="preserve">,“ aby byla umožněna synchronizovanější a přesnější reakce na úrovni rozhodování. V tomto ohledu všichni partneři projektu pracují na </w:t>
      </w:r>
      <w:r w:rsidRPr="00BD6EC7">
        <w:rPr>
          <w:rFonts w:ascii="Times New Roman" w:hAnsi="Times New Roman" w:cs="Times New Roman"/>
          <w:bCs/>
          <w:iCs/>
        </w:rPr>
        <w:lastRenderedPageBreak/>
        <w:t>vytvoření sítě reportérů dopadů sucho v Podunají a počet registrovaných reportérů již překročil 1 000 osob. Jejich role je klíčová pro řádné fungování pozorování sucha, proto jsou vstupní data ze satelitů a pozemních meteorologických stanic dále ověřována a doplňována pozorováním reportérů v reálném čase.</w:t>
      </w:r>
    </w:p>
    <w:p w:rsidR="00BD6EC7" w:rsidRPr="00E67B18" w:rsidRDefault="00BD6EC7" w:rsidP="00BD6EC7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E67B18">
        <w:rPr>
          <w:rFonts w:ascii="Times New Roman" w:hAnsi="Times New Roman" w:cs="Times New Roman"/>
          <w:b/>
          <w:bCs/>
        </w:rPr>
        <w:t xml:space="preserve">Strategie, která bude podporovat proaktivní management sucha v regionu </w:t>
      </w:r>
    </w:p>
    <w:p w:rsidR="00BD6EC7" w:rsidRPr="00BD6EC7" w:rsidRDefault="00BD6EC7" w:rsidP="00E67B18">
      <w:pPr>
        <w:pStyle w:val="Odstavecseseznamem"/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Cs/>
        </w:rPr>
        <w:t>Strategie poskytne jasné pokyny pro překonání nedostatků v rozhodovacích procesech sucha a pro zlepšení reakce na mimořádné události v podunajské oblasti.</w:t>
      </w:r>
    </w:p>
    <w:p w:rsidR="00C837CF" w:rsidRPr="00C837CF" w:rsidRDefault="00C837CF" w:rsidP="00613654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</w:t>
      </w:r>
    </w:p>
    <w:p w:rsidR="005C33FC" w:rsidRPr="00166335" w:rsidRDefault="005C33FC" w:rsidP="005C33FC">
      <w:pPr>
        <w:rPr>
          <w:rFonts w:ascii="Times New Roman" w:hAnsi="Times New Roman" w:cs="Times New Roman"/>
          <w:b/>
        </w:rPr>
      </w:pPr>
      <w:r w:rsidRPr="00166335">
        <w:rPr>
          <w:rFonts w:ascii="Times New Roman" w:hAnsi="Times New Roman" w:cs="Times New Roman"/>
          <w:b/>
        </w:rPr>
        <w:t>Další informace:</w:t>
      </w:r>
    </w:p>
    <w:p w:rsidR="005C33FC" w:rsidRPr="00166335" w:rsidRDefault="00773094" w:rsidP="005C33FC">
      <w:pPr>
        <w:spacing w:after="0"/>
        <w:rPr>
          <w:rFonts w:ascii="Times New Roman" w:hAnsi="Times New Roman" w:cs="Times New Roman"/>
          <w:b/>
        </w:rPr>
      </w:pPr>
      <w:r w:rsidRPr="00166335">
        <w:rPr>
          <w:rFonts w:ascii="Times New Roman" w:hAnsi="Times New Roman" w:cs="Times New Roman"/>
          <w:b/>
        </w:rPr>
        <w:t xml:space="preserve">prof. </w:t>
      </w:r>
      <w:r w:rsidR="005C33FC" w:rsidRPr="00166335">
        <w:rPr>
          <w:rFonts w:ascii="Times New Roman" w:hAnsi="Times New Roman" w:cs="Times New Roman"/>
          <w:b/>
        </w:rPr>
        <w:t xml:space="preserve">Ing. </w:t>
      </w:r>
      <w:r w:rsidRPr="00166335">
        <w:rPr>
          <w:rFonts w:ascii="Times New Roman" w:hAnsi="Times New Roman" w:cs="Times New Roman"/>
          <w:b/>
        </w:rPr>
        <w:t>Mgr. Miroslav Trnka,</w:t>
      </w:r>
      <w:r w:rsidR="005C33FC" w:rsidRPr="00166335">
        <w:rPr>
          <w:rFonts w:ascii="Times New Roman" w:hAnsi="Times New Roman" w:cs="Times New Roman"/>
          <w:b/>
        </w:rPr>
        <w:t xml:space="preserve"> Ph.D.</w:t>
      </w:r>
    </w:p>
    <w:p w:rsidR="005C33FC" w:rsidRPr="005A4E77" w:rsidRDefault="005A4E77" w:rsidP="005C33FC">
      <w:pPr>
        <w:spacing w:after="0"/>
        <w:rPr>
          <w:rFonts w:ascii="Times New Roman" w:hAnsi="Times New Roman" w:cs="Times New Roman"/>
        </w:rPr>
      </w:pPr>
      <w:r w:rsidRPr="005A4E77">
        <w:rPr>
          <w:rFonts w:ascii="Times New Roman" w:hAnsi="Times New Roman" w:cs="Times New Roman"/>
        </w:rPr>
        <w:t>vedoucí výzkumné sekce Klimatických analýz a modelování</w:t>
      </w:r>
    </w:p>
    <w:p w:rsidR="005C33FC" w:rsidRPr="00166335" w:rsidRDefault="00B32468" w:rsidP="005C33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M: +420 725 950 927</w:t>
      </w:r>
    </w:p>
    <w:p w:rsidR="005C33FC" w:rsidRPr="00166335" w:rsidRDefault="00022E34" w:rsidP="005C33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E: mirek_trn</w:t>
      </w:r>
      <w:r w:rsidR="00773094" w:rsidRPr="00166335">
        <w:rPr>
          <w:rFonts w:ascii="Times New Roman" w:hAnsi="Times New Roman" w:cs="Times New Roman"/>
        </w:rPr>
        <w:t>ka@yahoo</w:t>
      </w:r>
      <w:r w:rsidR="005C33FC" w:rsidRPr="00166335">
        <w:rPr>
          <w:rFonts w:ascii="Times New Roman" w:hAnsi="Times New Roman" w:cs="Times New Roman"/>
        </w:rPr>
        <w:t>.com</w:t>
      </w:r>
    </w:p>
    <w:p w:rsidR="005C33FC" w:rsidRPr="00166335" w:rsidRDefault="005C33FC" w:rsidP="005C33FC">
      <w:pPr>
        <w:spacing w:after="0"/>
        <w:rPr>
          <w:rFonts w:ascii="Times New Roman" w:hAnsi="Times New Roman" w:cs="Times New Roman"/>
        </w:rPr>
      </w:pPr>
      <w:r w:rsidRPr="00166335">
        <w:rPr>
          <w:rFonts w:ascii="Times New Roman" w:hAnsi="Times New Roman" w:cs="Times New Roman"/>
        </w:rPr>
        <w:t>http</w:t>
      </w:r>
      <w:r w:rsidR="00022E34">
        <w:rPr>
          <w:rFonts w:ascii="Times New Roman" w:hAnsi="Times New Roman" w:cs="Times New Roman"/>
        </w:rPr>
        <w:t>s</w:t>
      </w:r>
      <w:r w:rsidRPr="00166335">
        <w:rPr>
          <w:rFonts w:ascii="Times New Roman" w:hAnsi="Times New Roman" w:cs="Times New Roman"/>
        </w:rPr>
        <w:t>://www.czechglobe.cz</w:t>
      </w:r>
    </w:p>
    <w:p w:rsidR="005C33FC" w:rsidRPr="00166335" w:rsidRDefault="005C33FC" w:rsidP="005C33FC">
      <w:pPr>
        <w:rPr>
          <w:rFonts w:ascii="Times New Roman" w:hAnsi="Times New Roman" w:cs="Times New Roman"/>
        </w:rPr>
      </w:pPr>
    </w:p>
    <w:p w:rsidR="004C27F6" w:rsidRPr="0092245B" w:rsidRDefault="004C27F6" w:rsidP="004C27F6">
      <w:pPr>
        <w:spacing w:after="0"/>
        <w:jc w:val="both"/>
        <w:rPr>
          <w:rFonts w:ascii="Times New Roman" w:hAnsi="Times New Roman" w:cs="Times New Roman"/>
          <w:b/>
        </w:rPr>
      </w:pPr>
      <w:r w:rsidRPr="0092245B">
        <w:rPr>
          <w:rFonts w:ascii="Times New Roman" w:hAnsi="Times New Roman" w:cs="Times New Roman"/>
          <w:b/>
        </w:rPr>
        <w:t>Mgr. Monika Bláhová,</w:t>
      </w:r>
    </w:p>
    <w:p w:rsidR="004C27F6" w:rsidRPr="004C2084" w:rsidRDefault="004C27F6" w:rsidP="004C27F6">
      <w:pPr>
        <w:spacing w:after="0"/>
        <w:jc w:val="both"/>
        <w:rPr>
          <w:rFonts w:ascii="Times New Roman" w:hAnsi="Times New Roman" w:cs="Times New Roman"/>
        </w:rPr>
      </w:pPr>
      <w:r w:rsidRPr="004C2084">
        <w:rPr>
          <w:rFonts w:ascii="Times New Roman" w:hAnsi="Times New Roman" w:cs="Times New Roman"/>
        </w:rPr>
        <w:t>GIS Analytik</w:t>
      </w:r>
    </w:p>
    <w:p w:rsidR="004C27F6" w:rsidRPr="00934D96" w:rsidRDefault="004C27F6" w:rsidP="004C27F6">
      <w:pPr>
        <w:spacing w:after="0"/>
        <w:jc w:val="both"/>
        <w:rPr>
          <w:rFonts w:ascii="Times New Roman" w:hAnsi="Times New Roman" w:cs="Times New Roman"/>
          <w:lang w:eastAsia="cs-CZ"/>
        </w:rPr>
      </w:pPr>
      <w:r w:rsidRPr="00934D96">
        <w:rPr>
          <w:rFonts w:ascii="Times New Roman" w:hAnsi="Times New Roman" w:cs="Times New Roman"/>
          <w:lang w:eastAsia="cs-CZ"/>
        </w:rPr>
        <w:t>M: + 420</w:t>
      </w:r>
      <w:r>
        <w:rPr>
          <w:rFonts w:ascii="Times New Roman" w:hAnsi="Times New Roman" w:cs="Times New Roman"/>
          <w:lang w:eastAsia="cs-CZ"/>
        </w:rPr>
        <w:t> 602 835 481</w:t>
      </w:r>
    </w:p>
    <w:p w:rsidR="004C27F6" w:rsidRPr="00934D96" w:rsidRDefault="004C27F6" w:rsidP="004C27F6">
      <w:pPr>
        <w:spacing w:after="0"/>
        <w:jc w:val="both"/>
        <w:rPr>
          <w:rFonts w:ascii="Times New Roman" w:hAnsi="Times New Roman" w:cs="Times New Roman"/>
          <w:lang w:eastAsia="cs-CZ"/>
        </w:rPr>
      </w:pPr>
      <w:r w:rsidRPr="00934D96">
        <w:rPr>
          <w:rFonts w:ascii="Times New Roman" w:hAnsi="Times New Roman" w:cs="Times New Roman"/>
          <w:lang w:eastAsia="cs-CZ"/>
        </w:rPr>
        <w:t xml:space="preserve">E: </w:t>
      </w:r>
      <w:r>
        <w:rPr>
          <w:rFonts w:ascii="Times New Roman" w:hAnsi="Times New Roman" w:cs="Times New Roman"/>
          <w:lang w:eastAsia="cs-CZ"/>
        </w:rPr>
        <w:t>moblahovaa</w:t>
      </w:r>
      <w:r w:rsidRPr="00934D96">
        <w:rPr>
          <w:rFonts w:ascii="Times New Roman" w:hAnsi="Times New Roman" w:cs="Times New Roman"/>
          <w:lang w:eastAsia="cs-CZ"/>
        </w:rPr>
        <w:t>@</w:t>
      </w:r>
      <w:r>
        <w:rPr>
          <w:rFonts w:ascii="Times New Roman" w:hAnsi="Times New Roman" w:cs="Times New Roman"/>
          <w:lang w:eastAsia="cs-CZ"/>
        </w:rPr>
        <w:t>gmail.com</w:t>
      </w:r>
    </w:p>
    <w:p w:rsidR="004C27F6" w:rsidRPr="00934D96" w:rsidRDefault="004C27F6" w:rsidP="004C27F6">
      <w:pPr>
        <w:spacing w:after="0"/>
        <w:jc w:val="both"/>
        <w:rPr>
          <w:rFonts w:ascii="Times New Roman" w:hAnsi="Times New Roman" w:cs="Times New Roman"/>
          <w:lang w:eastAsia="cs-CZ"/>
        </w:rPr>
      </w:pPr>
      <w:r w:rsidRPr="00934D96">
        <w:rPr>
          <w:rFonts w:ascii="Times New Roman" w:hAnsi="Times New Roman" w:cs="Times New Roman"/>
          <w:lang w:eastAsia="cs-CZ"/>
        </w:rPr>
        <w:t>https://www.czechglobe.cz</w:t>
      </w:r>
    </w:p>
    <w:p w:rsidR="000647DC" w:rsidRPr="00166335" w:rsidRDefault="000647DC" w:rsidP="005C33FC">
      <w:pPr>
        <w:rPr>
          <w:rFonts w:ascii="Times New Roman" w:hAnsi="Times New Roman" w:cs="Times New Roman"/>
          <w:b/>
        </w:rPr>
      </w:pPr>
    </w:p>
    <w:p w:rsidR="0034104B" w:rsidRDefault="0034104B" w:rsidP="005C33FC">
      <w:pPr>
        <w:rPr>
          <w:rFonts w:ascii="Times New Roman" w:hAnsi="Times New Roman" w:cs="Times New Roman"/>
          <w:b/>
        </w:rPr>
      </w:pPr>
      <w:r w:rsidRPr="00166335">
        <w:rPr>
          <w:rFonts w:ascii="Times New Roman" w:hAnsi="Times New Roman" w:cs="Times New Roman"/>
          <w:b/>
        </w:rPr>
        <w:t>Poznámky pro editory:</w:t>
      </w:r>
    </w:p>
    <w:p w:rsidR="004C27F6" w:rsidRPr="004C27F6" w:rsidRDefault="004C27F6" w:rsidP="004C27F6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lang w:eastAsia="cs-CZ"/>
        </w:rPr>
      </w:pPr>
      <w:r w:rsidRPr="004C27F6">
        <w:rPr>
          <w:rFonts w:ascii="Times New Roman" w:hAnsi="Times New Roman" w:cs="Times New Roman"/>
          <w:lang w:eastAsia="cs-CZ"/>
        </w:rPr>
        <w:t xml:space="preserve">Hlavním cílem projektu </w:t>
      </w:r>
      <w:proofErr w:type="spellStart"/>
      <w:r w:rsidRPr="004C27F6">
        <w:rPr>
          <w:rFonts w:ascii="Times New Roman" w:hAnsi="Times New Roman" w:cs="Times New Roman"/>
          <w:lang w:eastAsia="cs-CZ"/>
        </w:rPr>
        <w:t>DriDanube</w:t>
      </w:r>
      <w:proofErr w:type="spellEnd"/>
      <w:r w:rsidRPr="004C27F6">
        <w:rPr>
          <w:rFonts w:ascii="Times New Roman" w:hAnsi="Times New Roman" w:cs="Times New Roman"/>
          <w:lang w:eastAsia="cs-CZ"/>
        </w:rPr>
        <w:t xml:space="preserve"> je zvýšit kapacitu podunajského regionu řešit rizika spojená se suchem. Účelem projektu je pomoci všem zainteresovaným stranám, které se zabývají řízením sucha, stát se efektivnější během reakce na mimořádné události sucha </w:t>
      </w:r>
      <w:r w:rsidRPr="004C27F6">
        <w:rPr>
          <w:rFonts w:asciiTheme="majorBidi" w:hAnsiTheme="majorBidi" w:cstheme="majorBidi"/>
          <w:color w:val="333333"/>
          <w:shd w:val="clear" w:color="auto" w:fill="FFFFFF"/>
        </w:rPr>
        <w:t>(přesnější a účinnější monitorování sucha a včasné varování)</w:t>
      </w:r>
      <w:r w:rsidRPr="004C27F6">
        <w:rPr>
          <w:rFonts w:ascii="Times New Roman" w:hAnsi="Times New Roman" w:cs="Times New Roman"/>
          <w:lang w:eastAsia="cs-CZ"/>
        </w:rPr>
        <w:t xml:space="preserve"> a zlepšit spolupráci mezi provozními a rozhodovacími orgány v dunajském regionu na národní i regionální úrovni.</w:t>
      </w:r>
    </w:p>
    <w:p w:rsidR="004C27F6" w:rsidRDefault="004C27F6" w:rsidP="004C27F6">
      <w:pPr>
        <w:spacing w:after="0"/>
        <w:jc w:val="both"/>
        <w:rPr>
          <w:rFonts w:ascii="Times New Roman" w:hAnsi="Times New Roman" w:cs="Times New Roman"/>
          <w:lang w:eastAsia="cs-CZ"/>
        </w:rPr>
      </w:pPr>
    </w:p>
    <w:p w:rsidR="004C27F6" w:rsidRPr="004C27F6" w:rsidRDefault="004C27F6" w:rsidP="0030093A">
      <w:pPr>
        <w:pStyle w:val="Odstavecseseznamem"/>
        <w:numPr>
          <w:ilvl w:val="0"/>
          <w:numId w:val="3"/>
        </w:numPr>
        <w:spacing w:after="0"/>
        <w:jc w:val="both"/>
        <w:rPr>
          <w:rFonts w:asciiTheme="majorBidi" w:hAnsiTheme="majorBidi" w:cstheme="majorBidi"/>
        </w:rPr>
      </w:pPr>
      <w:r w:rsidRPr="004C27F6">
        <w:rPr>
          <w:rFonts w:ascii="Times New Roman" w:hAnsi="Times New Roman" w:cs="Times New Roman"/>
          <w:lang w:eastAsia="cs-CZ"/>
        </w:rPr>
        <w:t xml:space="preserve">Více informací o projektu: </w:t>
      </w:r>
      <w:hyperlink r:id="rId7" w:history="1">
        <w:r w:rsidRPr="004C27F6">
          <w:rPr>
            <w:rStyle w:val="Hypertextovodkaz"/>
            <w:rFonts w:ascii="Times New Roman" w:hAnsi="Times New Roman" w:cs="Times New Roman"/>
            <w:lang w:eastAsia="cs-CZ"/>
          </w:rPr>
          <w:t>www.interreg-danube.eu/approved-projects/dridanube</w:t>
        </w:r>
      </w:hyperlink>
      <w:r w:rsidRPr="004C27F6">
        <w:rPr>
          <w:rStyle w:val="Hypertextovodkaz"/>
          <w:rFonts w:ascii="Times New Roman" w:hAnsi="Times New Roman" w:cs="Times New Roman"/>
          <w:lang w:eastAsia="cs-CZ"/>
        </w:rPr>
        <w:t xml:space="preserve"> </w:t>
      </w:r>
      <w:hyperlink r:id="rId8" w:history="1">
        <w:r w:rsidRPr="004C27F6">
          <w:rPr>
            <w:rFonts w:ascii="Times New Roman" w:hAnsi="Times New Roman" w:cs="Times New Roman"/>
            <w:lang w:eastAsia="cs-CZ"/>
          </w:rPr>
          <w:t xml:space="preserve">Projekt </w:t>
        </w:r>
        <w:proofErr w:type="spellStart"/>
        <w:r w:rsidRPr="004C27F6">
          <w:rPr>
            <w:rFonts w:ascii="Times New Roman" w:hAnsi="Times New Roman" w:cs="Times New Roman"/>
            <w:lang w:eastAsia="cs-CZ"/>
          </w:rPr>
          <w:t>DriDanube</w:t>
        </w:r>
        <w:proofErr w:type="spellEnd"/>
      </w:hyperlink>
      <w:r w:rsidRPr="004C27F6">
        <w:rPr>
          <w:rFonts w:ascii="Times New Roman" w:hAnsi="Times New Roman" w:cs="Times New Roman"/>
          <w:lang w:eastAsia="cs-CZ"/>
        </w:rPr>
        <w:t xml:space="preserve"> je spolufinancován Evropskou unií (ERDF, IPA). </w:t>
      </w:r>
      <w:r w:rsidRPr="004C27F6">
        <w:rPr>
          <w:rFonts w:asciiTheme="majorBidi" w:hAnsiTheme="majorBidi" w:cstheme="majorBidi"/>
          <w:color w:val="333333"/>
          <w:shd w:val="clear" w:color="auto" w:fill="FFFFFF"/>
        </w:rPr>
        <w:t xml:space="preserve">Praktické výstupy projektu naleznete v aplikaci </w:t>
      </w:r>
      <w:hyperlink r:id="rId9" w:history="1">
        <w:proofErr w:type="spellStart"/>
        <w:r w:rsidRPr="004C27F6">
          <w:rPr>
            <w:rStyle w:val="Hypertextovodkaz"/>
            <w:rFonts w:asciiTheme="majorBidi" w:hAnsiTheme="majorBidi" w:cstheme="majorBidi"/>
            <w:color w:val="31849B" w:themeColor="accent5" w:themeShade="BF"/>
          </w:rPr>
          <w:t>DroughtWatch</w:t>
        </w:r>
        <w:proofErr w:type="spellEnd"/>
      </w:hyperlink>
      <w:r w:rsidRPr="004C27F6">
        <w:rPr>
          <w:rFonts w:asciiTheme="majorBidi" w:hAnsiTheme="majorBidi" w:cstheme="majorBidi"/>
          <w:color w:val="31849B" w:themeColor="accent5" w:themeShade="BF"/>
        </w:rPr>
        <w:t>.</w:t>
      </w:r>
      <w:r w:rsidRPr="004C27F6">
        <w:rPr>
          <w:rFonts w:asciiTheme="majorBidi" w:hAnsiTheme="majorBidi" w:cstheme="majorBidi"/>
          <w:color w:val="333333"/>
          <w:shd w:val="clear" w:color="auto" w:fill="FFFFFF"/>
        </w:rPr>
        <w:t xml:space="preserve"> </w:t>
      </w:r>
    </w:p>
    <w:p w:rsidR="004C27F6" w:rsidRPr="004C27F6" w:rsidRDefault="004C27F6" w:rsidP="004C27F6">
      <w:pPr>
        <w:pStyle w:val="Odstavecseseznamem"/>
        <w:rPr>
          <w:rFonts w:asciiTheme="majorBidi" w:hAnsiTheme="majorBidi" w:cstheme="majorBidi"/>
        </w:rPr>
      </w:pPr>
    </w:p>
    <w:p w:rsidR="004C27F6" w:rsidRPr="004C27F6" w:rsidRDefault="004C27F6" w:rsidP="004C27F6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bCs/>
          <w:iCs/>
        </w:rPr>
      </w:pPr>
      <w:r w:rsidRPr="004C27F6">
        <w:rPr>
          <w:rFonts w:ascii="Times New Roman" w:hAnsi="Times New Roman" w:cs="Times New Roman"/>
          <w:bCs/>
          <w:iCs/>
        </w:rPr>
        <w:t>Výstupy z těchto národních diskusí budou integrovány do výsledků projektu a předloženy na závěrečné konferenci projektu ve Vídni ve dnech 7. - 8. května 2019.</w:t>
      </w:r>
    </w:p>
    <w:p w:rsidR="00176EE6" w:rsidRDefault="00176EE6" w:rsidP="004C27F6">
      <w:pPr>
        <w:tabs>
          <w:tab w:val="left" w:pos="1845"/>
        </w:tabs>
        <w:jc w:val="both"/>
      </w:pPr>
      <w:r w:rsidRPr="008D4D44">
        <w:rPr>
          <w:rFonts w:ascii="TeamViewer12" w:hAnsi="TeamViewer12"/>
          <w:noProof/>
          <w:color w:val="ABD91A"/>
          <w:lang w:eastAsia="cs-CZ"/>
        </w:rPr>
        <w:drawing>
          <wp:anchor distT="0" distB="0" distL="114300" distR="114300" simplePos="0" relativeHeight="251659264" behindDoc="0" locked="0" layoutInCell="1" allowOverlap="1" wp14:anchorId="239E3AE1" wp14:editId="0845986B">
            <wp:simplePos x="0" y="0"/>
            <wp:positionH relativeFrom="margin">
              <wp:posOffset>254635</wp:posOffset>
            </wp:positionH>
            <wp:positionV relativeFrom="page">
              <wp:posOffset>9290050</wp:posOffset>
            </wp:positionV>
            <wp:extent cx="2174875" cy="8191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ndard logo image - DriDanub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EE6" w:rsidRDefault="00176EE6" w:rsidP="005C33FC">
      <w:pPr>
        <w:rPr>
          <w:rFonts w:ascii="Times New Roman" w:hAnsi="Times New Roman" w:cs="Times New Roman"/>
          <w:b/>
          <w:noProof/>
          <w:lang w:eastAsia="cs-CZ"/>
        </w:rPr>
      </w:pPr>
    </w:p>
    <w:p w:rsidR="004C27F6" w:rsidRPr="00166335" w:rsidRDefault="00D806DE" w:rsidP="005C33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lastRenderedPageBreak/>
        <w:drawing>
          <wp:inline distT="0" distB="0" distL="0" distR="0" wp14:anchorId="6531365F">
            <wp:extent cx="6248927" cy="29813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31" cy="298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27F6" w:rsidRPr="00166335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3EC" w:rsidRDefault="009F23EC" w:rsidP="00720B6F">
      <w:pPr>
        <w:spacing w:after="0" w:line="240" w:lineRule="auto"/>
      </w:pPr>
      <w:r>
        <w:separator/>
      </w:r>
    </w:p>
  </w:endnote>
  <w:endnote w:type="continuationSeparator" w:id="0">
    <w:p w:rsidR="009F23EC" w:rsidRDefault="009F23EC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amViewer12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3EC" w:rsidRDefault="009F23EC" w:rsidP="00720B6F">
      <w:pPr>
        <w:spacing w:after="0" w:line="240" w:lineRule="auto"/>
      </w:pPr>
      <w:r>
        <w:separator/>
      </w:r>
    </w:p>
  </w:footnote>
  <w:footnote w:type="continuationSeparator" w:id="0">
    <w:p w:rsidR="009F23EC" w:rsidRDefault="009F23EC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B6F" w:rsidRPr="00720B6F" w:rsidRDefault="00720B6F" w:rsidP="00720B6F">
    <w:pPr>
      <w:pStyle w:val="Zhlav"/>
    </w:pPr>
    <w:r>
      <w:rPr>
        <w:noProof/>
        <w:lang w:eastAsia="cs-CZ"/>
      </w:rPr>
      <w:drawing>
        <wp:inline distT="0" distB="0" distL="0" distR="0">
          <wp:extent cx="2117194" cy="916754"/>
          <wp:effectExtent l="0" t="0" r="0" b="0"/>
          <wp:docPr id="1" name="Obrázek 1" descr="C:\Users\Hanka\AppData\Local\Temp\Temp1_Logo_CG.zip\barva\2016-CG-logo_aktual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ka\AppData\Local\Temp\Temp1_Logo_CG.zip\barva\2016-CG-logo_aktual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257" cy="917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84E77"/>
    <w:multiLevelType w:val="hybridMultilevel"/>
    <w:tmpl w:val="A73E5F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045C0"/>
    <w:multiLevelType w:val="hybridMultilevel"/>
    <w:tmpl w:val="39D02D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121734"/>
    <w:multiLevelType w:val="hybridMultilevel"/>
    <w:tmpl w:val="21449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B6F"/>
    <w:rsid w:val="00010446"/>
    <w:rsid w:val="00022E34"/>
    <w:rsid w:val="000647DC"/>
    <w:rsid w:val="00095FFC"/>
    <w:rsid w:val="000B4161"/>
    <w:rsid w:val="000B5623"/>
    <w:rsid w:val="00166335"/>
    <w:rsid w:val="00176EE6"/>
    <w:rsid w:val="00192C62"/>
    <w:rsid w:val="0019471A"/>
    <w:rsid w:val="001A711A"/>
    <w:rsid w:val="002C20FC"/>
    <w:rsid w:val="002E5EA8"/>
    <w:rsid w:val="002F1C6A"/>
    <w:rsid w:val="0034104B"/>
    <w:rsid w:val="003A11D6"/>
    <w:rsid w:val="003A59BC"/>
    <w:rsid w:val="004465F5"/>
    <w:rsid w:val="004538D6"/>
    <w:rsid w:val="00466881"/>
    <w:rsid w:val="004762F4"/>
    <w:rsid w:val="004C27F6"/>
    <w:rsid w:val="004D06DE"/>
    <w:rsid w:val="004D1C28"/>
    <w:rsid w:val="005076A5"/>
    <w:rsid w:val="00511697"/>
    <w:rsid w:val="0053125D"/>
    <w:rsid w:val="00543336"/>
    <w:rsid w:val="005517B9"/>
    <w:rsid w:val="005A4E77"/>
    <w:rsid w:val="005C33FC"/>
    <w:rsid w:val="005D0057"/>
    <w:rsid w:val="005D3566"/>
    <w:rsid w:val="00613654"/>
    <w:rsid w:val="00646B94"/>
    <w:rsid w:val="006A01DD"/>
    <w:rsid w:val="006B73C5"/>
    <w:rsid w:val="006D40A0"/>
    <w:rsid w:val="006E0138"/>
    <w:rsid w:val="006E13D0"/>
    <w:rsid w:val="00720B6F"/>
    <w:rsid w:val="00757240"/>
    <w:rsid w:val="0076584B"/>
    <w:rsid w:val="00773094"/>
    <w:rsid w:val="007F4CCB"/>
    <w:rsid w:val="00842ED5"/>
    <w:rsid w:val="00862405"/>
    <w:rsid w:val="008F68A7"/>
    <w:rsid w:val="00964189"/>
    <w:rsid w:val="009F23EC"/>
    <w:rsid w:val="00A51848"/>
    <w:rsid w:val="00B32468"/>
    <w:rsid w:val="00B67365"/>
    <w:rsid w:val="00BC3889"/>
    <w:rsid w:val="00BD6EC7"/>
    <w:rsid w:val="00BE067F"/>
    <w:rsid w:val="00C07AB9"/>
    <w:rsid w:val="00C12B33"/>
    <w:rsid w:val="00C14418"/>
    <w:rsid w:val="00C245FA"/>
    <w:rsid w:val="00C26A99"/>
    <w:rsid w:val="00C4107C"/>
    <w:rsid w:val="00C411F4"/>
    <w:rsid w:val="00C43B72"/>
    <w:rsid w:val="00C506B0"/>
    <w:rsid w:val="00C837CF"/>
    <w:rsid w:val="00CC3146"/>
    <w:rsid w:val="00CD046C"/>
    <w:rsid w:val="00CF356E"/>
    <w:rsid w:val="00D07BB2"/>
    <w:rsid w:val="00D23413"/>
    <w:rsid w:val="00D32D45"/>
    <w:rsid w:val="00D47ACE"/>
    <w:rsid w:val="00D5411C"/>
    <w:rsid w:val="00D806DE"/>
    <w:rsid w:val="00D84017"/>
    <w:rsid w:val="00D952F1"/>
    <w:rsid w:val="00DB291A"/>
    <w:rsid w:val="00E364E8"/>
    <w:rsid w:val="00E46FF9"/>
    <w:rsid w:val="00E47F56"/>
    <w:rsid w:val="00E526E1"/>
    <w:rsid w:val="00E67B18"/>
    <w:rsid w:val="00E777DB"/>
    <w:rsid w:val="00E90FAD"/>
    <w:rsid w:val="00ED073D"/>
    <w:rsid w:val="00ED2668"/>
    <w:rsid w:val="00EE6A77"/>
    <w:rsid w:val="00EF2A17"/>
    <w:rsid w:val="00F37FBD"/>
    <w:rsid w:val="00FB117D"/>
    <w:rsid w:val="00FD65E4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3FDBCC-F9FD-4E6E-9A47-BC92FFA74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20B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customStyle="1" w:styleId="apple-converted-space">
    <w:name w:val="apple-converted-space"/>
    <w:basedOn w:val="Standardnpsmoodstavce"/>
    <w:rsid w:val="004762F4"/>
  </w:style>
  <w:style w:type="paragraph" w:styleId="Odstavecseseznamem">
    <w:name w:val="List Paragraph"/>
    <w:basedOn w:val="Normln"/>
    <w:uiPriority w:val="34"/>
    <w:qFormat/>
    <w:rsid w:val="0016633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166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A11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reg-danube.eu/approved-projects/dridanu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nterreg-danube.eu/approved-projects/dridanub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droughtwatch.eu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669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Růžičková Markéta</cp:lastModifiedBy>
  <cp:revision>2</cp:revision>
  <dcterms:created xsi:type="dcterms:W3CDTF">2019-04-25T12:49:00Z</dcterms:created>
  <dcterms:modified xsi:type="dcterms:W3CDTF">2019-04-25T12:49:00Z</dcterms:modified>
</cp:coreProperties>
</file>