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554C5" w14:textId="77777777" w:rsidR="009F2577" w:rsidRPr="000A5E2F" w:rsidRDefault="00055C41" w:rsidP="00B157A7">
      <w:pPr>
        <w:spacing w:after="0" w:line="240" w:lineRule="auto"/>
        <w:rPr>
          <w:rFonts w:cstheme="minorHAnsi"/>
          <w:b/>
          <w:sz w:val="24"/>
          <w:szCs w:val="24"/>
        </w:rPr>
      </w:pPr>
      <w:r w:rsidRPr="000A5E2F">
        <w:rPr>
          <w:rFonts w:cstheme="minorHAnsi"/>
          <w:b/>
          <w:sz w:val="24"/>
          <w:szCs w:val="24"/>
        </w:rPr>
        <w:t>Veletrh vědy ukázal obrovský zájem o českou vědu</w:t>
      </w:r>
    </w:p>
    <w:p w14:paraId="3EC1F22B" w14:textId="77777777" w:rsidR="00055C41" w:rsidRPr="000A5E2F" w:rsidRDefault="00055C41" w:rsidP="00B157A7">
      <w:pPr>
        <w:spacing w:after="0" w:line="240" w:lineRule="auto"/>
        <w:rPr>
          <w:rFonts w:cstheme="minorHAnsi"/>
          <w:sz w:val="24"/>
          <w:szCs w:val="24"/>
        </w:rPr>
      </w:pPr>
    </w:p>
    <w:p w14:paraId="317424FA" w14:textId="77777777" w:rsidR="00B157A7" w:rsidRPr="000A5E2F" w:rsidRDefault="00055C41" w:rsidP="00B157A7">
      <w:pPr>
        <w:pStyle w:val="Normlnweb"/>
        <w:shd w:val="clear" w:color="auto" w:fill="FFFFFF"/>
        <w:spacing w:before="0" w:beforeAutospacing="0" w:after="0" w:afterAutospacing="0"/>
        <w:rPr>
          <w:rStyle w:val="Siln"/>
          <w:rFonts w:asciiTheme="minorHAnsi" w:hAnsiTheme="minorHAnsi" w:cstheme="minorHAnsi"/>
          <w:color w:val="333333"/>
        </w:rPr>
      </w:pPr>
      <w:r w:rsidRPr="000A5E2F">
        <w:rPr>
          <w:rStyle w:val="Siln"/>
          <w:rFonts w:asciiTheme="minorHAnsi" w:hAnsiTheme="minorHAnsi" w:cstheme="minorHAnsi"/>
          <w:color w:val="333333"/>
        </w:rPr>
        <w:t xml:space="preserve">Praha. 11. 6. 2018. </w:t>
      </w:r>
    </w:p>
    <w:p w14:paraId="4FBB5DFD" w14:textId="77777777" w:rsidR="00B157A7" w:rsidRPr="000A5E2F" w:rsidRDefault="00B157A7" w:rsidP="00B157A7">
      <w:pPr>
        <w:pStyle w:val="Normlnweb"/>
        <w:shd w:val="clear" w:color="auto" w:fill="FFFFFF"/>
        <w:spacing w:before="0" w:beforeAutospacing="0" w:after="0" w:afterAutospacing="0"/>
        <w:rPr>
          <w:rStyle w:val="Siln"/>
          <w:rFonts w:asciiTheme="minorHAnsi" w:hAnsiTheme="minorHAnsi" w:cstheme="minorHAnsi"/>
          <w:color w:val="333333"/>
        </w:rPr>
      </w:pPr>
    </w:p>
    <w:p w14:paraId="6211A493" w14:textId="181C62A7" w:rsidR="00055C41" w:rsidRPr="000A5E2F" w:rsidRDefault="00055C41" w:rsidP="00B157A7">
      <w:pPr>
        <w:pStyle w:val="Normlnweb"/>
        <w:shd w:val="clear" w:color="auto" w:fill="FFFFFF"/>
        <w:spacing w:before="0" w:beforeAutospacing="0" w:after="0" w:afterAutospacing="0"/>
        <w:rPr>
          <w:rStyle w:val="Siln"/>
          <w:rFonts w:asciiTheme="minorHAnsi" w:hAnsiTheme="minorHAnsi" w:cstheme="minorHAnsi"/>
          <w:color w:val="333333"/>
        </w:rPr>
      </w:pPr>
      <w:r w:rsidRPr="000A5E2F">
        <w:rPr>
          <w:rStyle w:val="Siln"/>
          <w:rFonts w:asciiTheme="minorHAnsi" w:hAnsiTheme="minorHAnsi" w:cstheme="minorHAnsi"/>
          <w:color w:val="333333"/>
        </w:rPr>
        <w:t>Čtvrtý ročník Veletrhu vědy, který se konal od 7. do 9. června</w:t>
      </w:r>
      <w:r w:rsidR="00B157A7" w:rsidRPr="000A5E2F">
        <w:rPr>
          <w:rStyle w:val="Siln"/>
          <w:rFonts w:asciiTheme="minorHAnsi" w:hAnsiTheme="minorHAnsi" w:cstheme="minorHAnsi"/>
          <w:color w:val="333333"/>
        </w:rPr>
        <w:t xml:space="preserve"> 2018</w:t>
      </w:r>
      <w:r w:rsidRPr="000A5E2F">
        <w:rPr>
          <w:rStyle w:val="Siln"/>
          <w:rFonts w:asciiTheme="minorHAnsi" w:hAnsiTheme="minorHAnsi" w:cstheme="minorHAnsi"/>
          <w:color w:val="333333"/>
        </w:rPr>
        <w:t xml:space="preserve"> v</w:t>
      </w:r>
      <w:r w:rsidR="00B157A7" w:rsidRPr="000A5E2F">
        <w:rPr>
          <w:rStyle w:val="Siln"/>
          <w:rFonts w:asciiTheme="minorHAnsi" w:hAnsiTheme="minorHAnsi" w:cstheme="minorHAnsi"/>
          <w:color w:val="333333"/>
        </w:rPr>
        <w:t> </w:t>
      </w:r>
      <w:r w:rsidRPr="000A5E2F">
        <w:rPr>
          <w:rStyle w:val="Siln"/>
          <w:rFonts w:asciiTheme="minorHAnsi" w:hAnsiTheme="minorHAnsi" w:cstheme="minorHAnsi"/>
          <w:color w:val="333333"/>
        </w:rPr>
        <w:t>Praze</w:t>
      </w:r>
      <w:r w:rsidR="00B157A7" w:rsidRPr="000A5E2F">
        <w:rPr>
          <w:rStyle w:val="Siln"/>
          <w:rFonts w:asciiTheme="minorHAnsi" w:hAnsiTheme="minorHAnsi" w:cstheme="minorHAnsi"/>
          <w:color w:val="333333"/>
        </w:rPr>
        <w:t>,</w:t>
      </w:r>
      <w:r w:rsidRPr="000A5E2F">
        <w:rPr>
          <w:rStyle w:val="Siln"/>
          <w:rFonts w:asciiTheme="minorHAnsi" w:hAnsiTheme="minorHAnsi" w:cstheme="minorHAnsi"/>
          <w:color w:val="333333"/>
        </w:rPr>
        <w:t xml:space="preserve"> navštívilo během tří dnů rekordních 24 800 návštěvníků. Na veletrhu se prezentovalo 90 vystavovatelů z řad ústavů Akademie věd ČR, </w:t>
      </w:r>
      <w:r w:rsidR="000A5E2F">
        <w:rPr>
          <w:rStyle w:val="Siln"/>
          <w:rFonts w:asciiTheme="minorHAnsi" w:hAnsiTheme="minorHAnsi" w:cstheme="minorHAnsi"/>
          <w:color w:val="333333"/>
        </w:rPr>
        <w:t xml:space="preserve">dalších vědeckých institucí, </w:t>
      </w:r>
      <w:r w:rsidRPr="000A5E2F">
        <w:rPr>
          <w:rStyle w:val="Siln"/>
          <w:rFonts w:asciiTheme="minorHAnsi" w:hAnsiTheme="minorHAnsi" w:cstheme="minorHAnsi"/>
          <w:color w:val="333333"/>
        </w:rPr>
        <w:t>univerzit a firem.</w:t>
      </w:r>
    </w:p>
    <w:p w14:paraId="59E38A4C" w14:textId="77777777" w:rsidR="00055C41" w:rsidRPr="000A5E2F" w:rsidRDefault="00055C41" w:rsidP="00B157A7">
      <w:pPr>
        <w:pStyle w:val="Normlnweb"/>
        <w:shd w:val="clear" w:color="auto" w:fill="FFFFFF"/>
        <w:spacing w:before="0" w:beforeAutospacing="0" w:after="0" w:afterAutospacing="0"/>
        <w:rPr>
          <w:rFonts w:asciiTheme="minorHAnsi" w:hAnsiTheme="minorHAnsi" w:cstheme="minorHAnsi"/>
          <w:color w:val="333333"/>
        </w:rPr>
      </w:pPr>
    </w:p>
    <w:p w14:paraId="11869BD5" w14:textId="5F1A26E1" w:rsidR="00055C41" w:rsidRPr="000A5E2F" w:rsidRDefault="004E74CD" w:rsidP="00B157A7">
      <w:pPr>
        <w:spacing w:after="0" w:line="240" w:lineRule="auto"/>
        <w:rPr>
          <w:rFonts w:cstheme="minorHAnsi"/>
          <w:color w:val="333333"/>
          <w:sz w:val="24"/>
          <w:szCs w:val="24"/>
          <w:shd w:val="clear" w:color="auto" w:fill="FFFFFF"/>
        </w:rPr>
      </w:pPr>
      <w:r w:rsidRPr="000A5E2F">
        <w:rPr>
          <w:rFonts w:cstheme="minorHAnsi"/>
          <w:color w:val="333333"/>
          <w:sz w:val="24"/>
          <w:szCs w:val="24"/>
        </w:rPr>
        <w:t xml:space="preserve">Na </w:t>
      </w:r>
      <w:r w:rsidR="00055C41" w:rsidRPr="000A5E2F">
        <w:rPr>
          <w:rFonts w:cstheme="minorHAnsi"/>
          <w:color w:val="333333"/>
          <w:sz w:val="24"/>
          <w:szCs w:val="24"/>
        </w:rPr>
        <w:t xml:space="preserve">ploše 8000 m² se </w:t>
      </w:r>
      <w:r w:rsidR="00B157A7" w:rsidRPr="000A5E2F">
        <w:rPr>
          <w:rFonts w:cstheme="minorHAnsi"/>
          <w:color w:val="333333"/>
          <w:sz w:val="24"/>
          <w:szCs w:val="24"/>
        </w:rPr>
        <w:t xml:space="preserve">laické </w:t>
      </w:r>
      <w:r w:rsidR="00055C41" w:rsidRPr="000A5E2F">
        <w:rPr>
          <w:rFonts w:cstheme="minorHAnsi"/>
          <w:color w:val="333333"/>
          <w:sz w:val="24"/>
          <w:szCs w:val="24"/>
        </w:rPr>
        <w:t xml:space="preserve">i odborné veřejnosti představilo na 100 expozic </w:t>
      </w:r>
      <w:r w:rsidR="00B157A7" w:rsidRPr="000A5E2F">
        <w:rPr>
          <w:rFonts w:cstheme="minorHAnsi"/>
          <w:color w:val="333333"/>
          <w:sz w:val="24"/>
          <w:szCs w:val="24"/>
        </w:rPr>
        <w:t>ze všech vědních oblastí</w:t>
      </w:r>
      <w:r w:rsidR="00055C41" w:rsidRPr="000A5E2F">
        <w:rPr>
          <w:rFonts w:cstheme="minorHAnsi"/>
          <w:color w:val="333333"/>
          <w:sz w:val="24"/>
          <w:szCs w:val="24"/>
        </w:rPr>
        <w:t>. Do veletrhu se zapojilo 40 pracovišť Akademie věd ČR, univerzity, další vědecké instituce a firmy.</w:t>
      </w:r>
      <w:r w:rsidR="00B157A7" w:rsidRPr="000A5E2F">
        <w:rPr>
          <w:rFonts w:cstheme="minorHAnsi"/>
          <w:color w:val="333333"/>
          <w:sz w:val="24"/>
          <w:szCs w:val="24"/>
        </w:rPr>
        <w:t xml:space="preserve"> </w:t>
      </w:r>
      <w:r w:rsidR="00055C41" w:rsidRPr="000A5E2F">
        <w:rPr>
          <w:rStyle w:val="Zdraznn"/>
          <w:rFonts w:cstheme="minorHAnsi"/>
          <w:color w:val="333333"/>
          <w:sz w:val="24"/>
          <w:szCs w:val="24"/>
          <w:shd w:val="clear" w:color="auto" w:fill="FFFFFF"/>
        </w:rPr>
        <w:t>„</w:t>
      </w:r>
      <w:r w:rsidR="00055C41" w:rsidRPr="000A5E2F">
        <w:rPr>
          <w:rFonts w:cstheme="minorHAnsi"/>
          <w:color w:val="333333"/>
          <w:sz w:val="24"/>
          <w:szCs w:val="24"/>
          <w:shd w:val="clear" w:color="auto" w:fill="FFFFFF"/>
        </w:rPr>
        <w:t xml:space="preserve">Veletrh vědy </w:t>
      </w:r>
      <w:r w:rsidR="00B157A7" w:rsidRPr="000A5E2F">
        <w:rPr>
          <w:rFonts w:cstheme="minorHAnsi"/>
          <w:color w:val="333333"/>
          <w:sz w:val="24"/>
          <w:szCs w:val="24"/>
          <w:shd w:val="clear" w:color="auto" w:fill="FFFFFF"/>
        </w:rPr>
        <w:t xml:space="preserve">chtěl </w:t>
      </w:r>
      <w:r w:rsidR="00055C41" w:rsidRPr="000A5E2F">
        <w:rPr>
          <w:rFonts w:cstheme="minorHAnsi"/>
          <w:color w:val="333333"/>
          <w:sz w:val="24"/>
          <w:szCs w:val="24"/>
          <w:shd w:val="clear" w:color="auto" w:fill="FFFFFF"/>
        </w:rPr>
        <w:t>přitáhnout pozornost veřejnosti k české vědě a výzkumu</w:t>
      </w:r>
      <w:r w:rsidR="00B157A7" w:rsidRPr="000A5E2F">
        <w:rPr>
          <w:rFonts w:cstheme="minorHAnsi"/>
          <w:color w:val="333333"/>
          <w:sz w:val="24"/>
          <w:szCs w:val="24"/>
          <w:shd w:val="clear" w:color="auto" w:fill="FFFFFF"/>
        </w:rPr>
        <w:t>, což se</w:t>
      </w:r>
      <w:r w:rsidR="00055C41" w:rsidRPr="000A5E2F">
        <w:rPr>
          <w:rFonts w:cstheme="minorHAnsi"/>
          <w:color w:val="333333"/>
          <w:sz w:val="24"/>
          <w:szCs w:val="24"/>
          <w:shd w:val="clear" w:color="auto" w:fill="FFFFFF"/>
        </w:rPr>
        <w:t xml:space="preserve"> Akademii věd ČR společně s</w:t>
      </w:r>
      <w:r w:rsidR="00B157A7" w:rsidRPr="000A5E2F">
        <w:rPr>
          <w:rFonts w:cstheme="minorHAnsi"/>
          <w:color w:val="333333"/>
          <w:sz w:val="24"/>
          <w:szCs w:val="24"/>
          <w:shd w:val="clear" w:color="auto" w:fill="FFFFFF"/>
        </w:rPr>
        <w:t xml:space="preserve"> jejími</w:t>
      </w:r>
      <w:r w:rsidR="00055C41" w:rsidRPr="000A5E2F">
        <w:rPr>
          <w:rFonts w:cstheme="minorHAnsi"/>
          <w:color w:val="333333"/>
          <w:sz w:val="24"/>
          <w:szCs w:val="24"/>
          <w:shd w:val="clear" w:color="auto" w:fill="FFFFFF"/>
        </w:rPr>
        <w:t xml:space="preserve"> partnery bezesporu podařilo. </w:t>
      </w:r>
      <w:r w:rsidR="00B157A7" w:rsidRPr="000A5E2F">
        <w:rPr>
          <w:rFonts w:cstheme="minorHAnsi"/>
          <w:color w:val="333333"/>
          <w:sz w:val="24"/>
          <w:szCs w:val="24"/>
          <w:shd w:val="clear" w:color="auto" w:fill="FFFFFF"/>
        </w:rPr>
        <w:t xml:space="preserve">Přála </w:t>
      </w:r>
      <w:r w:rsidR="00055C41" w:rsidRPr="000A5E2F">
        <w:rPr>
          <w:rFonts w:cstheme="minorHAnsi"/>
          <w:color w:val="333333"/>
          <w:sz w:val="24"/>
          <w:szCs w:val="24"/>
          <w:shd w:val="clear" w:color="auto" w:fill="FFFFFF"/>
        </w:rPr>
        <w:t xml:space="preserve">bych si, aby zájem o akci každým rokem rostl tak úspěšně jako doposud a </w:t>
      </w:r>
      <w:r w:rsidR="00B157A7" w:rsidRPr="000A5E2F">
        <w:rPr>
          <w:rFonts w:cstheme="minorHAnsi"/>
          <w:color w:val="333333"/>
          <w:sz w:val="24"/>
          <w:szCs w:val="24"/>
          <w:shd w:val="clear" w:color="auto" w:fill="FFFFFF"/>
        </w:rPr>
        <w:t xml:space="preserve">zároveň </w:t>
      </w:r>
      <w:r w:rsidR="00055C41" w:rsidRPr="000A5E2F">
        <w:rPr>
          <w:rFonts w:cstheme="minorHAnsi"/>
          <w:color w:val="333333"/>
          <w:sz w:val="24"/>
          <w:szCs w:val="24"/>
          <w:shd w:val="clear" w:color="auto" w:fill="FFFFFF"/>
        </w:rPr>
        <w:t xml:space="preserve">přesvědčil vědecké instituce, že prezentovat jejich práci veřejnosti má význam. Letošní návštěvnost je toho důkazem,” </w:t>
      </w:r>
      <w:r w:rsidR="00B157A7" w:rsidRPr="000A5E2F">
        <w:rPr>
          <w:rFonts w:cstheme="minorHAnsi"/>
          <w:color w:val="333333"/>
          <w:sz w:val="24"/>
          <w:szCs w:val="24"/>
          <w:shd w:val="clear" w:color="auto" w:fill="FFFFFF"/>
        </w:rPr>
        <w:t xml:space="preserve">uvedla </w:t>
      </w:r>
      <w:r w:rsidR="00055C41" w:rsidRPr="000A5E2F">
        <w:rPr>
          <w:rFonts w:cstheme="minorHAnsi"/>
          <w:color w:val="333333"/>
          <w:sz w:val="24"/>
          <w:szCs w:val="24"/>
          <w:shd w:val="clear" w:color="auto" w:fill="FFFFFF"/>
        </w:rPr>
        <w:t xml:space="preserve">Kateřina Sobotková, ředitelka Divize vnějších vztahů </w:t>
      </w:r>
      <w:r w:rsidR="00B157A7" w:rsidRPr="000A5E2F">
        <w:rPr>
          <w:rFonts w:cstheme="minorHAnsi"/>
          <w:color w:val="333333"/>
          <w:sz w:val="24"/>
          <w:szCs w:val="24"/>
          <w:shd w:val="clear" w:color="auto" w:fill="FFFFFF"/>
        </w:rPr>
        <w:t xml:space="preserve">SSČ AV </w:t>
      </w:r>
      <w:r w:rsidR="00055C41" w:rsidRPr="000A5E2F">
        <w:rPr>
          <w:rFonts w:cstheme="minorHAnsi"/>
          <w:color w:val="333333"/>
          <w:sz w:val="24"/>
          <w:szCs w:val="24"/>
          <w:shd w:val="clear" w:color="auto" w:fill="FFFFFF"/>
        </w:rPr>
        <w:t>ČR.</w:t>
      </w:r>
    </w:p>
    <w:p w14:paraId="7414FEC9" w14:textId="77777777" w:rsidR="004E74CD" w:rsidRPr="000A5E2F" w:rsidRDefault="004E74CD" w:rsidP="00B157A7">
      <w:pPr>
        <w:spacing w:after="0" w:line="240" w:lineRule="auto"/>
        <w:rPr>
          <w:rFonts w:cstheme="minorHAnsi"/>
          <w:color w:val="333333"/>
          <w:sz w:val="24"/>
          <w:szCs w:val="24"/>
          <w:shd w:val="clear" w:color="auto" w:fill="FFFFFF"/>
        </w:rPr>
      </w:pPr>
    </w:p>
    <w:p w14:paraId="647F5F00" w14:textId="77777777" w:rsidR="00055C41" w:rsidRPr="000A5E2F" w:rsidRDefault="00055C41" w:rsidP="00B157A7">
      <w:pPr>
        <w:spacing w:after="0" w:line="240" w:lineRule="auto"/>
        <w:rPr>
          <w:rFonts w:cstheme="minorHAnsi"/>
          <w:b/>
          <w:color w:val="333333"/>
          <w:sz w:val="24"/>
          <w:szCs w:val="24"/>
          <w:shd w:val="clear" w:color="auto" w:fill="FFFFFF"/>
        </w:rPr>
      </w:pPr>
      <w:r w:rsidRPr="000A5E2F">
        <w:rPr>
          <w:rFonts w:cstheme="minorHAnsi"/>
          <w:b/>
          <w:color w:val="333333"/>
          <w:sz w:val="24"/>
          <w:szCs w:val="24"/>
          <w:shd w:val="clear" w:color="auto" w:fill="FFFFFF"/>
        </w:rPr>
        <w:t>U návštěvníků bodovaly interaktivní expozice i dílny</w:t>
      </w:r>
    </w:p>
    <w:p w14:paraId="056C781E" w14:textId="2EEA1224" w:rsidR="00382C71" w:rsidRPr="000A5E2F" w:rsidRDefault="0089543A" w:rsidP="00B157A7">
      <w:pPr>
        <w:spacing w:after="0" w:line="240" w:lineRule="auto"/>
        <w:rPr>
          <w:rFonts w:cstheme="minorHAnsi"/>
          <w:color w:val="333333"/>
          <w:sz w:val="24"/>
          <w:szCs w:val="24"/>
          <w:shd w:val="clear" w:color="auto" w:fill="FFFFFF"/>
        </w:rPr>
      </w:pPr>
      <w:r w:rsidRPr="000A5E2F">
        <w:rPr>
          <w:rFonts w:cstheme="minorHAnsi"/>
          <w:color w:val="333333"/>
          <w:sz w:val="24"/>
          <w:szCs w:val="24"/>
          <w:shd w:val="clear" w:color="auto" w:fill="FFFFFF"/>
        </w:rPr>
        <w:t xml:space="preserve">Do tajů vědy </w:t>
      </w:r>
      <w:r w:rsidR="00B157A7" w:rsidRPr="000A5E2F">
        <w:rPr>
          <w:rFonts w:cstheme="minorHAnsi"/>
          <w:color w:val="333333"/>
          <w:sz w:val="24"/>
          <w:szCs w:val="24"/>
          <w:shd w:val="clear" w:color="auto" w:fill="FFFFFF"/>
        </w:rPr>
        <w:t xml:space="preserve">pronikli </w:t>
      </w:r>
      <w:r w:rsidRPr="000A5E2F">
        <w:rPr>
          <w:rFonts w:cstheme="minorHAnsi"/>
          <w:color w:val="333333"/>
          <w:sz w:val="24"/>
          <w:szCs w:val="24"/>
          <w:shd w:val="clear" w:color="auto" w:fill="FFFFFF"/>
        </w:rPr>
        <w:t xml:space="preserve">návštěvníci </w:t>
      </w:r>
      <w:r w:rsidR="00B157A7" w:rsidRPr="000A5E2F">
        <w:rPr>
          <w:rFonts w:cstheme="minorHAnsi"/>
          <w:color w:val="333333"/>
          <w:sz w:val="24"/>
          <w:szCs w:val="24"/>
          <w:shd w:val="clear" w:color="auto" w:fill="FFFFFF"/>
        </w:rPr>
        <w:t xml:space="preserve">prostřednictvím </w:t>
      </w:r>
      <w:r w:rsidR="002D71AD" w:rsidRPr="000A5E2F">
        <w:rPr>
          <w:rFonts w:cstheme="minorHAnsi"/>
          <w:color w:val="333333"/>
          <w:sz w:val="24"/>
          <w:szCs w:val="24"/>
          <w:shd w:val="clear" w:color="auto" w:fill="FFFFFF"/>
        </w:rPr>
        <w:t>simulátoru gravitace, laserové</w:t>
      </w:r>
      <w:r w:rsidR="00DD5DB4" w:rsidRPr="000A5E2F">
        <w:rPr>
          <w:rFonts w:cstheme="minorHAnsi"/>
          <w:color w:val="333333"/>
          <w:sz w:val="24"/>
          <w:szCs w:val="24"/>
          <w:shd w:val="clear" w:color="auto" w:fill="FFFFFF"/>
        </w:rPr>
        <w:t>ho</w:t>
      </w:r>
      <w:r w:rsidR="002D71AD" w:rsidRPr="000A5E2F">
        <w:rPr>
          <w:rFonts w:cstheme="minorHAnsi"/>
          <w:color w:val="333333"/>
          <w:sz w:val="24"/>
          <w:szCs w:val="24"/>
          <w:shd w:val="clear" w:color="auto" w:fill="FFFFFF"/>
        </w:rPr>
        <w:t xml:space="preserve"> bludišt</w:t>
      </w:r>
      <w:r w:rsidR="00DD5DB4" w:rsidRPr="000A5E2F">
        <w:rPr>
          <w:rFonts w:cstheme="minorHAnsi"/>
          <w:color w:val="333333"/>
          <w:sz w:val="24"/>
          <w:szCs w:val="24"/>
          <w:shd w:val="clear" w:color="auto" w:fill="FFFFFF"/>
        </w:rPr>
        <w:t>ě</w:t>
      </w:r>
      <w:r w:rsidR="002D71AD"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workshopů o</w:t>
      </w:r>
      <w:r w:rsidR="002D71AD" w:rsidRPr="000A5E2F">
        <w:rPr>
          <w:rFonts w:cstheme="minorHAnsi"/>
          <w:color w:val="333333"/>
          <w:sz w:val="24"/>
          <w:szCs w:val="24"/>
          <w:shd w:val="clear" w:color="auto" w:fill="FFFFFF"/>
        </w:rPr>
        <w:t xml:space="preserve"> falzátorsk</w:t>
      </w:r>
      <w:r w:rsidR="004E74CD" w:rsidRPr="000A5E2F">
        <w:rPr>
          <w:rFonts w:cstheme="minorHAnsi"/>
          <w:color w:val="333333"/>
          <w:sz w:val="24"/>
          <w:szCs w:val="24"/>
          <w:shd w:val="clear" w:color="auto" w:fill="FFFFFF"/>
        </w:rPr>
        <w:t>ých</w:t>
      </w:r>
      <w:r w:rsidR="002D71AD" w:rsidRPr="000A5E2F">
        <w:rPr>
          <w:rFonts w:cstheme="minorHAnsi"/>
          <w:color w:val="333333"/>
          <w:sz w:val="24"/>
          <w:szCs w:val="24"/>
          <w:shd w:val="clear" w:color="auto" w:fill="FFFFFF"/>
        </w:rPr>
        <w:t xml:space="preserve"> postup</w:t>
      </w:r>
      <w:r w:rsidR="004E74CD" w:rsidRPr="000A5E2F">
        <w:rPr>
          <w:rFonts w:cstheme="minorHAnsi"/>
          <w:color w:val="333333"/>
          <w:sz w:val="24"/>
          <w:szCs w:val="24"/>
          <w:shd w:val="clear" w:color="auto" w:fill="FFFFFF"/>
        </w:rPr>
        <w:t>ech</w:t>
      </w:r>
      <w:r w:rsidR="002D71AD" w:rsidRPr="000A5E2F">
        <w:rPr>
          <w:rFonts w:cstheme="minorHAnsi"/>
          <w:color w:val="333333"/>
          <w:sz w:val="24"/>
          <w:szCs w:val="24"/>
          <w:shd w:val="clear" w:color="auto" w:fill="FFFFFF"/>
        </w:rPr>
        <w:t>, temné komo</w:t>
      </w:r>
      <w:r w:rsidR="00B157A7" w:rsidRPr="000A5E2F">
        <w:rPr>
          <w:rFonts w:cstheme="minorHAnsi"/>
          <w:color w:val="333333"/>
          <w:sz w:val="24"/>
          <w:szCs w:val="24"/>
          <w:shd w:val="clear" w:color="auto" w:fill="FFFFFF"/>
        </w:rPr>
        <w:t>ry</w:t>
      </w:r>
      <w:r w:rsidR="00382C71" w:rsidRPr="000A5E2F">
        <w:rPr>
          <w:rFonts w:cstheme="minorHAnsi"/>
          <w:color w:val="333333"/>
          <w:sz w:val="24"/>
          <w:szCs w:val="24"/>
          <w:shd w:val="clear" w:color="auto" w:fill="FFFFFF"/>
        </w:rPr>
        <w:t>,</w:t>
      </w:r>
      <w:r w:rsidR="00094EA4">
        <w:rPr>
          <w:rFonts w:cstheme="minorHAnsi"/>
          <w:color w:val="333333"/>
          <w:sz w:val="24"/>
          <w:szCs w:val="24"/>
          <w:shd w:val="clear" w:color="auto" w:fill="FFFFFF"/>
        </w:rPr>
        <w:t xml:space="preserve"> v níž se vyvolávaly</w:t>
      </w:r>
      <w:bookmarkStart w:id="0" w:name="_GoBack"/>
      <w:bookmarkEnd w:id="0"/>
      <w:r w:rsidR="004E74CD" w:rsidRPr="000A5E2F">
        <w:rPr>
          <w:rFonts w:cstheme="minorHAnsi"/>
          <w:color w:val="333333"/>
          <w:sz w:val="24"/>
          <w:szCs w:val="24"/>
          <w:shd w:val="clear" w:color="auto" w:fill="FFFFFF"/>
        </w:rPr>
        <w:t xml:space="preserve"> fotky</w:t>
      </w:r>
      <w:r w:rsidR="00B157A7"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nebo </w:t>
      </w:r>
      <w:r w:rsidR="008F5306" w:rsidRPr="000A5E2F">
        <w:rPr>
          <w:rFonts w:cstheme="minorHAnsi"/>
          <w:color w:val="333333"/>
          <w:sz w:val="24"/>
          <w:szCs w:val="24"/>
          <w:shd w:val="clear" w:color="auto" w:fill="FFFFFF"/>
        </w:rPr>
        <w:t>pilotní</w:t>
      </w:r>
      <w:r w:rsidR="00B157A7" w:rsidRPr="000A5E2F">
        <w:rPr>
          <w:rFonts w:cstheme="minorHAnsi"/>
          <w:color w:val="333333"/>
          <w:sz w:val="24"/>
          <w:szCs w:val="24"/>
          <w:shd w:val="clear" w:color="auto" w:fill="FFFFFF"/>
        </w:rPr>
        <w:t>ho</w:t>
      </w:r>
      <w:r w:rsidR="008F5306" w:rsidRPr="000A5E2F">
        <w:rPr>
          <w:rFonts w:cstheme="minorHAnsi"/>
          <w:color w:val="333333"/>
          <w:sz w:val="24"/>
          <w:szCs w:val="24"/>
          <w:shd w:val="clear" w:color="auto" w:fill="FFFFFF"/>
        </w:rPr>
        <w:t xml:space="preserve"> trenažér</w:t>
      </w:r>
      <w:r w:rsidR="004E74CD" w:rsidRPr="000A5E2F">
        <w:rPr>
          <w:rFonts w:cstheme="minorHAnsi"/>
          <w:color w:val="333333"/>
          <w:sz w:val="24"/>
          <w:szCs w:val="24"/>
          <w:shd w:val="clear" w:color="auto" w:fill="FFFFFF"/>
        </w:rPr>
        <w:t>u od A</w:t>
      </w:r>
      <w:r w:rsidR="00E956EC" w:rsidRPr="000A5E2F">
        <w:rPr>
          <w:rFonts w:cstheme="minorHAnsi"/>
          <w:color w:val="333333"/>
          <w:sz w:val="24"/>
          <w:szCs w:val="24"/>
          <w:shd w:val="clear" w:color="auto" w:fill="FFFFFF"/>
        </w:rPr>
        <w:t>ERO</w:t>
      </w:r>
      <w:r w:rsidR="004E74CD" w:rsidRPr="000A5E2F">
        <w:rPr>
          <w:rFonts w:cstheme="minorHAnsi"/>
          <w:color w:val="333333"/>
          <w:sz w:val="24"/>
          <w:szCs w:val="24"/>
          <w:shd w:val="clear" w:color="auto" w:fill="FFFFFF"/>
        </w:rPr>
        <w:t xml:space="preserve"> </w:t>
      </w:r>
      <w:r w:rsidR="00B157A7" w:rsidRPr="000A5E2F">
        <w:rPr>
          <w:rFonts w:cstheme="minorHAnsi"/>
          <w:color w:val="333333"/>
          <w:sz w:val="24"/>
          <w:szCs w:val="24"/>
          <w:shd w:val="clear" w:color="auto" w:fill="FFFFFF"/>
        </w:rPr>
        <w:t>V</w:t>
      </w:r>
      <w:r w:rsidR="004E74CD" w:rsidRPr="000A5E2F">
        <w:rPr>
          <w:rFonts w:cstheme="minorHAnsi"/>
          <w:color w:val="333333"/>
          <w:sz w:val="24"/>
          <w:szCs w:val="24"/>
          <w:shd w:val="clear" w:color="auto" w:fill="FFFFFF"/>
        </w:rPr>
        <w:t>odochody</w:t>
      </w:r>
      <w:r w:rsidR="00B157A7"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a.</w:t>
      </w:r>
      <w:r w:rsidR="00B157A7" w:rsidRPr="000A5E2F">
        <w:rPr>
          <w:rFonts w:cstheme="minorHAnsi"/>
          <w:color w:val="333333"/>
          <w:sz w:val="24"/>
          <w:szCs w:val="24"/>
          <w:shd w:val="clear" w:color="auto" w:fill="FFFFFF"/>
        </w:rPr>
        <w:t xml:space="preserve"> </w:t>
      </w:r>
      <w:r w:rsidR="004E74CD" w:rsidRPr="000A5E2F">
        <w:rPr>
          <w:rFonts w:cstheme="minorHAnsi"/>
          <w:color w:val="333333"/>
          <w:sz w:val="24"/>
          <w:szCs w:val="24"/>
          <w:shd w:val="clear" w:color="auto" w:fill="FFFFFF"/>
        </w:rPr>
        <w:t>s</w:t>
      </w:r>
      <w:r w:rsidR="008F5306"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Česká televize přivezla na veletrh moderní přenosový vůz zabírající téměř třetinu jedné z hal, </w:t>
      </w:r>
      <w:r w:rsidR="00DD5DB4" w:rsidRPr="000A5E2F">
        <w:rPr>
          <w:rFonts w:cstheme="minorHAnsi"/>
          <w:color w:val="333333"/>
          <w:sz w:val="24"/>
          <w:szCs w:val="24"/>
          <w:shd w:val="clear" w:color="auto" w:fill="FFFFFF"/>
        </w:rPr>
        <w:t xml:space="preserve">hlavní partner veletrhu, </w:t>
      </w:r>
      <w:r w:rsidR="004E74CD" w:rsidRPr="000A5E2F">
        <w:rPr>
          <w:rFonts w:cstheme="minorHAnsi"/>
          <w:color w:val="333333"/>
          <w:sz w:val="24"/>
          <w:szCs w:val="24"/>
          <w:shd w:val="clear" w:color="auto" w:fill="FFFFFF"/>
        </w:rPr>
        <w:t>společnost Zálesí</w:t>
      </w:r>
      <w:r w:rsidR="00B157A7"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a.</w:t>
      </w:r>
      <w:r w:rsidR="00B157A7" w:rsidRPr="000A5E2F">
        <w:rPr>
          <w:rFonts w:cstheme="minorHAnsi"/>
          <w:color w:val="333333"/>
          <w:sz w:val="24"/>
          <w:szCs w:val="24"/>
          <w:shd w:val="clear" w:color="auto" w:fill="FFFFFF"/>
        </w:rPr>
        <w:t xml:space="preserve"> </w:t>
      </w:r>
      <w:r w:rsidR="004E74CD" w:rsidRPr="000A5E2F">
        <w:rPr>
          <w:rFonts w:cstheme="minorHAnsi"/>
          <w:color w:val="333333"/>
          <w:sz w:val="24"/>
          <w:szCs w:val="24"/>
          <w:shd w:val="clear" w:color="auto" w:fill="FFFFFF"/>
        </w:rPr>
        <w:t>s.</w:t>
      </w:r>
      <w:r w:rsidR="00B157A7"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představila moderní robotickou linku. </w:t>
      </w:r>
    </w:p>
    <w:p w14:paraId="2D48C6B4" w14:textId="77777777" w:rsidR="00B157A7" w:rsidRPr="000A5E2F" w:rsidRDefault="00B157A7" w:rsidP="00B157A7">
      <w:pPr>
        <w:spacing w:after="0" w:line="240" w:lineRule="auto"/>
        <w:rPr>
          <w:rFonts w:cstheme="minorHAnsi"/>
          <w:color w:val="333333"/>
          <w:sz w:val="24"/>
          <w:szCs w:val="24"/>
          <w:shd w:val="clear" w:color="auto" w:fill="FFFFFF"/>
        </w:rPr>
      </w:pPr>
    </w:p>
    <w:p w14:paraId="638A0D9B" w14:textId="23C1FD98" w:rsidR="008F5306" w:rsidRPr="000A5E2F" w:rsidRDefault="00B157A7" w:rsidP="00B157A7">
      <w:pPr>
        <w:spacing w:after="0" w:line="240" w:lineRule="auto"/>
        <w:rPr>
          <w:rFonts w:cstheme="minorHAnsi"/>
          <w:color w:val="333333"/>
          <w:sz w:val="24"/>
          <w:szCs w:val="24"/>
          <w:shd w:val="clear" w:color="auto" w:fill="FFFFFF"/>
        </w:rPr>
      </w:pPr>
      <w:r w:rsidRPr="000A5E2F">
        <w:rPr>
          <w:rFonts w:cstheme="minorHAnsi"/>
          <w:color w:val="333333"/>
          <w:sz w:val="24"/>
          <w:szCs w:val="24"/>
          <w:shd w:val="clear" w:color="auto" w:fill="FFFFFF"/>
        </w:rPr>
        <w:t xml:space="preserve">Pomocí </w:t>
      </w:r>
      <w:r w:rsidR="008F5306" w:rsidRPr="000A5E2F">
        <w:rPr>
          <w:rFonts w:cstheme="minorHAnsi"/>
          <w:color w:val="333333"/>
          <w:sz w:val="24"/>
          <w:szCs w:val="24"/>
          <w:shd w:val="clear" w:color="auto" w:fill="FFFFFF"/>
        </w:rPr>
        <w:t>virtuální realit</w:t>
      </w:r>
      <w:r w:rsidRPr="000A5E2F">
        <w:rPr>
          <w:rFonts w:cstheme="minorHAnsi"/>
          <w:color w:val="333333"/>
          <w:sz w:val="24"/>
          <w:szCs w:val="24"/>
          <w:shd w:val="clear" w:color="auto" w:fill="FFFFFF"/>
        </w:rPr>
        <w:t>y</w:t>
      </w:r>
      <w:r w:rsidR="008F5306" w:rsidRPr="000A5E2F">
        <w:rPr>
          <w:rFonts w:cstheme="minorHAnsi"/>
          <w:color w:val="333333"/>
          <w:sz w:val="24"/>
          <w:szCs w:val="24"/>
          <w:shd w:val="clear" w:color="auto" w:fill="FFFFFF"/>
        </w:rPr>
        <w:t xml:space="preserve"> se </w:t>
      </w:r>
      <w:r w:rsidRPr="000A5E2F">
        <w:rPr>
          <w:rFonts w:cstheme="minorHAnsi"/>
          <w:color w:val="333333"/>
          <w:sz w:val="24"/>
          <w:szCs w:val="24"/>
          <w:shd w:val="clear" w:color="auto" w:fill="FFFFFF"/>
        </w:rPr>
        <w:t xml:space="preserve">lidé podívali </w:t>
      </w:r>
      <w:r w:rsidR="008F5306" w:rsidRPr="000A5E2F">
        <w:rPr>
          <w:rFonts w:cstheme="minorHAnsi"/>
          <w:color w:val="333333"/>
          <w:sz w:val="24"/>
          <w:szCs w:val="24"/>
          <w:shd w:val="clear" w:color="auto" w:fill="FFFFFF"/>
        </w:rPr>
        <w:t xml:space="preserve">do pracovny Antonína Holého, </w:t>
      </w:r>
      <w:r w:rsidR="00DD5DB4" w:rsidRPr="000A5E2F">
        <w:rPr>
          <w:rFonts w:cstheme="minorHAnsi"/>
          <w:color w:val="333333"/>
          <w:sz w:val="24"/>
          <w:szCs w:val="24"/>
          <w:shd w:val="clear" w:color="auto" w:fill="FFFFFF"/>
        </w:rPr>
        <w:t xml:space="preserve">do </w:t>
      </w:r>
      <w:r w:rsidR="008F5306" w:rsidRPr="000A5E2F">
        <w:rPr>
          <w:rFonts w:cstheme="minorHAnsi"/>
          <w:color w:val="333333"/>
          <w:sz w:val="24"/>
          <w:szCs w:val="24"/>
          <w:shd w:val="clear" w:color="auto" w:fill="FFFFFF"/>
        </w:rPr>
        <w:t>vesm</w:t>
      </w:r>
      <w:r w:rsidR="004E74CD" w:rsidRPr="000A5E2F">
        <w:rPr>
          <w:rFonts w:cstheme="minorHAnsi"/>
          <w:color w:val="333333"/>
          <w:sz w:val="24"/>
          <w:szCs w:val="24"/>
          <w:shd w:val="clear" w:color="auto" w:fill="FFFFFF"/>
        </w:rPr>
        <w:t xml:space="preserve">íru nebo středověkého hradiště. Pozornosti neunikl stánek </w:t>
      </w:r>
      <w:r w:rsidR="00055C41" w:rsidRPr="000A5E2F">
        <w:rPr>
          <w:rFonts w:cstheme="minorHAnsi"/>
          <w:color w:val="333333"/>
          <w:sz w:val="24"/>
          <w:szCs w:val="24"/>
          <w:shd w:val="clear" w:color="auto" w:fill="FFFFFF"/>
        </w:rPr>
        <w:t>Filosofického ústavu AV ČR</w:t>
      </w:r>
      <w:r w:rsidR="004E74CD" w:rsidRPr="000A5E2F">
        <w:rPr>
          <w:rFonts w:cstheme="minorHAnsi"/>
          <w:color w:val="333333"/>
          <w:sz w:val="24"/>
          <w:szCs w:val="24"/>
          <w:shd w:val="clear" w:color="auto" w:fill="FFFFFF"/>
        </w:rPr>
        <w:t xml:space="preserve">, </w:t>
      </w:r>
      <w:r w:rsidRPr="000A5E2F">
        <w:rPr>
          <w:rFonts w:cstheme="minorHAnsi"/>
          <w:color w:val="333333"/>
          <w:sz w:val="24"/>
          <w:szCs w:val="24"/>
          <w:shd w:val="clear" w:color="auto" w:fill="FFFFFF"/>
        </w:rPr>
        <w:t xml:space="preserve">kterému </w:t>
      </w:r>
      <w:r w:rsidR="00055C41" w:rsidRPr="000A5E2F">
        <w:rPr>
          <w:rFonts w:cstheme="minorHAnsi"/>
          <w:color w:val="333333"/>
          <w:sz w:val="24"/>
          <w:szCs w:val="24"/>
          <w:shd w:val="clear" w:color="auto" w:fill="FFFFFF"/>
        </w:rPr>
        <w:t xml:space="preserve">dominovala motorka, </w:t>
      </w:r>
      <w:r w:rsidR="004E74CD" w:rsidRPr="000A5E2F">
        <w:rPr>
          <w:rFonts w:cstheme="minorHAnsi"/>
          <w:color w:val="333333"/>
          <w:sz w:val="24"/>
          <w:szCs w:val="24"/>
          <w:shd w:val="clear" w:color="auto" w:fill="FFFFFF"/>
        </w:rPr>
        <w:t>jež</w:t>
      </w:r>
      <w:r w:rsidR="00055C41" w:rsidRPr="000A5E2F">
        <w:rPr>
          <w:rFonts w:cstheme="minorHAnsi"/>
          <w:color w:val="333333"/>
          <w:sz w:val="24"/>
          <w:szCs w:val="24"/>
          <w:shd w:val="clear" w:color="auto" w:fill="FFFFFF"/>
        </w:rPr>
        <w:t xml:space="preserve"> byla součástí myšlenkového experimentu.</w:t>
      </w:r>
      <w:r w:rsidRPr="000A5E2F">
        <w:rPr>
          <w:rFonts w:cstheme="minorHAnsi"/>
          <w:color w:val="333333"/>
          <w:sz w:val="24"/>
          <w:szCs w:val="24"/>
          <w:shd w:val="clear" w:color="auto" w:fill="FFFFFF"/>
        </w:rPr>
        <w:t xml:space="preserve"> </w:t>
      </w:r>
      <w:r w:rsidR="004E74CD" w:rsidRPr="000A5E2F">
        <w:rPr>
          <w:rFonts w:cstheme="minorHAnsi"/>
          <w:color w:val="333333"/>
          <w:sz w:val="24"/>
          <w:szCs w:val="24"/>
          <w:shd w:val="clear" w:color="auto" w:fill="FFFFFF"/>
        </w:rPr>
        <w:t xml:space="preserve">Společná expozice 16 humanitních a společenskovědních ústavů Akademie věd ČR, tzv. </w:t>
      </w:r>
      <w:proofErr w:type="spellStart"/>
      <w:r w:rsidR="004E74CD" w:rsidRPr="000A5E2F">
        <w:rPr>
          <w:rFonts w:cstheme="minorHAnsi"/>
          <w:color w:val="333333"/>
          <w:sz w:val="24"/>
          <w:szCs w:val="24"/>
          <w:shd w:val="clear" w:color="auto" w:fill="FFFFFF"/>
        </w:rPr>
        <w:t>relax</w:t>
      </w:r>
      <w:proofErr w:type="spellEnd"/>
      <w:r w:rsidR="004E74CD" w:rsidRPr="000A5E2F">
        <w:rPr>
          <w:rFonts w:cstheme="minorHAnsi"/>
          <w:color w:val="333333"/>
          <w:sz w:val="24"/>
          <w:szCs w:val="24"/>
          <w:shd w:val="clear" w:color="auto" w:fill="FFFFFF"/>
        </w:rPr>
        <w:t xml:space="preserve"> zóna</w:t>
      </w:r>
      <w:r w:rsidR="00DD5DB4" w:rsidRPr="000A5E2F">
        <w:rPr>
          <w:rFonts w:cstheme="minorHAnsi"/>
          <w:color w:val="333333"/>
          <w:sz w:val="24"/>
          <w:szCs w:val="24"/>
          <w:shd w:val="clear" w:color="auto" w:fill="FFFFFF"/>
        </w:rPr>
        <w:t>,</w:t>
      </w:r>
      <w:r w:rsidR="004E74CD" w:rsidRPr="000A5E2F">
        <w:rPr>
          <w:rFonts w:cstheme="minorHAnsi"/>
          <w:color w:val="333333"/>
          <w:sz w:val="24"/>
          <w:szCs w:val="24"/>
          <w:shd w:val="clear" w:color="auto" w:fill="FFFFFF"/>
        </w:rPr>
        <w:t xml:space="preserve"> </w:t>
      </w:r>
      <w:r w:rsidRPr="000A5E2F">
        <w:rPr>
          <w:rFonts w:cstheme="minorHAnsi"/>
          <w:color w:val="333333"/>
          <w:sz w:val="24"/>
          <w:szCs w:val="24"/>
          <w:shd w:val="clear" w:color="auto" w:fill="FFFFFF"/>
        </w:rPr>
        <w:t xml:space="preserve">pro změnu </w:t>
      </w:r>
      <w:r w:rsidR="004E74CD" w:rsidRPr="000A5E2F">
        <w:rPr>
          <w:rFonts w:cstheme="minorHAnsi"/>
          <w:color w:val="333333"/>
          <w:sz w:val="24"/>
          <w:szCs w:val="24"/>
          <w:shd w:val="clear" w:color="auto" w:fill="FFFFFF"/>
        </w:rPr>
        <w:t>přenesla návštěvníky a návštěvnice do světa knih, her a odpočinku. </w:t>
      </w:r>
    </w:p>
    <w:p w14:paraId="4238D58A" w14:textId="77777777" w:rsidR="004E74CD" w:rsidRPr="000A5E2F" w:rsidRDefault="004E74CD" w:rsidP="00B157A7">
      <w:pPr>
        <w:spacing w:after="0" w:line="240" w:lineRule="auto"/>
        <w:rPr>
          <w:rFonts w:cstheme="minorHAnsi"/>
          <w:color w:val="333333"/>
          <w:sz w:val="24"/>
          <w:szCs w:val="24"/>
          <w:shd w:val="clear" w:color="auto" w:fill="FFFFFF"/>
        </w:rPr>
      </w:pPr>
    </w:p>
    <w:p w14:paraId="1964EDFF" w14:textId="642A7B5F" w:rsidR="00055C41" w:rsidRPr="000A5E2F" w:rsidRDefault="00055C41" w:rsidP="00B157A7">
      <w:pPr>
        <w:pStyle w:val="Normlnweb"/>
        <w:shd w:val="clear" w:color="auto" w:fill="FFFFFF"/>
        <w:spacing w:before="0" w:beforeAutospacing="0" w:after="0" w:afterAutospacing="0"/>
        <w:rPr>
          <w:rFonts w:asciiTheme="minorHAnsi" w:hAnsiTheme="minorHAnsi" w:cstheme="minorHAnsi"/>
          <w:color w:val="333333"/>
        </w:rPr>
      </w:pPr>
      <w:r w:rsidRPr="000A5E2F">
        <w:rPr>
          <w:rStyle w:val="Siln"/>
          <w:rFonts w:asciiTheme="minorHAnsi" w:hAnsiTheme="minorHAnsi" w:cstheme="minorHAnsi"/>
          <w:color w:val="333333"/>
        </w:rPr>
        <w:t xml:space="preserve">Aktuální témata s </w:t>
      </w:r>
      <w:r w:rsidR="00B157A7" w:rsidRPr="000A5E2F">
        <w:rPr>
          <w:rStyle w:val="Siln"/>
          <w:rFonts w:asciiTheme="minorHAnsi" w:hAnsiTheme="minorHAnsi" w:cstheme="minorHAnsi"/>
          <w:color w:val="333333"/>
        </w:rPr>
        <w:t xml:space="preserve">významnými </w:t>
      </w:r>
      <w:r w:rsidRPr="000A5E2F">
        <w:rPr>
          <w:rStyle w:val="Siln"/>
          <w:rFonts w:asciiTheme="minorHAnsi" w:hAnsiTheme="minorHAnsi" w:cstheme="minorHAnsi"/>
          <w:color w:val="333333"/>
        </w:rPr>
        <w:t>českými vědci</w:t>
      </w:r>
    </w:p>
    <w:p w14:paraId="500B0177" w14:textId="7611754E" w:rsidR="00055C41" w:rsidRPr="000A5E2F" w:rsidRDefault="00055C41" w:rsidP="00B157A7">
      <w:pPr>
        <w:pStyle w:val="Normlnweb"/>
        <w:shd w:val="clear" w:color="auto" w:fill="FFFFFF"/>
        <w:spacing w:before="0" w:beforeAutospacing="0" w:after="0" w:afterAutospacing="0"/>
        <w:rPr>
          <w:rFonts w:asciiTheme="minorHAnsi" w:hAnsiTheme="minorHAnsi" w:cstheme="minorHAnsi"/>
          <w:color w:val="333333"/>
        </w:rPr>
      </w:pPr>
      <w:r w:rsidRPr="000A5E2F">
        <w:rPr>
          <w:rFonts w:asciiTheme="minorHAnsi" w:hAnsiTheme="minorHAnsi" w:cstheme="minorHAnsi"/>
          <w:color w:val="333333"/>
        </w:rPr>
        <w:t>Stánky vystavovatelů doplnily panelové diskuze a přednášky. Velký ohlas vyvolal</w:t>
      </w:r>
      <w:r w:rsidR="00B157A7" w:rsidRPr="000A5E2F">
        <w:rPr>
          <w:rFonts w:asciiTheme="minorHAnsi" w:hAnsiTheme="minorHAnsi" w:cstheme="minorHAnsi"/>
          <w:color w:val="333333"/>
        </w:rPr>
        <w:t>y</w:t>
      </w:r>
      <w:r w:rsidRPr="000A5E2F">
        <w:rPr>
          <w:rFonts w:asciiTheme="minorHAnsi" w:hAnsiTheme="minorHAnsi" w:cstheme="minorHAnsi"/>
          <w:color w:val="333333"/>
        </w:rPr>
        <w:t xml:space="preserve"> diskuze Fake news: (NE)věřte médiím s</w:t>
      </w:r>
      <w:r w:rsidR="00B157A7" w:rsidRPr="000A5E2F">
        <w:rPr>
          <w:rFonts w:asciiTheme="minorHAnsi" w:hAnsiTheme="minorHAnsi" w:cstheme="minorHAnsi"/>
          <w:color w:val="333333"/>
        </w:rPr>
        <w:t xml:space="preserve"> dr. </w:t>
      </w:r>
      <w:r w:rsidRPr="000A5E2F">
        <w:rPr>
          <w:rFonts w:asciiTheme="minorHAnsi" w:hAnsiTheme="minorHAnsi" w:cstheme="minorHAnsi"/>
          <w:color w:val="333333"/>
        </w:rPr>
        <w:t xml:space="preserve">Daliborem Dobiášem </w:t>
      </w:r>
      <w:r w:rsidR="00B157A7" w:rsidRPr="000A5E2F">
        <w:rPr>
          <w:rFonts w:asciiTheme="minorHAnsi" w:hAnsiTheme="minorHAnsi" w:cstheme="minorHAnsi"/>
          <w:color w:val="333333"/>
        </w:rPr>
        <w:t xml:space="preserve">z </w:t>
      </w:r>
      <w:r w:rsidRPr="000A5E2F">
        <w:rPr>
          <w:rFonts w:asciiTheme="minorHAnsi" w:hAnsiTheme="minorHAnsi" w:cstheme="minorHAnsi"/>
          <w:color w:val="333333"/>
        </w:rPr>
        <w:t xml:space="preserve">Ústavu pro českou literaturu AV ČR, Janem Tvrdoněm ze serveru Demagog.cz a Nikitou </w:t>
      </w:r>
      <w:proofErr w:type="spellStart"/>
      <w:r w:rsidRPr="000A5E2F">
        <w:rPr>
          <w:rFonts w:asciiTheme="minorHAnsi" w:hAnsiTheme="minorHAnsi" w:cstheme="minorHAnsi"/>
          <w:color w:val="333333"/>
        </w:rPr>
        <w:t>Poljakovem</w:t>
      </w:r>
      <w:proofErr w:type="spellEnd"/>
      <w:r w:rsidRPr="000A5E2F">
        <w:rPr>
          <w:rFonts w:asciiTheme="minorHAnsi" w:hAnsiTheme="minorHAnsi" w:cstheme="minorHAnsi"/>
          <w:color w:val="333333"/>
        </w:rPr>
        <w:t xml:space="preserve"> ze serveru Aktualne.cz. Panelové diskuze moderoval Václav Moravec a kromě </w:t>
      </w:r>
      <w:proofErr w:type="spellStart"/>
      <w:r w:rsidRPr="000A5E2F">
        <w:rPr>
          <w:rFonts w:asciiTheme="minorHAnsi" w:hAnsiTheme="minorHAnsi" w:cstheme="minorHAnsi"/>
          <w:color w:val="333333"/>
        </w:rPr>
        <w:t>fake</w:t>
      </w:r>
      <w:proofErr w:type="spellEnd"/>
      <w:r w:rsidRPr="000A5E2F">
        <w:rPr>
          <w:rFonts w:asciiTheme="minorHAnsi" w:hAnsiTheme="minorHAnsi" w:cstheme="minorHAnsi"/>
          <w:color w:val="333333"/>
        </w:rPr>
        <w:t xml:space="preserve"> news se mluvilo </w:t>
      </w:r>
      <w:r w:rsidR="00B157A7" w:rsidRPr="000A5E2F">
        <w:rPr>
          <w:rFonts w:asciiTheme="minorHAnsi" w:hAnsiTheme="minorHAnsi" w:cstheme="minorHAnsi"/>
          <w:color w:val="333333"/>
        </w:rPr>
        <w:t>i na téma</w:t>
      </w:r>
      <w:r w:rsidRPr="000A5E2F">
        <w:rPr>
          <w:rFonts w:asciiTheme="minorHAnsi" w:hAnsiTheme="minorHAnsi" w:cstheme="minorHAnsi"/>
          <w:color w:val="333333"/>
        </w:rPr>
        <w:t>, jakou stopu zanechávají Češi ve vesmírných projektech</w:t>
      </w:r>
      <w:r w:rsidR="00B157A7" w:rsidRPr="000A5E2F">
        <w:rPr>
          <w:rFonts w:asciiTheme="minorHAnsi" w:hAnsiTheme="minorHAnsi" w:cstheme="minorHAnsi"/>
          <w:color w:val="333333"/>
        </w:rPr>
        <w:t>,</w:t>
      </w:r>
      <w:r w:rsidRPr="000A5E2F">
        <w:rPr>
          <w:rFonts w:asciiTheme="minorHAnsi" w:hAnsiTheme="minorHAnsi" w:cstheme="minorHAnsi"/>
          <w:color w:val="333333"/>
        </w:rPr>
        <w:t xml:space="preserve"> a také o léčbě 21. století. Všechny tři panelové diskuze z Veletrhu vědy </w:t>
      </w:r>
      <w:r w:rsidR="00B157A7" w:rsidRPr="000A5E2F">
        <w:rPr>
          <w:rFonts w:asciiTheme="minorHAnsi" w:hAnsiTheme="minorHAnsi" w:cstheme="minorHAnsi"/>
          <w:color w:val="333333"/>
        </w:rPr>
        <w:t xml:space="preserve">můžete </w:t>
      </w:r>
      <w:r w:rsidRPr="000A5E2F">
        <w:rPr>
          <w:rFonts w:asciiTheme="minorHAnsi" w:hAnsiTheme="minorHAnsi" w:cstheme="minorHAnsi"/>
          <w:color w:val="333333"/>
        </w:rPr>
        <w:t>zhlédnout na </w:t>
      </w:r>
      <w:proofErr w:type="spellStart"/>
      <w:r w:rsidR="000A5E2F" w:rsidRPr="000A5E2F">
        <w:fldChar w:fldCharType="begin"/>
      </w:r>
      <w:r w:rsidR="000A5E2F" w:rsidRPr="000A5E2F">
        <w:instrText xml:space="preserve"> HYPERLINK "https://www.facebook.com/pg/veletrhvedy/videos/?ref=page_internal" \t "_blank" </w:instrText>
      </w:r>
      <w:r w:rsidR="000A5E2F" w:rsidRPr="000A5E2F">
        <w:fldChar w:fldCharType="separate"/>
      </w:r>
      <w:r w:rsidRPr="000A5E2F">
        <w:rPr>
          <w:rStyle w:val="Hypertextovodkaz"/>
          <w:rFonts w:asciiTheme="minorHAnsi" w:hAnsiTheme="minorHAnsi" w:cstheme="minorHAnsi"/>
          <w:color w:val="0072B6"/>
        </w:rPr>
        <w:t>facebooku</w:t>
      </w:r>
      <w:proofErr w:type="spellEnd"/>
      <w:r w:rsidR="000A5E2F" w:rsidRPr="000A5E2F">
        <w:rPr>
          <w:rStyle w:val="Hypertextovodkaz"/>
          <w:rFonts w:asciiTheme="minorHAnsi" w:hAnsiTheme="minorHAnsi" w:cstheme="minorHAnsi"/>
          <w:color w:val="0072B6"/>
        </w:rPr>
        <w:fldChar w:fldCharType="end"/>
      </w:r>
      <w:r w:rsidRPr="000A5E2F">
        <w:rPr>
          <w:rFonts w:asciiTheme="minorHAnsi" w:hAnsiTheme="minorHAnsi" w:cstheme="minorHAnsi"/>
          <w:color w:val="333333"/>
        </w:rPr>
        <w:t> akce.</w:t>
      </w:r>
    </w:p>
    <w:p w14:paraId="5144040D" w14:textId="6FD6E348" w:rsidR="002D71AD" w:rsidRDefault="002D71AD" w:rsidP="00B157A7">
      <w:pPr>
        <w:pStyle w:val="Normlnweb"/>
        <w:shd w:val="clear" w:color="auto" w:fill="FFFFFF"/>
        <w:spacing w:before="0" w:beforeAutospacing="0" w:after="0" w:afterAutospacing="0"/>
        <w:rPr>
          <w:rFonts w:asciiTheme="minorHAnsi" w:hAnsiTheme="minorHAnsi" w:cstheme="minorHAnsi"/>
          <w:color w:val="333333"/>
          <w:sz w:val="22"/>
          <w:szCs w:val="22"/>
        </w:rPr>
      </w:pPr>
    </w:p>
    <w:p w14:paraId="050DAB2C" w14:textId="77777777" w:rsidR="00855EFA" w:rsidRDefault="00855EFA" w:rsidP="00855EFA">
      <w:r>
        <w:t xml:space="preserve">Závěrečná reportáž zde: </w:t>
      </w:r>
      <w:hyperlink r:id="rId5" w:history="1">
        <w:r>
          <w:rPr>
            <w:rStyle w:val="Hypertextovodkaz"/>
          </w:rPr>
          <w:t>https://www.youtube.com/watch?v=cW4n4NigwY0</w:t>
        </w:r>
      </w:hyperlink>
    </w:p>
    <w:p w14:paraId="786C5C4C" w14:textId="77777777" w:rsidR="00855EFA" w:rsidRDefault="00855EFA" w:rsidP="00855EFA">
      <w:pPr>
        <w:rPr>
          <w:color w:val="000000"/>
          <w:shd w:val="clear" w:color="auto" w:fill="FFFFFF"/>
        </w:rPr>
      </w:pPr>
      <w:r>
        <w:t xml:space="preserve">Fotografie ke stažení zde: </w:t>
      </w:r>
      <w:hyperlink r:id="rId6" w:history="1">
        <w:r>
          <w:rPr>
            <w:rStyle w:val="Hypertextovodkaz"/>
            <w:shd w:val="clear" w:color="auto" w:fill="FFFFFF"/>
          </w:rPr>
          <w:t>http://www.uschovna.cz/zasilka/AAB93MPWZLUDRGV2-9UD/</w:t>
        </w:r>
      </w:hyperlink>
    </w:p>
    <w:p w14:paraId="21DA2A5C" w14:textId="77777777" w:rsidR="00855EFA" w:rsidRPr="000A5E2F" w:rsidRDefault="00855EFA" w:rsidP="00B157A7">
      <w:pPr>
        <w:pStyle w:val="Normlnweb"/>
        <w:shd w:val="clear" w:color="auto" w:fill="FFFFFF"/>
        <w:spacing w:before="0" w:beforeAutospacing="0" w:after="0" w:afterAutospacing="0"/>
        <w:rPr>
          <w:rFonts w:asciiTheme="minorHAnsi" w:hAnsiTheme="minorHAnsi" w:cstheme="minorHAnsi"/>
          <w:color w:val="333333"/>
          <w:sz w:val="22"/>
          <w:szCs w:val="22"/>
        </w:rPr>
      </w:pPr>
    </w:p>
    <w:p w14:paraId="395C4E0D" w14:textId="77777777" w:rsidR="002D71AD" w:rsidRPr="000A5E2F" w:rsidRDefault="002D71AD" w:rsidP="00B157A7">
      <w:pPr>
        <w:pStyle w:val="Normlnweb"/>
        <w:shd w:val="clear" w:color="auto" w:fill="FFFFFF"/>
        <w:spacing w:before="0" w:beforeAutospacing="0" w:after="0" w:afterAutospacing="0"/>
        <w:rPr>
          <w:rFonts w:asciiTheme="minorHAnsi" w:hAnsiTheme="minorHAnsi" w:cstheme="minorHAnsi"/>
          <w:color w:val="333333"/>
          <w:sz w:val="22"/>
          <w:szCs w:val="22"/>
        </w:rPr>
      </w:pPr>
    </w:p>
    <w:p w14:paraId="661AAB3F" w14:textId="77777777" w:rsidR="000A5E2F" w:rsidRDefault="000A5E2F">
      <w:pPr>
        <w:rPr>
          <w:rFonts w:eastAsia="Times New Roman" w:cstheme="minorHAnsi"/>
          <w:b/>
          <w:bCs/>
          <w:color w:val="000000"/>
          <w:lang w:eastAsia="cs-CZ"/>
        </w:rPr>
      </w:pPr>
      <w:r>
        <w:rPr>
          <w:rFonts w:eastAsia="Times New Roman" w:cstheme="minorHAnsi"/>
          <w:b/>
          <w:bCs/>
          <w:color w:val="000000"/>
          <w:lang w:eastAsia="cs-CZ"/>
        </w:rPr>
        <w:br w:type="page"/>
      </w:r>
    </w:p>
    <w:p w14:paraId="252B0EB5" w14:textId="2D2E590A" w:rsidR="00382C71" w:rsidRPr="000A5E2F" w:rsidRDefault="00382C71" w:rsidP="00B157A7">
      <w:pPr>
        <w:spacing w:after="0" w:line="240" w:lineRule="auto"/>
        <w:rPr>
          <w:rFonts w:eastAsia="Times New Roman" w:cstheme="minorHAnsi"/>
          <w:b/>
          <w:bCs/>
          <w:color w:val="000000"/>
          <w:lang w:eastAsia="cs-CZ"/>
        </w:rPr>
      </w:pPr>
      <w:r w:rsidRPr="000A5E2F">
        <w:rPr>
          <w:rFonts w:eastAsia="Times New Roman" w:cstheme="minorHAnsi"/>
          <w:b/>
          <w:bCs/>
          <w:color w:val="000000"/>
          <w:lang w:eastAsia="cs-CZ"/>
        </w:rPr>
        <w:lastRenderedPageBreak/>
        <w:t>O Veletrhu vědy</w:t>
      </w:r>
    </w:p>
    <w:p w14:paraId="10F4857B" w14:textId="1492FAA8" w:rsidR="00382C71" w:rsidRPr="000A5E2F" w:rsidRDefault="00382C71" w:rsidP="00B157A7">
      <w:pPr>
        <w:spacing w:after="0" w:line="240" w:lineRule="auto"/>
        <w:rPr>
          <w:rFonts w:eastAsia="Times New Roman" w:cstheme="minorHAnsi"/>
          <w:bCs/>
          <w:i/>
          <w:color w:val="000000"/>
          <w:lang w:eastAsia="cs-CZ"/>
        </w:rPr>
      </w:pPr>
      <w:r w:rsidRPr="000A5E2F">
        <w:rPr>
          <w:rFonts w:eastAsia="Times New Roman" w:cstheme="minorHAnsi"/>
          <w:bCs/>
          <w:i/>
          <w:color w:val="000000"/>
          <w:lang w:eastAsia="cs-CZ"/>
        </w:rPr>
        <w:t>Veletrh vědy je největší populárně</w:t>
      </w:r>
      <w:r w:rsidR="00B157A7" w:rsidRPr="000A5E2F">
        <w:rPr>
          <w:rFonts w:eastAsia="Times New Roman" w:cstheme="minorHAnsi"/>
          <w:bCs/>
          <w:i/>
          <w:color w:val="000000"/>
          <w:lang w:eastAsia="cs-CZ"/>
        </w:rPr>
        <w:t>-</w:t>
      </w:r>
      <w:r w:rsidRPr="000A5E2F">
        <w:rPr>
          <w:rFonts w:eastAsia="Times New Roman" w:cstheme="minorHAnsi"/>
          <w:bCs/>
          <w:i/>
          <w:color w:val="000000"/>
          <w:lang w:eastAsia="cs-CZ"/>
        </w:rPr>
        <w:t>naučná akce u nás, kterou každoročně pořádá Akademie věd ČR</w:t>
      </w:r>
      <w:r w:rsidR="00B157A7" w:rsidRPr="000A5E2F">
        <w:rPr>
          <w:rFonts w:eastAsia="Times New Roman" w:cstheme="minorHAnsi"/>
          <w:bCs/>
          <w:i/>
          <w:color w:val="000000"/>
          <w:lang w:eastAsia="cs-CZ"/>
        </w:rPr>
        <w:t xml:space="preserve"> </w:t>
      </w:r>
      <w:r w:rsidRPr="000A5E2F">
        <w:rPr>
          <w:rFonts w:eastAsia="Times New Roman" w:cstheme="minorHAnsi"/>
          <w:bCs/>
          <w:i/>
          <w:color w:val="000000"/>
          <w:lang w:eastAsia="cs-CZ"/>
        </w:rPr>
        <w:t xml:space="preserve">v PVA EXPO Praha v Letňanech. Akce prezentuje </w:t>
      </w:r>
      <w:r w:rsidR="00B157A7" w:rsidRPr="000A5E2F">
        <w:rPr>
          <w:rFonts w:eastAsia="Times New Roman" w:cstheme="minorHAnsi"/>
          <w:bCs/>
          <w:i/>
          <w:color w:val="000000"/>
          <w:lang w:eastAsia="cs-CZ"/>
        </w:rPr>
        <w:t xml:space="preserve">laické </w:t>
      </w:r>
      <w:r w:rsidRPr="000A5E2F">
        <w:rPr>
          <w:rFonts w:eastAsia="Times New Roman" w:cstheme="minorHAnsi"/>
          <w:bCs/>
          <w:i/>
          <w:color w:val="000000"/>
          <w:lang w:eastAsia="cs-CZ"/>
        </w:rPr>
        <w:t xml:space="preserve">veřejnosti v jeden čas na jednom místě to nejzajímavější, co česká věda </w:t>
      </w:r>
      <w:r w:rsidR="00B157A7" w:rsidRPr="000A5E2F">
        <w:rPr>
          <w:rFonts w:eastAsia="Times New Roman" w:cstheme="minorHAnsi"/>
          <w:bCs/>
          <w:i/>
          <w:color w:val="000000"/>
          <w:lang w:eastAsia="cs-CZ"/>
        </w:rPr>
        <w:t xml:space="preserve">nabízí </w:t>
      </w:r>
      <w:r w:rsidRPr="000A5E2F">
        <w:rPr>
          <w:rFonts w:eastAsia="Times New Roman" w:cstheme="minorHAnsi"/>
          <w:bCs/>
          <w:i/>
          <w:color w:val="000000"/>
          <w:lang w:eastAsia="cs-CZ"/>
        </w:rPr>
        <w:t>ze světa přírodních, technických, humanitních i společensk</w:t>
      </w:r>
      <w:r w:rsidR="006401C8" w:rsidRPr="000A5E2F">
        <w:rPr>
          <w:rFonts w:eastAsia="Times New Roman" w:cstheme="minorHAnsi"/>
          <w:bCs/>
          <w:i/>
          <w:color w:val="000000"/>
          <w:lang w:eastAsia="cs-CZ"/>
        </w:rPr>
        <w:t>ovědních</w:t>
      </w:r>
      <w:r w:rsidRPr="000A5E2F">
        <w:rPr>
          <w:rFonts w:eastAsia="Times New Roman" w:cstheme="minorHAnsi"/>
          <w:bCs/>
          <w:i/>
          <w:color w:val="000000"/>
          <w:lang w:eastAsia="cs-CZ"/>
        </w:rPr>
        <w:t xml:space="preserve"> oborů. Cílem Veletrhu vědy je nejen popularizovat vědu, ale i podpořit uplatnění mladých vědců v praxi.</w:t>
      </w:r>
      <w:r w:rsidR="00B157A7" w:rsidRPr="000A5E2F">
        <w:rPr>
          <w:rFonts w:eastAsia="Times New Roman" w:cstheme="minorHAnsi"/>
          <w:bCs/>
          <w:i/>
          <w:color w:val="000000"/>
          <w:lang w:eastAsia="cs-CZ"/>
        </w:rPr>
        <w:t xml:space="preserve"> </w:t>
      </w:r>
      <w:r w:rsidRPr="000A5E2F">
        <w:rPr>
          <w:rFonts w:eastAsia="Times New Roman" w:cstheme="minorHAnsi"/>
          <w:bCs/>
          <w:i/>
          <w:color w:val="000000"/>
          <w:lang w:eastAsia="cs-CZ"/>
        </w:rPr>
        <w:t>V doprovodném programu se zamýšlí nad tématy současné společnosti a špičkového výzkumu. Díky rozsáhlému programu se stává komplexní událostí pro podporu vědy v ČR.</w:t>
      </w:r>
    </w:p>
    <w:p w14:paraId="0FB1721D" w14:textId="77777777" w:rsidR="00382C71" w:rsidRPr="000A5E2F" w:rsidRDefault="00382C71" w:rsidP="00B157A7">
      <w:pPr>
        <w:spacing w:after="0" w:line="240" w:lineRule="auto"/>
        <w:rPr>
          <w:rFonts w:eastAsia="Times New Roman" w:cstheme="minorHAnsi"/>
          <w:bCs/>
          <w:i/>
          <w:color w:val="000000"/>
          <w:lang w:eastAsia="cs-CZ"/>
        </w:rPr>
      </w:pPr>
    </w:p>
    <w:p w14:paraId="25737F61" w14:textId="77777777" w:rsidR="00382C71" w:rsidRPr="000A5E2F" w:rsidRDefault="00382C71" w:rsidP="00B157A7">
      <w:pPr>
        <w:spacing w:after="0" w:line="240" w:lineRule="auto"/>
        <w:rPr>
          <w:rFonts w:eastAsia="Times New Roman" w:cstheme="minorHAnsi"/>
          <w:bCs/>
          <w:i/>
          <w:color w:val="000000"/>
          <w:lang w:eastAsia="cs-CZ"/>
        </w:rPr>
      </w:pPr>
      <w:r w:rsidRPr="000A5E2F">
        <w:rPr>
          <w:rFonts w:eastAsia="Times New Roman" w:cstheme="minorHAnsi"/>
          <w:bCs/>
          <w:i/>
          <w:color w:val="000000"/>
          <w:lang w:eastAsia="cs-CZ"/>
        </w:rPr>
        <w:t>Veletrh vědy se koná od roku 2015. V roce 2017 jej navštívilo více než 17 000 návštěvníků.</w:t>
      </w:r>
    </w:p>
    <w:p w14:paraId="5AEA7298" w14:textId="77777777" w:rsidR="00382C71" w:rsidRPr="000A5E2F" w:rsidRDefault="00382C71" w:rsidP="000A5E2F">
      <w:pPr>
        <w:spacing w:after="0" w:line="240" w:lineRule="auto"/>
        <w:rPr>
          <w:rFonts w:eastAsia="Times New Roman" w:cstheme="minorHAnsi"/>
          <w:b/>
          <w:bCs/>
          <w:color w:val="000000"/>
          <w:lang w:eastAsia="cs-CZ"/>
        </w:rPr>
      </w:pPr>
    </w:p>
    <w:p w14:paraId="6F3B208F" w14:textId="77777777" w:rsidR="00382C71" w:rsidRPr="000A5E2F" w:rsidRDefault="00382C71" w:rsidP="00B157A7">
      <w:pPr>
        <w:spacing w:after="0" w:line="240" w:lineRule="auto"/>
        <w:rPr>
          <w:rFonts w:eastAsia="Times New Roman" w:cstheme="minorHAnsi"/>
          <w:b/>
          <w:bCs/>
          <w:color w:val="000000"/>
          <w:lang w:eastAsia="cs-CZ"/>
        </w:rPr>
      </w:pPr>
    </w:p>
    <w:p w14:paraId="0FECAB0F" w14:textId="77777777" w:rsidR="000A5E2F" w:rsidRDefault="000A5E2F" w:rsidP="00B157A7">
      <w:pPr>
        <w:spacing w:after="0" w:line="240" w:lineRule="auto"/>
        <w:jc w:val="right"/>
        <w:rPr>
          <w:rFonts w:eastAsia="Times New Roman" w:cstheme="minorHAnsi"/>
          <w:b/>
          <w:bCs/>
          <w:color w:val="000000"/>
          <w:lang w:eastAsia="cs-CZ"/>
        </w:rPr>
      </w:pPr>
    </w:p>
    <w:p w14:paraId="75E3B68E" w14:textId="77777777" w:rsidR="000A5E2F" w:rsidRDefault="000A5E2F" w:rsidP="00B157A7">
      <w:pPr>
        <w:spacing w:after="0" w:line="240" w:lineRule="auto"/>
        <w:jc w:val="right"/>
        <w:rPr>
          <w:rFonts w:eastAsia="Times New Roman" w:cstheme="minorHAnsi"/>
          <w:b/>
          <w:bCs/>
          <w:color w:val="000000"/>
          <w:lang w:eastAsia="cs-CZ"/>
        </w:rPr>
      </w:pPr>
    </w:p>
    <w:p w14:paraId="0100CE36" w14:textId="77777777" w:rsidR="000A5E2F" w:rsidRDefault="000A5E2F" w:rsidP="00B157A7">
      <w:pPr>
        <w:spacing w:after="0" w:line="240" w:lineRule="auto"/>
        <w:jc w:val="right"/>
        <w:rPr>
          <w:rFonts w:eastAsia="Times New Roman" w:cstheme="minorHAnsi"/>
          <w:b/>
          <w:bCs/>
          <w:color w:val="000000"/>
          <w:lang w:eastAsia="cs-CZ"/>
        </w:rPr>
      </w:pPr>
    </w:p>
    <w:p w14:paraId="4A5D0B01" w14:textId="3BDF4FAF" w:rsidR="00382C71" w:rsidRPr="000A5E2F" w:rsidRDefault="00382C71" w:rsidP="00B157A7">
      <w:pPr>
        <w:spacing w:after="0" w:line="240" w:lineRule="auto"/>
        <w:jc w:val="right"/>
        <w:rPr>
          <w:rFonts w:eastAsia="Times New Roman" w:cstheme="minorHAnsi"/>
          <w:lang w:eastAsia="cs-CZ"/>
        </w:rPr>
      </w:pPr>
      <w:r w:rsidRPr="000A5E2F">
        <w:rPr>
          <w:rFonts w:eastAsia="Times New Roman" w:cstheme="minorHAnsi"/>
          <w:b/>
          <w:bCs/>
          <w:color w:val="000000"/>
          <w:lang w:eastAsia="cs-CZ"/>
        </w:rPr>
        <w:t>Mgr. Andrea Saláková</w:t>
      </w:r>
      <w:r w:rsidRPr="000A5E2F">
        <w:rPr>
          <w:rFonts w:eastAsia="Times New Roman" w:cstheme="minorHAnsi"/>
          <w:color w:val="000000"/>
          <w:lang w:eastAsia="cs-CZ"/>
        </w:rPr>
        <w:br/>
        <w:t xml:space="preserve">PR manažerka </w:t>
      </w:r>
    </w:p>
    <w:p w14:paraId="6E7C0558" w14:textId="77777777" w:rsidR="00382C71" w:rsidRPr="000A5E2F" w:rsidRDefault="00382C71" w:rsidP="00B157A7">
      <w:pPr>
        <w:spacing w:after="0" w:line="240" w:lineRule="auto"/>
        <w:jc w:val="right"/>
        <w:rPr>
          <w:rFonts w:eastAsia="Times New Roman" w:cstheme="minorHAnsi"/>
          <w:lang w:eastAsia="cs-CZ"/>
        </w:rPr>
      </w:pPr>
      <w:r w:rsidRPr="000A5E2F">
        <w:rPr>
          <w:rFonts w:eastAsia="Times New Roman" w:cstheme="minorHAnsi"/>
          <w:color w:val="000000"/>
          <w:lang w:eastAsia="cs-CZ"/>
        </w:rPr>
        <w:t>TEL.:  +420 226 884 854</w:t>
      </w:r>
    </w:p>
    <w:p w14:paraId="26E5F4F6" w14:textId="77777777" w:rsidR="00382C71" w:rsidRPr="000A5E2F" w:rsidRDefault="00382C71" w:rsidP="00B157A7">
      <w:pPr>
        <w:spacing w:after="0" w:line="240" w:lineRule="auto"/>
        <w:jc w:val="right"/>
        <w:rPr>
          <w:rFonts w:eastAsia="Times New Roman" w:cstheme="minorHAnsi"/>
          <w:lang w:eastAsia="cs-CZ"/>
        </w:rPr>
      </w:pPr>
      <w:r w:rsidRPr="000A5E2F">
        <w:rPr>
          <w:rFonts w:eastAsia="Times New Roman" w:cstheme="minorHAnsi"/>
          <w:color w:val="000000"/>
          <w:lang w:eastAsia="cs-CZ"/>
        </w:rPr>
        <w:t>GSM:</w:t>
      </w:r>
      <w:r w:rsidR="00DD5DB4" w:rsidRPr="000A5E2F">
        <w:rPr>
          <w:rFonts w:eastAsia="Times New Roman" w:cstheme="minorHAnsi"/>
          <w:color w:val="000000"/>
          <w:lang w:eastAsia="cs-CZ"/>
        </w:rPr>
        <w:t xml:space="preserve"> </w:t>
      </w:r>
      <w:r w:rsidRPr="000A5E2F">
        <w:rPr>
          <w:rFonts w:eastAsia="Times New Roman" w:cstheme="minorHAnsi"/>
          <w:color w:val="000000"/>
          <w:lang w:eastAsia="cs-CZ"/>
        </w:rPr>
        <w:t>+420 603 500 731</w:t>
      </w:r>
    </w:p>
    <w:p w14:paraId="5EF33BBC" w14:textId="77777777" w:rsidR="00382C71" w:rsidRPr="000A5E2F" w:rsidRDefault="00382C71" w:rsidP="00B157A7">
      <w:pPr>
        <w:spacing w:after="0" w:line="240" w:lineRule="auto"/>
        <w:jc w:val="right"/>
        <w:rPr>
          <w:rFonts w:eastAsia="Times New Roman" w:cstheme="minorHAnsi"/>
          <w:lang w:eastAsia="cs-CZ"/>
        </w:rPr>
      </w:pPr>
      <w:r w:rsidRPr="000A5E2F">
        <w:rPr>
          <w:rFonts w:eastAsia="Times New Roman" w:cstheme="minorHAnsi"/>
          <w:color w:val="000000"/>
          <w:lang w:eastAsia="cs-CZ"/>
        </w:rPr>
        <w:t xml:space="preserve">E-MAIL: </w:t>
      </w:r>
      <w:r w:rsidRPr="000A5E2F">
        <w:rPr>
          <w:rFonts w:eastAsia="Times New Roman" w:cstheme="minorHAnsi"/>
          <w:color w:val="0000FF"/>
          <w:u w:val="single"/>
          <w:lang w:eastAsia="cs-CZ"/>
        </w:rPr>
        <w:t>salakova@ssc.cas.cz</w:t>
      </w:r>
    </w:p>
    <w:p w14:paraId="3447883E" w14:textId="77777777" w:rsidR="00382C71" w:rsidRPr="000A5E2F" w:rsidRDefault="00382C71" w:rsidP="00B157A7">
      <w:pPr>
        <w:spacing w:after="0" w:line="240" w:lineRule="auto"/>
        <w:jc w:val="right"/>
        <w:rPr>
          <w:rFonts w:cstheme="minorHAnsi"/>
          <w:b/>
        </w:rPr>
      </w:pPr>
      <w:r w:rsidRPr="000A5E2F">
        <w:rPr>
          <w:rFonts w:eastAsia="Times New Roman" w:cstheme="minorHAnsi"/>
          <w:color w:val="000000"/>
          <w:lang w:eastAsia="cs-CZ"/>
        </w:rPr>
        <w:t xml:space="preserve">WEB: </w:t>
      </w:r>
      <w:hyperlink r:id="rId7" w:history="1">
        <w:r w:rsidRPr="000A5E2F">
          <w:rPr>
            <w:rFonts w:eastAsia="Times New Roman" w:cstheme="minorHAnsi"/>
            <w:color w:val="0563C1"/>
            <w:u w:val="single"/>
            <w:lang w:eastAsia="cs-CZ"/>
          </w:rPr>
          <w:t>http://www.veletrhvedy.cz</w:t>
        </w:r>
      </w:hyperlink>
    </w:p>
    <w:p w14:paraId="37429069" w14:textId="77777777" w:rsidR="00382C71" w:rsidRPr="000A5E2F" w:rsidRDefault="00382C71" w:rsidP="00B157A7">
      <w:pPr>
        <w:pBdr>
          <w:bottom w:val="single" w:sz="4" w:space="1" w:color="auto"/>
        </w:pBdr>
        <w:spacing w:after="0" w:line="240" w:lineRule="auto"/>
        <w:rPr>
          <w:rFonts w:cstheme="minorHAnsi"/>
          <w:b/>
        </w:rPr>
      </w:pPr>
    </w:p>
    <w:p w14:paraId="0FAAD67A" w14:textId="77777777" w:rsidR="00B157A7" w:rsidRPr="000A5E2F" w:rsidRDefault="00B157A7" w:rsidP="00B157A7">
      <w:pPr>
        <w:spacing w:after="0" w:line="240" w:lineRule="auto"/>
        <w:rPr>
          <w:rFonts w:cstheme="minorHAnsi"/>
          <w:b/>
        </w:rPr>
      </w:pPr>
    </w:p>
    <w:p w14:paraId="27F2C0FE" w14:textId="77777777" w:rsidR="00E956EC" w:rsidRPr="000A5E2F" w:rsidRDefault="00382C71" w:rsidP="00B157A7">
      <w:pPr>
        <w:spacing w:after="0" w:line="240" w:lineRule="auto"/>
        <w:rPr>
          <w:rFonts w:cstheme="minorHAnsi"/>
          <w:b/>
        </w:rPr>
      </w:pPr>
      <w:r w:rsidRPr="000A5E2F">
        <w:rPr>
          <w:rFonts w:cstheme="minorHAnsi"/>
          <w:b/>
        </w:rPr>
        <w:t>Vystavovatelé Veletrhu vědy 2018</w:t>
      </w:r>
    </w:p>
    <w:p w14:paraId="26E28C5E" w14:textId="65A6BD72" w:rsidR="00382C71" w:rsidRPr="000A5E2F" w:rsidRDefault="00382C71" w:rsidP="00B157A7">
      <w:pPr>
        <w:spacing w:after="0" w:line="240" w:lineRule="auto"/>
        <w:rPr>
          <w:rFonts w:cstheme="minorHAnsi"/>
          <w:b/>
        </w:rPr>
      </w:pPr>
    </w:p>
    <w:p w14:paraId="5C2FBF8C" w14:textId="48BEA404" w:rsidR="00382C71" w:rsidRPr="000A5E2F" w:rsidRDefault="00382C71" w:rsidP="00B157A7">
      <w:pPr>
        <w:spacing w:after="0" w:line="240" w:lineRule="auto"/>
        <w:rPr>
          <w:rFonts w:cstheme="minorHAnsi"/>
          <w:b/>
        </w:rPr>
      </w:pPr>
      <w:r w:rsidRPr="000A5E2F">
        <w:rPr>
          <w:rFonts w:cstheme="minorHAnsi"/>
          <w:b/>
        </w:rPr>
        <w:t>Špičková pracoviště Akademie věd ČR</w:t>
      </w:r>
    </w:p>
    <w:p w14:paraId="2ED4500D" w14:textId="77777777" w:rsidR="00382C71" w:rsidRPr="000A5E2F" w:rsidRDefault="00382C71" w:rsidP="00B157A7">
      <w:pPr>
        <w:spacing w:after="0" w:line="240" w:lineRule="auto"/>
        <w:rPr>
          <w:rFonts w:cstheme="minorHAnsi"/>
        </w:rPr>
      </w:pPr>
      <w:r w:rsidRPr="000A5E2F">
        <w:rPr>
          <w:rFonts w:cstheme="minorHAnsi"/>
        </w:rPr>
        <w:t xml:space="preserve">Archeologický ústav Brno, Archeologický ústav Praha, Astronomický ústav, Biologické centrum, Botanický ústav, Centrum ALGATECH – Mikrobiologický ústav, Etnologický ústav, Filosofický ústav, Fyzikální ústav, Fyziologický ústav, Geofyzikální ústav, Historický ústav, Matematický ústav, Psychologický ústav, Sociologický ústav, Ústav analytické chemie, Ústav biologie obratlovců, Ústav dějin umění, Ústav experimentální botaniky, Ústav experimentální medicíny, Ústav </w:t>
      </w:r>
      <w:proofErr w:type="spellStart"/>
      <w:r w:rsidRPr="000A5E2F">
        <w:rPr>
          <w:rFonts w:cstheme="minorHAnsi"/>
        </w:rPr>
        <w:t>fotoniky</w:t>
      </w:r>
      <w:proofErr w:type="spellEnd"/>
      <w:r w:rsidRPr="000A5E2F">
        <w:rPr>
          <w:rFonts w:cstheme="minorHAnsi"/>
        </w:rPr>
        <w:t xml:space="preserve"> a elektroniky, Ústav fyziky atmosféry, Ústav fyziky materiálů, Ústav fyziky plazmatu, Ústav geoniky, Ústav jaderné fyziky, Ústav makromolekulární chemie, Ústav organické chemie a biochemie, Ústav pro českou literaturu, Ústav pro hydrodynamiku, Ústav přístrojové techniky, Ústav struktury a mechaniky hornin, Ústav teorie informace a automatizace, Ústav termomechaniky, Ústav výzkumu globální změny, Ústav živočišné fyziologie a genetiky, Ústav struktury a mechaniky hornin</w:t>
      </w:r>
    </w:p>
    <w:p w14:paraId="220FD5AC" w14:textId="77777777" w:rsidR="00382C71" w:rsidRPr="000A5E2F" w:rsidRDefault="00382C71" w:rsidP="00B157A7">
      <w:pPr>
        <w:spacing w:after="0" w:line="240" w:lineRule="auto"/>
        <w:rPr>
          <w:rFonts w:cstheme="minorHAnsi"/>
          <w:b/>
        </w:rPr>
      </w:pPr>
    </w:p>
    <w:p w14:paraId="5484DDE2" w14:textId="54A712FB" w:rsidR="00382C71" w:rsidRPr="000A5E2F" w:rsidRDefault="00382C71" w:rsidP="00B157A7">
      <w:pPr>
        <w:spacing w:after="0" w:line="240" w:lineRule="auto"/>
        <w:rPr>
          <w:rFonts w:cstheme="minorHAnsi"/>
          <w:b/>
        </w:rPr>
      </w:pPr>
      <w:r w:rsidRPr="000A5E2F">
        <w:rPr>
          <w:rFonts w:cstheme="minorHAnsi"/>
          <w:b/>
        </w:rPr>
        <w:t>Univerzity</w:t>
      </w:r>
    </w:p>
    <w:p w14:paraId="0840FC00" w14:textId="289005BF" w:rsidR="00382C71" w:rsidRPr="000A5E2F" w:rsidRDefault="00382C71" w:rsidP="00B157A7">
      <w:pPr>
        <w:spacing w:after="0" w:line="240" w:lineRule="auto"/>
        <w:rPr>
          <w:rFonts w:cstheme="minorHAnsi"/>
        </w:rPr>
      </w:pPr>
      <w:r w:rsidRPr="000A5E2F">
        <w:rPr>
          <w:rFonts w:cstheme="minorHAnsi"/>
        </w:rPr>
        <w:t xml:space="preserve">Česká zemědělská univerzita Praha, České vysoké učení technické, Univerzita Karlova – Přírodovědecká fakulta, Akademie výtvarných umění v Praze, Univerzita </w:t>
      </w:r>
      <w:r w:rsidR="00E956EC" w:rsidRPr="000A5E2F">
        <w:rPr>
          <w:rFonts w:cstheme="minorHAnsi"/>
        </w:rPr>
        <w:t>o</w:t>
      </w:r>
      <w:r w:rsidRPr="000A5E2F">
        <w:rPr>
          <w:rFonts w:cstheme="minorHAnsi"/>
        </w:rPr>
        <w:t>brany, Univerzita Tomáše Bati ve Zlíně – Fakulta aplikované informatiky, Západočeská univerzita v Plzni – Fakulta pedagogická, Západočeská univerzita v Plzni – Nové technologie – výzkumné centrum, Univerzita Pardubice a další</w:t>
      </w:r>
    </w:p>
    <w:p w14:paraId="401037C2" w14:textId="77777777" w:rsidR="00382C71" w:rsidRPr="000A5E2F" w:rsidRDefault="00382C71" w:rsidP="00B157A7">
      <w:pPr>
        <w:spacing w:after="0" w:line="240" w:lineRule="auto"/>
        <w:rPr>
          <w:rFonts w:cstheme="minorHAnsi"/>
          <w:b/>
        </w:rPr>
      </w:pPr>
    </w:p>
    <w:p w14:paraId="4937EA50" w14:textId="38392CB4" w:rsidR="00382C71" w:rsidRPr="000A5E2F" w:rsidRDefault="00382C71" w:rsidP="00B157A7">
      <w:pPr>
        <w:spacing w:after="0" w:line="240" w:lineRule="auto"/>
        <w:rPr>
          <w:rFonts w:cstheme="minorHAnsi"/>
          <w:b/>
        </w:rPr>
      </w:pPr>
      <w:r w:rsidRPr="000A5E2F">
        <w:rPr>
          <w:rFonts w:cstheme="minorHAnsi"/>
          <w:b/>
        </w:rPr>
        <w:t>Inovační firmy</w:t>
      </w:r>
    </w:p>
    <w:p w14:paraId="0124DAEE" w14:textId="0474D7B3" w:rsidR="00382C71" w:rsidRPr="000A5E2F" w:rsidRDefault="00382C71" w:rsidP="00B157A7">
      <w:pPr>
        <w:spacing w:after="0" w:line="240" w:lineRule="auto"/>
        <w:rPr>
          <w:rFonts w:cstheme="minorHAnsi"/>
        </w:rPr>
      </w:pPr>
      <w:r w:rsidRPr="000A5E2F">
        <w:rPr>
          <w:rFonts w:cstheme="minorHAnsi"/>
        </w:rPr>
        <w:t>Siemens, Zálesí, AERO Vodochody, EXACTEC, FANUC Czech</w:t>
      </w:r>
      <w:r w:rsidR="00B157A7" w:rsidRPr="000A5E2F">
        <w:rPr>
          <w:rFonts w:cstheme="minorHAnsi"/>
        </w:rPr>
        <w:t>,</w:t>
      </w:r>
      <w:r w:rsidRPr="000A5E2F">
        <w:rPr>
          <w:rFonts w:cstheme="minorHAnsi"/>
        </w:rPr>
        <w:t xml:space="preserve"> s.</w:t>
      </w:r>
      <w:r w:rsidR="00E956EC" w:rsidRPr="000A5E2F">
        <w:rPr>
          <w:rFonts w:cstheme="minorHAnsi"/>
        </w:rPr>
        <w:t xml:space="preserve"> </w:t>
      </w:r>
      <w:r w:rsidRPr="000A5E2F">
        <w:rPr>
          <w:rFonts w:cstheme="minorHAnsi"/>
        </w:rPr>
        <w:t>r.</w:t>
      </w:r>
      <w:r w:rsidR="00E956EC" w:rsidRPr="000A5E2F">
        <w:rPr>
          <w:rFonts w:cstheme="minorHAnsi"/>
        </w:rPr>
        <w:t xml:space="preserve"> </w:t>
      </w:r>
      <w:r w:rsidRPr="000A5E2F">
        <w:rPr>
          <w:rFonts w:cstheme="minorHAnsi"/>
        </w:rPr>
        <w:t xml:space="preserve">o., JHV- </w:t>
      </w:r>
      <w:proofErr w:type="spellStart"/>
      <w:r w:rsidRPr="000A5E2F">
        <w:rPr>
          <w:rFonts w:cstheme="minorHAnsi"/>
        </w:rPr>
        <w:t>engineering</w:t>
      </w:r>
      <w:proofErr w:type="spellEnd"/>
      <w:r w:rsidRPr="000A5E2F">
        <w:rPr>
          <w:rFonts w:cstheme="minorHAnsi"/>
        </w:rPr>
        <w:t xml:space="preserve">, LEGO, </w:t>
      </w:r>
      <w:proofErr w:type="spellStart"/>
      <w:r w:rsidRPr="000A5E2F">
        <w:rPr>
          <w:rFonts w:cstheme="minorHAnsi"/>
        </w:rPr>
        <w:t>Advanced</w:t>
      </w:r>
      <w:proofErr w:type="spellEnd"/>
      <w:r w:rsidRPr="000A5E2F">
        <w:rPr>
          <w:rFonts w:cstheme="minorHAnsi"/>
        </w:rPr>
        <w:t xml:space="preserve"> </w:t>
      </w:r>
      <w:proofErr w:type="spellStart"/>
      <w:r w:rsidRPr="000A5E2F">
        <w:rPr>
          <w:rFonts w:cstheme="minorHAnsi"/>
        </w:rPr>
        <w:t>engineering</w:t>
      </w:r>
      <w:proofErr w:type="spellEnd"/>
      <w:r w:rsidRPr="000A5E2F">
        <w:rPr>
          <w:rFonts w:cstheme="minorHAnsi"/>
        </w:rPr>
        <w:t xml:space="preserve">, UNIPETROL, HOFO </w:t>
      </w:r>
      <w:proofErr w:type="spellStart"/>
      <w:r w:rsidRPr="000A5E2F">
        <w:rPr>
          <w:rFonts w:cstheme="minorHAnsi"/>
        </w:rPr>
        <w:t>production</w:t>
      </w:r>
      <w:proofErr w:type="spellEnd"/>
      <w:r w:rsidRPr="000A5E2F">
        <w:rPr>
          <w:rFonts w:cstheme="minorHAnsi"/>
        </w:rPr>
        <w:t>, Dopravní podnik, CONTIPRO, Česká televize, Úřad průmyslového vlastnictví, Výzkumný ústav bezpečnosti práce a další</w:t>
      </w:r>
    </w:p>
    <w:p w14:paraId="7DEF8418" w14:textId="77777777" w:rsidR="00382C71" w:rsidRPr="000A5E2F" w:rsidRDefault="00382C71" w:rsidP="00B157A7">
      <w:pPr>
        <w:spacing w:after="0" w:line="240" w:lineRule="auto"/>
        <w:rPr>
          <w:rFonts w:cstheme="minorHAnsi"/>
          <w:b/>
        </w:rPr>
      </w:pPr>
    </w:p>
    <w:p w14:paraId="68AB904B" w14:textId="1183AD7F" w:rsidR="00382C71" w:rsidRPr="000A5E2F" w:rsidRDefault="00382C71" w:rsidP="00B157A7">
      <w:pPr>
        <w:spacing w:after="0" w:line="240" w:lineRule="auto"/>
        <w:rPr>
          <w:rFonts w:cstheme="minorHAnsi"/>
          <w:b/>
        </w:rPr>
      </w:pPr>
      <w:r w:rsidRPr="000A5E2F">
        <w:rPr>
          <w:rFonts w:cstheme="minorHAnsi"/>
          <w:b/>
        </w:rPr>
        <w:t>Science centra a další vzdělávací instituce</w:t>
      </w:r>
    </w:p>
    <w:p w14:paraId="18CB7121" w14:textId="77777777" w:rsidR="00382C71" w:rsidRPr="000A5E2F" w:rsidRDefault="00382C71" w:rsidP="00B157A7">
      <w:pPr>
        <w:spacing w:after="0" w:line="240" w:lineRule="auto"/>
        <w:rPr>
          <w:rFonts w:cstheme="minorHAnsi"/>
        </w:rPr>
      </w:pPr>
      <w:proofErr w:type="spellStart"/>
      <w:r w:rsidRPr="000A5E2F">
        <w:rPr>
          <w:rFonts w:cstheme="minorHAnsi"/>
        </w:rPr>
        <w:t>iQLANDIA</w:t>
      </w:r>
      <w:proofErr w:type="spellEnd"/>
      <w:r w:rsidRPr="000A5E2F">
        <w:rPr>
          <w:rFonts w:cstheme="minorHAnsi"/>
        </w:rPr>
        <w:t xml:space="preserve">, </w:t>
      </w:r>
      <w:proofErr w:type="spellStart"/>
      <w:r w:rsidRPr="000A5E2F">
        <w:rPr>
          <w:rFonts w:cstheme="minorHAnsi"/>
        </w:rPr>
        <w:t>Techmania</w:t>
      </w:r>
      <w:proofErr w:type="spellEnd"/>
      <w:r w:rsidRPr="000A5E2F">
        <w:rPr>
          <w:rFonts w:cstheme="minorHAnsi"/>
        </w:rPr>
        <w:t xml:space="preserve"> Science Center, VIDA! </w:t>
      </w:r>
      <w:proofErr w:type="gramStart"/>
      <w:r w:rsidRPr="000A5E2F">
        <w:rPr>
          <w:rFonts w:cstheme="minorHAnsi"/>
        </w:rPr>
        <w:t>science</w:t>
      </w:r>
      <w:proofErr w:type="gramEnd"/>
      <w:r w:rsidRPr="000A5E2F">
        <w:rPr>
          <w:rFonts w:cstheme="minorHAnsi"/>
        </w:rPr>
        <w:t xml:space="preserve"> centrum, Česká geologická služba, Český klub skeptiků Sisyfos, Dům zahraniční spolupráce, </w:t>
      </w:r>
      <w:proofErr w:type="spellStart"/>
      <w:r w:rsidRPr="000A5E2F">
        <w:rPr>
          <w:rFonts w:cstheme="minorHAnsi"/>
        </w:rPr>
        <w:t>Kiddům</w:t>
      </w:r>
      <w:proofErr w:type="spellEnd"/>
      <w:r w:rsidRPr="000A5E2F">
        <w:rPr>
          <w:rFonts w:cstheme="minorHAnsi"/>
        </w:rPr>
        <w:t>, Národní technické muzeum, Stanice techniků Vyšehrad, Technický klub mládeže Litoměřice, Otevřená věda, Týden vědy a techniky a další</w:t>
      </w:r>
    </w:p>
    <w:p w14:paraId="4FBFB755" w14:textId="77777777" w:rsidR="00382C71" w:rsidRPr="000A5E2F" w:rsidRDefault="00382C71" w:rsidP="00B157A7">
      <w:pPr>
        <w:pBdr>
          <w:bottom w:val="single" w:sz="4" w:space="1" w:color="auto"/>
        </w:pBdr>
        <w:spacing w:after="0" w:line="240" w:lineRule="auto"/>
        <w:rPr>
          <w:rFonts w:cstheme="minorHAnsi"/>
          <w:b/>
        </w:rPr>
      </w:pPr>
    </w:p>
    <w:p w14:paraId="08E92880" w14:textId="77777777" w:rsidR="00382C71" w:rsidRPr="000A5E2F" w:rsidRDefault="00382C71" w:rsidP="00B157A7">
      <w:pPr>
        <w:spacing w:after="0" w:line="240" w:lineRule="auto"/>
        <w:rPr>
          <w:rFonts w:cstheme="minorHAnsi"/>
          <w:b/>
        </w:rPr>
      </w:pPr>
      <w:r w:rsidRPr="000A5E2F">
        <w:rPr>
          <w:rFonts w:cstheme="minorHAnsi"/>
          <w:b/>
        </w:rPr>
        <w:t>Partneři</w:t>
      </w:r>
    </w:p>
    <w:p w14:paraId="73C36A33" w14:textId="77777777" w:rsidR="00382C71" w:rsidRPr="000A5E2F" w:rsidRDefault="00382C71" w:rsidP="00B157A7">
      <w:pPr>
        <w:spacing w:after="0" w:line="240" w:lineRule="auto"/>
        <w:rPr>
          <w:rFonts w:cstheme="minorHAnsi"/>
          <w:b/>
        </w:rPr>
      </w:pPr>
    </w:p>
    <w:p w14:paraId="2ACE0D1B" w14:textId="77777777" w:rsidR="00382C71" w:rsidRPr="000A5E2F" w:rsidRDefault="00382C71" w:rsidP="00B157A7">
      <w:pPr>
        <w:spacing w:after="0" w:line="240" w:lineRule="auto"/>
        <w:rPr>
          <w:rFonts w:cstheme="minorHAnsi"/>
          <w:b/>
        </w:rPr>
      </w:pPr>
      <w:r w:rsidRPr="000A5E2F">
        <w:rPr>
          <w:rFonts w:cstheme="minorHAnsi"/>
          <w:b/>
        </w:rPr>
        <w:t>Hlavní partner</w:t>
      </w:r>
    </w:p>
    <w:p w14:paraId="3DD991E9" w14:textId="77777777" w:rsidR="00382C71" w:rsidRPr="000A5E2F" w:rsidRDefault="00094EA4" w:rsidP="00B157A7">
      <w:pPr>
        <w:spacing w:after="0" w:line="240" w:lineRule="auto"/>
        <w:rPr>
          <w:rStyle w:val="Hypertextovodkaz"/>
          <w:rFonts w:cstheme="minorHAnsi"/>
        </w:rPr>
      </w:pPr>
      <w:hyperlink r:id="rId8" w:history="1">
        <w:r w:rsidR="00382C71" w:rsidRPr="000A5E2F">
          <w:rPr>
            <w:rStyle w:val="Hypertextovodkaz"/>
            <w:rFonts w:cstheme="minorHAnsi"/>
          </w:rPr>
          <w:t>ZÁLESÍ, a. s.</w:t>
        </w:r>
      </w:hyperlink>
    </w:p>
    <w:p w14:paraId="5EBF6DF6" w14:textId="77777777" w:rsidR="00382C71" w:rsidRPr="000A5E2F" w:rsidRDefault="00382C71" w:rsidP="00B157A7">
      <w:pPr>
        <w:spacing w:after="0" w:line="240" w:lineRule="auto"/>
        <w:rPr>
          <w:rFonts w:cstheme="minorHAnsi"/>
        </w:rPr>
      </w:pPr>
    </w:p>
    <w:p w14:paraId="70EA59CB" w14:textId="77777777" w:rsidR="00382C71" w:rsidRPr="000A5E2F" w:rsidRDefault="00382C71" w:rsidP="00B157A7">
      <w:pPr>
        <w:spacing w:after="0" w:line="240" w:lineRule="auto"/>
        <w:rPr>
          <w:rFonts w:cstheme="minorHAnsi"/>
          <w:b/>
        </w:rPr>
      </w:pPr>
      <w:r w:rsidRPr="000A5E2F">
        <w:rPr>
          <w:rFonts w:cstheme="minorHAnsi"/>
          <w:b/>
        </w:rPr>
        <w:t>Partneři</w:t>
      </w:r>
    </w:p>
    <w:p w14:paraId="6983C25F" w14:textId="77777777" w:rsidR="00382C71" w:rsidRPr="000A5E2F" w:rsidRDefault="00094EA4" w:rsidP="00B157A7">
      <w:pPr>
        <w:spacing w:after="0" w:line="240" w:lineRule="auto"/>
        <w:rPr>
          <w:rFonts w:cstheme="minorHAnsi"/>
        </w:rPr>
      </w:pPr>
      <w:hyperlink r:id="rId9" w:history="1">
        <w:r w:rsidR="00382C71" w:rsidRPr="000A5E2F">
          <w:rPr>
            <w:rStyle w:val="Hypertextovodkaz"/>
            <w:rFonts w:cstheme="minorHAnsi"/>
          </w:rPr>
          <w:t>JHV-ENGINEERING, s. r. o.</w:t>
        </w:r>
      </w:hyperlink>
    </w:p>
    <w:p w14:paraId="7EC499A3" w14:textId="77777777" w:rsidR="00382C71" w:rsidRPr="000A5E2F" w:rsidRDefault="00094EA4" w:rsidP="00B157A7">
      <w:pPr>
        <w:spacing w:after="0" w:line="240" w:lineRule="auto"/>
        <w:rPr>
          <w:rFonts w:cstheme="minorHAnsi"/>
        </w:rPr>
      </w:pPr>
      <w:hyperlink r:id="rId10" w:history="1">
        <w:r w:rsidR="00382C71" w:rsidRPr="000A5E2F">
          <w:rPr>
            <w:rStyle w:val="Hypertextovodkaz"/>
            <w:rFonts w:cstheme="minorHAnsi"/>
          </w:rPr>
          <w:t>PVA EXPO PRAHA</w:t>
        </w:r>
      </w:hyperlink>
    </w:p>
    <w:p w14:paraId="57470E54" w14:textId="77777777" w:rsidR="00382C71" w:rsidRPr="000A5E2F" w:rsidRDefault="00094EA4" w:rsidP="00B157A7">
      <w:pPr>
        <w:spacing w:after="0" w:line="240" w:lineRule="auto"/>
        <w:rPr>
          <w:rFonts w:cstheme="minorHAnsi"/>
        </w:rPr>
      </w:pPr>
      <w:hyperlink r:id="rId11" w:history="1">
        <w:r w:rsidR="00382C71" w:rsidRPr="000A5E2F">
          <w:rPr>
            <w:rStyle w:val="Hypertextovodkaz"/>
            <w:rFonts w:cstheme="minorHAnsi"/>
          </w:rPr>
          <w:t>Dopravní podnik hlavního města Prahy</w:t>
        </w:r>
      </w:hyperlink>
    </w:p>
    <w:p w14:paraId="5BFDA021" w14:textId="77777777" w:rsidR="00382C71" w:rsidRPr="000A5E2F" w:rsidRDefault="00382C71" w:rsidP="00B157A7">
      <w:pPr>
        <w:spacing w:after="0" w:line="240" w:lineRule="auto"/>
        <w:rPr>
          <w:rFonts w:cstheme="minorHAnsi"/>
        </w:rPr>
      </w:pPr>
    </w:p>
    <w:p w14:paraId="2BF4F63E" w14:textId="77777777" w:rsidR="00382C71" w:rsidRPr="000A5E2F" w:rsidRDefault="00382C71" w:rsidP="00B157A7">
      <w:pPr>
        <w:spacing w:after="0" w:line="240" w:lineRule="auto"/>
        <w:rPr>
          <w:rFonts w:cstheme="minorHAnsi"/>
          <w:b/>
        </w:rPr>
      </w:pPr>
      <w:r w:rsidRPr="000A5E2F">
        <w:rPr>
          <w:rFonts w:cstheme="minorHAnsi"/>
          <w:b/>
        </w:rPr>
        <w:t>Hlavní mediální partner</w:t>
      </w:r>
    </w:p>
    <w:p w14:paraId="6F9783B5" w14:textId="77777777" w:rsidR="00382C71" w:rsidRPr="000A5E2F" w:rsidRDefault="00094EA4" w:rsidP="00B157A7">
      <w:pPr>
        <w:spacing w:after="0" w:line="240" w:lineRule="auto"/>
        <w:rPr>
          <w:rFonts w:cstheme="minorHAnsi"/>
        </w:rPr>
      </w:pPr>
      <w:hyperlink r:id="rId12" w:history="1">
        <w:r w:rsidR="00382C71" w:rsidRPr="000A5E2F">
          <w:rPr>
            <w:rStyle w:val="Hypertextovodkaz"/>
            <w:rFonts w:cstheme="minorHAnsi"/>
          </w:rPr>
          <w:t>Česká televize</w:t>
        </w:r>
      </w:hyperlink>
    </w:p>
    <w:p w14:paraId="22A4B922" w14:textId="77777777" w:rsidR="00382C71" w:rsidRPr="000A5E2F" w:rsidRDefault="00382C71" w:rsidP="00B157A7">
      <w:pPr>
        <w:spacing w:after="0" w:line="240" w:lineRule="auto"/>
        <w:rPr>
          <w:rFonts w:cstheme="minorHAnsi"/>
        </w:rPr>
      </w:pPr>
    </w:p>
    <w:p w14:paraId="245F02ED" w14:textId="77777777" w:rsidR="00382C71" w:rsidRPr="000A5E2F" w:rsidRDefault="00382C71" w:rsidP="00B157A7">
      <w:pPr>
        <w:spacing w:after="0" w:line="240" w:lineRule="auto"/>
        <w:rPr>
          <w:rFonts w:cstheme="minorHAnsi"/>
          <w:b/>
        </w:rPr>
      </w:pPr>
      <w:r w:rsidRPr="000A5E2F">
        <w:rPr>
          <w:rFonts w:cstheme="minorHAnsi"/>
          <w:b/>
        </w:rPr>
        <w:t>Mediální Partneři</w:t>
      </w:r>
    </w:p>
    <w:p w14:paraId="6C001310" w14:textId="77777777" w:rsidR="00382C71" w:rsidRPr="000A5E2F" w:rsidRDefault="00382C71" w:rsidP="00B157A7">
      <w:pPr>
        <w:spacing w:after="0" w:line="240" w:lineRule="auto"/>
        <w:rPr>
          <w:rFonts w:eastAsia="Times New Roman" w:cstheme="minorHAnsi"/>
          <w:lang w:eastAsia="cs-CZ"/>
        </w:rPr>
      </w:pPr>
      <w:r w:rsidRPr="000A5E2F">
        <w:rPr>
          <w:rFonts w:eastAsia="Times New Roman" w:cstheme="minorHAnsi"/>
          <w:lang w:eastAsia="cs-CZ"/>
        </w:rPr>
        <w:t xml:space="preserve">Aktuálně.cz, Český rozhlas Plus, Český rozhlas Junior, </w:t>
      </w:r>
      <w:r w:rsidRPr="000A5E2F">
        <w:rPr>
          <w:rFonts w:eastAsia="Times New Roman" w:cstheme="minorHAnsi"/>
          <w:color w:val="000000"/>
          <w:lang w:eastAsia="cs-CZ"/>
        </w:rPr>
        <w:t>Týden</w:t>
      </w:r>
      <w:r w:rsidRPr="000A5E2F">
        <w:rPr>
          <w:rFonts w:eastAsia="Times New Roman" w:cstheme="minorHAnsi"/>
          <w:lang w:eastAsia="cs-CZ"/>
        </w:rPr>
        <w:t xml:space="preserve">, </w:t>
      </w:r>
      <w:r w:rsidRPr="000A5E2F">
        <w:rPr>
          <w:rFonts w:eastAsia="Times New Roman" w:cstheme="minorHAnsi"/>
          <w:color w:val="000000"/>
          <w:lang w:eastAsia="cs-CZ"/>
        </w:rPr>
        <w:t>Týden Historie</w:t>
      </w:r>
      <w:r w:rsidRPr="000A5E2F">
        <w:rPr>
          <w:rFonts w:eastAsia="Times New Roman" w:cstheme="minorHAnsi"/>
          <w:lang w:eastAsia="cs-CZ"/>
        </w:rPr>
        <w:t xml:space="preserve">, </w:t>
      </w:r>
      <w:r w:rsidRPr="000A5E2F">
        <w:rPr>
          <w:rFonts w:eastAsia="Times New Roman" w:cstheme="minorHAnsi"/>
          <w:color w:val="000000"/>
          <w:lang w:eastAsia="cs-CZ"/>
        </w:rPr>
        <w:t>Interview</w:t>
      </w:r>
      <w:r w:rsidRPr="000A5E2F">
        <w:rPr>
          <w:rFonts w:eastAsia="Times New Roman" w:cstheme="minorHAnsi"/>
          <w:lang w:eastAsia="cs-CZ"/>
        </w:rPr>
        <w:t xml:space="preserve">, </w:t>
      </w:r>
      <w:r w:rsidRPr="000A5E2F">
        <w:rPr>
          <w:rFonts w:eastAsia="Times New Roman" w:cstheme="minorHAnsi"/>
          <w:color w:val="000000"/>
          <w:lang w:eastAsia="cs-CZ"/>
        </w:rPr>
        <w:t>100+1 zahraniční zajímavosti</w:t>
      </w:r>
      <w:r w:rsidRPr="000A5E2F">
        <w:rPr>
          <w:rFonts w:eastAsia="Times New Roman" w:cstheme="minorHAnsi"/>
          <w:lang w:eastAsia="cs-CZ"/>
        </w:rPr>
        <w:t xml:space="preserve">, 100+1 historie, Učitelské noviny, </w:t>
      </w:r>
      <w:r w:rsidRPr="000A5E2F">
        <w:rPr>
          <w:rFonts w:cstheme="minorHAnsi"/>
        </w:rPr>
        <w:t>21. století</w:t>
      </w:r>
      <w:r w:rsidRPr="000A5E2F">
        <w:rPr>
          <w:rFonts w:eastAsia="Times New Roman" w:cstheme="minorHAnsi"/>
          <w:lang w:eastAsia="cs-CZ"/>
        </w:rPr>
        <w:t xml:space="preserve">, </w:t>
      </w:r>
      <w:r w:rsidRPr="000A5E2F">
        <w:rPr>
          <w:rFonts w:eastAsia="Times New Roman" w:cstheme="minorHAnsi"/>
          <w:color w:val="000000"/>
          <w:lang w:eastAsia="cs-CZ"/>
        </w:rPr>
        <w:t>21. století Junior</w:t>
      </w:r>
      <w:r w:rsidRPr="000A5E2F">
        <w:rPr>
          <w:rFonts w:eastAsia="Times New Roman" w:cstheme="minorHAnsi"/>
          <w:lang w:eastAsia="cs-CZ"/>
        </w:rPr>
        <w:t xml:space="preserve">, </w:t>
      </w:r>
      <w:r w:rsidRPr="000A5E2F">
        <w:rPr>
          <w:rFonts w:eastAsia="Times New Roman" w:cstheme="minorHAnsi"/>
          <w:color w:val="000000"/>
          <w:lang w:eastAsia="cs-CZ"/>
        </w:rPr>
        <w:t>Informuji.cz</w:t>
      </w:r>
      <w:r w:rsidRPr="000A5E2F">
        <w:rPr>
          <w:rFonts w:eastAsia="Times New Roman" w:cstheme="minorHAnsi"/>
          <w:lang w:eastAsia="cs-CZ"/>
        </w:rPr>
        <w:t xml:space="preserve">, </w:t>
      </w:r>
      <w:r w:rsidRPr="000A5E2F">
        <w:rPr>
          <w:rFonts w:eastAsia="Times New Roman" w:cstheme="minorHAnsi"/>
          <w:color w:val="000000"/>
          <w:lang w:eastAsia="cs-CZ"/>
        </w:rPr>
        <w:t>Vědavýzkum.cz</w:t>
      </w:r>
      <w:r w:rsidRPr="000A5E2F">
        <w:rPr>
          <w:rFonts w:eastAsia="Times New Roman" w:cstheme="minorHAnsi"/>
          <w:lang w:eastAsia="cs-CZ"/>
        </w:rPr>
        <w:t xml:space="preserve">, </w:t>
      </w:r>
      <w:r w:rsidRPr="000A5E2F">
        <w:rPr>
          <w:rFonts w:eastAsia="Times New Roman" w:cstheme="minorHAnsi"/>
          <w:color w:val="000000"/>
          <w:lang w:eastAsia="cs-CZ"/>
        </w:rPr>
        <w:t>Scientific American</w:t>
      </w:r>
      <w:r w:rsidRPr="000A5E2F">
        <w:rPr>
          <w:rFonts w:eastAsia="Times New Roman" w:cstheme="minorHAnsi"/>
          <w:lang w:eastAsia="cs-CZ"/>
        </w:rPr>
        <w:t xml:space="preserve">, </w:t>
      </w:r>
      <w:r w:rsidRPr="000A5E2F">
        <w:rPr>
          <w:rFonts w:eastAsia="Times New Roman" w:cstheme="minorHAnsi"/>
          <w:color w:val="000000"/>
          <w:lang w:eastAsia="cs-CZ"/>
        </w:rPr>
        <w:t>Živá historie</w:t>
      </w:r>
      <w:r w:rsidRPr="000A5E2F">
        <w:rPr>
          <w:rFonts w:eastAsia="Times New Roman" w:cstheme="minorHAnsi"/>
          <w:lang w:eastAsia="cs-CZ"/>
        </w:rPr>
        <w:t xml:space="preserve">, </w:t>
      </w:r>
      <w:proofErr w:type="spellStart"/>
      <w:r w:rsidRPr="000A5E2F">
        <w:rPr>
          <w:rFonts w:eastAsia="Times New Roman" w:cstheme="minorHAnsi"/>
          <w:color w:val="000000"/>
          <w:lang w:eastAsia="cs-CZ"/>
        </w:rPr>
        <w:t>Časostroj</w:t>
      </w:r>
      <w:proofErr w:type="spellEnd"/>
      <w:r w:rsidRPr="000A5E2F">
        <w:rPr>
          <w:rFonts w:eastAsia="Times New Roman" w:cstheme="minorHAnsi"/>
          <w:lang w:eastAsia="cs-CZ"/>
        </w:rPr>
        <w:t xml:space="preserve">, </w:t>
      </w:r>
      <w:r w:rsidRPr="000A5E2F">
        <w:rPr>
          <w:rFonts w:eastAsia="Times New Roman" w:cstheme="minorHAnsi"/>
          <w:color w:val="000000"/>
          <w:lang w:eastAsia="cs-CZ"/>
        </w:rPr>
        <w:t xml:space="preserve">Tajemství vesmíru, </w:t>
      </w:r>
      <w:proofErr w:type="spellStart"/>
      <w:r w:rsidRPr="000A5E2F">
        <w:rPr>
          <w:rFonts w:eastAsia="Times New Roman" w:cstheme="minorHAnsi"/>
          <w:color w:val="000000"/>
          <w:lang w:eastAsia="cs-CZ"/>
        </w:rPr>
        <w:t>Forbes</w:t>
      </w:r>
      <w:proofErr w:type="spellEnd"/>
      <w:r w:rsidRPr="000A5E2F">
        <w:rPr>
          <w:rFonts w:eastAsia="Times New Roman" w:cstheme="minorHAnsi"/>
          <w:color w:val="000000"/>
          <w:lang w:eastAsia="cs-CZ"/>
        </w:rPr>
        <w:t xml:space="preserve"> NEXT</w:t>
      </w:r>
      <w:r w:rsidRPr="000A5E2F">
        <w:rPr>
          <w:rFonts w:eastAsia="Times New Roman" w:cstheme="minorHAnsi"/>
          <w:lang w:eastAsia="cs-CZ"/>
        </w:rPr>
        <w:t xml:space="preserve">, </w:t>
      </w:r>
      <w:r w:rsidRPr="000A5E2F">
        <w:rPr>
          <w:rFonts w:eastAsia="Times New Roman" w:cstheme="minorHAnsi"/>
          <w:color w:val="000000"/>
          <w:lang w:eastAsia="cs-CZ"/>
        </w:rPr>
        <w:t>Československý časopis pro fyziku</w:t>
      </w:r>
    </w:p>
    <w:p w14:paraId="59E84C44" w14:textId="77777777" w:rsidR="00055C41" w:rsidRPr="000A5E2F" w:rsidRDefault="00055C41" w:rsidP="00B157A7">
      <w:pPr>
        <w:spacing w:after="0" w:line="240" w:lineRule="auto"/>
        <w:rPr>
          <w:rFonts w:cstheme="minorHAnsi"/>
        </w:rPr>
      </w:pPr>
    </w:p>
    <w:sectPr w:rsidR="00055C41" w:rsidRPr="000A5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41"/>
    <w:rsid w:val="00055C41"/>
    <w:rsid w:val="00094EA4"/>
    <w:rsid w:val="000A5E2F"/>
    <w:rsid w:val="002D71AD"/>
    <w:rsid w:val="00382C71"/>
    <w:rsid w:val="004E74CD"/>
    <w:rsid w:val="006401C8"/>
    <w:rsid w:val="00652829"/>
    <w:rsid w:val="00855EFA"/>
    <w:rsid w:val="0089543A"/>
    <w:rsid w:val="008F5306"/>
    <w:rsid w:val="00956AB5"/>
    <w:rsid w:val="009F2577"/>
    <w:rsid w:val="00B157A7"/>
    <w:rsid w:val="00DD5DB4"/>
    <w:rsid w:val="00E95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B9A9"/>
  <w15:chartTrackingRefBased/>
  <w15:docId w15:val="{26C0658A-9BFE-4AF9-A731-0B5A76BB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5C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5C41"/>
    <w:rPr>
      <w:b/>
      <w:bCs/>
    </w:rPr>
  </w:style>
  <w:style w:type="character" w:styleId="Zdraznn">
    <w:name w:val="Emphasis"/>
    <w:basedOn w:val="Standardnpsmoodstavce"/>
    <w:uiPriority w:val="20"/>
    <w:qFormat/>
    <w:rsid w:val="00055C41"/>
    <w:rPr>
      <w:i/>
      <w:iCs/>
    </w:rPr>
  </w:style>
  <w:style w:type="character" w:styleId="Hypertextovodkaz">
    <w:name w:val="Hyperlink"/>
    <w:basedOn w:val="Standardnpsmoodstavce"/>
    <w:uiPriority w:val="99"/>
    <w:semiHidden/>
    <w:unhideWhenUsed/>
    <w:rsid w:val="00055C41"/>
    <w:rPr>
      <w:color w:val="0000FF"/>
      <w:u w:val="single"/>
    </w:rPr>
  </w:style>
  <w:style w:type="character" w:styleId="Odkaznakoment">
    <w:name w:val="annotation reference"/>
    <w:basedOn w:val="Standardnpsmoodstavce"/>
    <w:uiPriority w:val="99"/>
    <w:semiHidden/>
    <w:unhideWhenUsed/>
    <w:rsid w:val="00B157A7"/>
    <w:rPr>
      <w:sz w:val="16"/>
      <w:szCs w:val="16"/>
    </w:rPr>
  </w:style>
  <w:style w:type="paragraph" w:styleId="Textkomente">
    <w:name w:val="annotation text"/>
    <w:basedOn w:val="Normln"/>
    <w:link w:val="TextkomenteChar"/>
    <w:uiPriority w:val="99"/>
    <w:semiHidden/>
    <w:unhideWhenUsed/>
    <w:rsid w:val="00B157A7"/>
    <w:pPr>
      <w:spacing w:line="240" w:lineRule="auto"/>
    </w:pPr>
    <w:rPr>
      <w:sz w:val="20"/>
      <w:szCs w:val="20"/>
    </w:rPr>
  </w:style>
  <w:style w:type="character" w:customStyle="1" w:styleId="TextkomenteChar">
    <w:name w:val="Text komentáře Char"/>
    <w:basedOn w:val="Standardnpsmoodstavce"/>
    <w:link w:val="Textkomente"/>
    <w:uiPriority w:val="99"/>
    <w:semiHidden/>
    <w:rsid w:val="00B157A7"/>
    <w:rPr>
      <w:sz w:val="20"/>
      <w:szCs w:val="20"/>
    </w:rPr>
  </w:style>
  <w:style w:type="paragraph" w:styleId="Pedmtkomente">
    <w:name w:val="annotation subject"/>
    <w:basedOn w:val="Textkomente"/>
    <w:next w:val="Textkomente"/>
    <w:link w:val="PedmtkomenteChar"/>
    <w:uiPriority w:val="99"/>
    <w:semiHidden/>
    <w:unhideWhenUsed/>
    <w:rsid w:val="00B157A7"/>
    <w:rPr>
      <w:b/>
      <w:bCs/>
    </w:rPr>
  </w:style>
  <w:style w:type="character" w:customStyle="1" w:styleId="PedmtkomenteChar">
    <w:name w:val="Předmět komentáře Char"/>
    <w:basedOn w:val="TextkomenteChar"/>
    <w:link w:val="Pedmtkomente"/>
    <w:uiPriority w:val="99"/>
    <w:semiHidden/>
    <w:rsid w:val="00B157A7"/>
    <w:rPr>
      <w:b/>
      <w:bCs/>
      <w:sz w:val="20"/>
      <w:szCs w:val="20"/>
    </w:rPr>
  </w:style>
  <w:style w:type="paragraph" w:styleId="Textbubliny">
    <w:name w:val="Balloon Text"/>
    <w:basedOn w:val="Normln"/>
    <w:link w:val="TextbublinyChar"/>
    <w:uiPriority w:val="99"/>
    <w:semiHidden/>
    <w:unhideWhenUsed/>
    <w:rsid w:val="00B157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57A7"/>
    <w:rPr>
      <w:rFonts w:ascii="Segoe UI" w:hAnsi="Segoe UI" w:cs="Segoe UI"/>
      <w:sz w:val="18"/>
      <w:szCs w:val="18"/>
    </w:rPr>
  </w:style>
  <w:style w:type="character" w:styleId="Sledovanodkaz">
    <w:name w:val="FollowedHyperlink"/>
    <w:basedOn w:val="Standardnpsmoodstavce"/>
    <w:uiPriority w:val="99"/>
    <w:semiHidden/>
    <w:unhideWhenUsed/>
    <w:rsid w:val="00855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5678">
      <w:bodyDiv w:val="1"/>
      <w:marLeft w:val="0"/>
      <w:marRight w:val="0"/>
      <w:marTop w:val="0"/>
      <w:marBottom w:val="0"/>
      <w:divBdr>
        <w:top w:val="none" w:sz="0" w:space="0" w:color="auto"/>
        <w:left w:val="none" w:sz="0" w:space="0" w:color="auto"/>
        <w:bottom w:val="none" w:sz="0" w:space="0" w:color="auto"/>
        <w:right w:val="none" w:sz="0" w:space="0" w:color="auto"/>
      </w:divBdr>
    </w:div>
    <w:div w:id="1457482496">
      <w:bodyDiv w:val="1"/>
      <w:marLeft w:val="0"/>
      <w:marRight w:val="0"/>
      <w:marTop w:val="0"/>
      <w:marBottom w:val="0"/>
      <w:divBdr>
        <w:top w:val="none" w:sz="0" w:space="0" w:color="auto"/>
        <w:left w:val="none" w:sz="0" w:space="0" w:color="auto"/>
        <w:bottom w:val="none" w:sz="0" w:space="0" w:color="auto"/>
        <w:right w:val="none" w:sz="0" w:space="0" w:color="auto"/>
      </w:divBdr>
    </w:div>
    <w:div w:id="1500853314">
      <w:bodyDiv w:val="1"/>
      <w:marLeft w:val="0"/>
      <w:marRight w:val="0"/>
      <w:marTop w:val="0"/>
      <w:marBottom w:val="0"/>
      <w:divBdr>
        <w:top w:val="none" w:sz="0" w:space="0" w:color="auto"/>
        <w:left w:val="none" w:sz="0" w:space="0" w:color="auto"/>
        <w:bottom w:val="none" w:sz="0" w:space="0" w:color="auto"/>
        <w:right w:val="none" w:sz="0" w:space="0" w:color="auto"/>
      </w:divBdr>
    </w:div>
    <w:div w:id="1593973582">
      <w:bodyDiv w:val="1"/>
      <w:marLeft w:val="0"/>
      <w:marRight w:val="0"/>
      <w:marTop w:val="0"/>
      <w:marBottom w:val="0"/>
      <w:divBdr>
        <w:top w:val="none" w:sz="0" w:space="0" w:color="auto"/>
        <w:left w:val="none" w:sz="0" w:space="0" w:color="auto"/>
        <w:bottom w:val="none" w:sz="0" w:space="0" w:color="auto"/>
        <w:right w:val="none" w:sz="0" w:space="0" w:color="auto"/>
      </w:divBdr>
      <w:divsChild>
        <w:div w:id="464392121">
          <w:marLeft w:val="0"/>
          <w:marRight w:val="0"/>
          <w:marTop w:val="0"/>
          <w:marBottom w:val="0"/>
          <w:divBdr>
            <w:top w:val="none" w:sz="0" w:space="0" w:color="auto"/>
            <w:left w:val="none" w:sz="0" w:space="0" w:color="auto"/>
            <w:bottom w:val="none" w:sz="0" w:space="0" w:color="auto"/>
            <w:right w:val="none" w:sz="0" w:space="0" w:color="auto"/>
          </w:divBdr>
        </w:div>
        <w:div w:id="124014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les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letrhvedy.cz" TargetMode="External"/><Relationship Id="rId12" Type="http://schemas.openxmlformats.org/officeDocument/2006/relationships/hyperlink" Target="http://www.ceskateleviz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chovna.cz/zasilka/AAB93MPWZLUDRGV2-9UD/" TargetMode="External"/><Relationship Id="rId11" Type="http://schemas.openxmlformats.org/officeDocument/2006/relationships/hyperlink" Target="http://www.dpp.cz/" TargetMode="External"/><Relationship Id="rId5" Type="http://schemas.openxmlformats.org/officeDocument/2006/relationships/hyperlink" Target="https://www.youtube.com/watch?v=cW4n4NigwY0" TargetMode="External"/><Relationship Id="rId10" Type="http://schemas.openxmlformats.org/officeDocument/2006/relationships/hyperlink" Target="http://pvaexpo.cz/" TargetMode="External"/><Relationship Id="rId4" Type="http://schemas.openxmlformats.org/officeDocument/2006/relationships/webSettings" Target="webSettings.xml"/><Relationship Id="rId9" Type="http://schemas.openxmlformats.org/officeDocument/2006/relationships/hyperlink" Target="http://www.jh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2477-2693-4A64-88B7-FF319FEB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Saláková Andrea</dc:creator>
  <cp:keywords/>
  <dc:description/>
  <cp:lastModifiedBy>Svoboda Luděk</cp:lastModifiedBy>
  <cp:revision>2</cp:revision>
  <dcterms:created xsi:type="dcterms:W3CDTF">2018-06-12T07:39:00Z</dcterms:created>
  <dcterms:modified xsi:type="dcterms:W3CDTF">2018-06-12T07:39:00Z</dcterms:modified>
</cp:coreProperties>
</file>