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4C" w:rsidRPr="001D0024" w:rsidRDefault="001D0024" w:rsidP="005A733C">
      <w:pPr>
        <w:jc w:val="both"/>
        <w:rPr>
          <w:b/>
          <w:sz w:val="28"/>
          <w:szCs w:val="28"/>
        </w:rPr>
      </w:pPr>
      <w:r w:rsidRPr="001D0024">
        <w:rPr>
          <w:b/>
          <w:sz w:val="28"/>
          <w:szCs w:val="28"/>
        </w:rPr>
        <w:t>Nové poznatky vývoji bílých krvinek a vzniku myeloidní leukémie</w:t>
      </w:r>
      <w:r w:rsidR="00771E4C" w:rsidRPr="001D0024">
        <w:rPr>
          <w:b/>
          <w:sz w:val="28"/>
          <w:szCs w:val="28"/>
        </w:rPr>
        <w:t>.</w:t>
      </w:r>
    </w:p>
    <w:p w:rsidR="00221273" w:rsidRPr="00221273" w:rsidRDefault="001D0024" w:rsidP="005A733C">
      <w:pPr>
        <w:jc w:val="both"/>
        <w:rPr>
          <w:b/>
        </w:rPr>
      </w:pPr>
      <w:r w:rsidRPr="00221273">
        <w:rPr>
          <w:b/>
        </w:rPr>
        <w:t xml:space="preserve">Badatelé z Ústavu molekulární genetiky AV ČR </w:t>
      </w:r>
      <w:r w:rsidRPr="00221273">
        <w:rPr>
          <w:b/>
        </w:rPr>
        <w:t xml:space="preserve">objevili nový mechanismus </w:t>
      </w:r>
      <w:r w:rsidR="00221273" w:rsidRPr="00221273">
        <w:rPr>
          <w:b/>
        </w:rPr>
        <w:t>regulující tvorbu bílých krvinek a jeho poruchu přispívající ke vzniku myeloidní leukémie.</w:t>
      </w:r>
    </w:p>
    <w:p w:rsidR="008E53FD" w:rsidRPr="00221273" w:rsidRDefault="00771E4C" w:rsidP="005A733C">
      <w:pPr>
        <w:jc w:val="both"/>
      </w:pPr>
      <w:r w:rsidRPr="00221273">
        <w:t xml:space="preserve">Jak známo, naše genetické informace jsou uloženy pomocí chemické „čtyřpísmenkové abecedy“ v dlouhých vláknech molekul </w:t>
      </w:r>
      <w:r w:rsidR="00563748" w:rsidRPr="00221273">
        <w:t xml:space="preserve">kyseliny </w:t>
      </w:r>
      <w:r w:rsidR="00563748" w:rsidRPr="00221273">
        <w:t>deoxyribonukleové</w:t>
      </w:r>
      <w:r w:rsidR="00563748" w:rsidRPr="00221273">
        <w:t xml:space="preserve"> (</w:t>
      </w:r>
      <w:r w:rsidRPr="00221273">
        <w:t>DNA</w:t>
      </w:r>
      <w:r w:rsidR="00563748" w:rsidRPr="00221273">
        <w:t>)</w:t>
      </w:r>
      <w:r w:rsidRPr="00221273">
        <w:t xml:space="preserve"> v</w:t>
      </w:r>
      <w:r w:rsidR="002E5BAE" w:rsidRPr="00221273">
        <w:t>e všech</w:t>
      </w:r>
      <w:r w:rsidRPr="00221273">
        <w:t> buněčných jádrech</w:t>
      </w:r>
      <w:r w:rsidR="002E5BAE" w:rsidRPr="00221273">
        <w:t xml:space="preserve"> (a něco málo navíc je i v buněčných organelách mitochondriích)</w:t>
      </w:r>
      <w:r w:rsidRPr="00221273">
        <w:t>. Tato v</w:t>
      </w:r>
      <w:r w:rsidR="002E5BAE" w:rsidRPr="00221273">
        <w:t>lákna obsahují celkem přes 21</w:t>
      </w:r>
      <w:r w:rsidRPr="00221273">
        <w:t>.000 úseků, tzv. genů, kódují</w:t>
      </w:r>
      <w:r w:rsidR="002E5BAE" w:rsidRPr="00221273">
        <w:t>cích</w:t>
      </w:r>
      <w:r w:rsidRPr="00221273">
        <w:t xml:space="preserve"> molekuly bílkovin (proteinů)</w:t>
      </w:r>
      <w:r w:rsidR="002E5BAE" w:rsidRPr="00221273">
        <w:t>, z nichž jsou buňky vystavěny.</w:t>
      </w:r>
      <w:r w:rsidRPr="00221273">
        <w:t xml:space="preserve"> </w:t>
      </w:r>
      <w:r w:rsidR="002E5BAE" w:rsidRPr="00221273">
        <w:t xml:space="preserve">Pro syntézu proteinů je potřeba, aby se příslušné geny z DNA přepsaly nejprve do chemicky poněkud odlišných </w:t>
      </w:r>
      <w:r w:rsidR="00563748" w:rsidRPr="00221273">
        <w:t xml:space="preserve">vláken </w:t>
      </w:r>
      <w:r w:rsidR="00563748" w:rsidRPr="00221273">
        <w:t>ribonukleové</w:t>
      </w:r>
      <w:r w:rsidR="00563748" w:rsidRPr="00221273">
        <w:t xml:space="preserve"> kyseliny (RNA) a teprve podle této kopie se v tzv. ribozomech vytváří molekuly proteinů (informace se z RNA „překládá“ do struktury proteinů). Pozoruhodné ovšem je, že pouze asi 1% celkové délky molekul DNA je takto využito pro výrobu proteinů. Většina ze zbývajících 99% je sice přepisována do RNA, ale ta už není překládána do proteinů. Je příroda tak marnotratná a bez jakéhokoli užitku spotřebovává bezúčelně spoustu buněčných surovin a energie? Ukazuje se, že mnohé molekuly RNA </w:t>
      </w:r>
      <w:r w:rsidR="00990F70" w:rsidRPr="00221273">
        <w:t>mají své vlastní důležité regulační funkce.</w:t>
      </w:r>
      <w:r w:rsidR="000E380D" w:rsidRPr="00221273">
        <w:t xml:space="preserve"> </w:t>
      </w:r>
      <w:r w:rsidR="008E53FD" w:rsidRPr="00221273">
        <w:t xml:space="preserve"> </w:t>
      </w:r>
    </w:p>
    <w:p w:rsidR="00B4574F" w:rsidRPr="00221273" w:rsidRDefault="00990F70" w:rsidP="005A733C">
      <w:pPr>
        <w:jc w:val="both"/>
      </w:pPr>
      <w:r w:rsidRPr="00221273">
        <w:t xml:space="preserve">Badatelé z Ústavu molekulární genetiky AV ČR ve spolupráci s několika významnými zahraničními pracovišti </w:t>
      </w:r>
      <w:r w:rsidR="001D0024" w:rsidRPr="00221273">
        <w:t>(</w:t>
      </w:r>
      <w:proofErr w:type="spellStart"/>
      <w:r w:rsidR="001D0024" w:rsidRPr="00221273">
        <w:rPr>
          <w:rFonts w:cs="Arial"/>
          <w:color w:val="000000"/>
          <w:shd w:val="clear" w:color="auto" w:fill="FFFFFF"/>
        </w:rPr>
        <w:t>Leipzig</w:t>
      </w:r>
      <w:proofErr w:type="spellEnd"/>
      <w:r w:rsidR="001D0024" w:rsidRPr="00221273">
        <w:rPr>
          <w:rFonts w:cs="Arial"/>
          <w:color w:val="000000"/>
          <w:shd w:val="clear" w:color="auto" w:fill="FFFFFF"/>
        </w:rPr>
        <w:t xml:space="preserve"> University </w:t>
      </w:r>
      <w:proofErr w:type="spellStart"/>
      <w:r w:rsidR="001D0024" w:rsidRPr="00221273">
        <w:rPr>
          <w:rFonts w:cs="Arial"/>
          <w:color w:val="000000"/>
          <w:shd w:val="clear" w:color="auto" w:fill="FFFFFF"/>
        </w:rPr>
        <w:t>Hospital</w:t>
      </w:r>
      <w:proofErr w:type="spellEnd"/>
      <w:r w:rsidR="001D0024" w:rsidRPr="00221273">
        <w:rPr>
          <w:rFonts w:cs="Arial"/>
          <w:color w:val="000000"/>
          <w:shd w:val="clear" w:color="auto" w:fill="FFFFFF"/>
        </w:rPr>
        <w:t xml:space="preserve">; </w:t>
      </w:r>
      <w:proofErr w:type="spellStart"/>
      <w:r w:rsidR="001D0024" w:rsidRPr="00221273">
        <w:rPr>
          <w:rFonts w:cs="Arial"/>
          <w:color w:val="000000"/>
          <w:shd w:val="clear" w:color="auto" w:fill="FFFFFF"/>
        </w:rPr>
        <w:t>Fraunhofer</w:t>
      </w:r>
      <w:proofErr w:type="spellEnd"/>
      <w:r w:rsidR="001D0024" w:rsidRPr="00221273">
        <w:rPr>
          <w:rFonts w:cs="Arial"/>
          <w:color w:val="000000"/>
          <w:shd w:val="clear" w:color="auto" w:fill="FFFFFF"/>
        </w:rPr>
        <w:t xml:space="preserve"> Institute </w:t>
      </w:r>
      <w:proofErr w:type="spellStart"/>
      <w:r w:rsidR="001D0024" w:rsidRPr="00221273">
        <w:rPr>
          <w:rFonts w:cs="Arial"/>
          <w:color w:val="000000"/>
          <w:shd w:val="clear" w:color="auto" w:fill="FFFFFF"/>
        </w:rPr>
        <w:t>for</w:t>
      </w:r>
      <w:proofErr w:type="spellEnd"/>
      <w:r w:rsidR="001D0024" w:rsidRPr="00221273">
        <w:rPr>
          <w:rFonts w:cs="Arial"/>
          <w:color w:val="000000"/>
          <w:shd w:val="clear" w:color="auto" w:fill="FFFFFF"/>
        </w:rPr>
        <w:t xml:space="preserve"> Cell </w:t>
      </w:r>
      <w:proofErr w:type="spellStart"/>
      <w:r w:rsidR="001D0024" w:rsidRPr="00221273">
        <w:rPr>
          <w:rFonts w:cs="Arial"/>
          <w:color w:val="000000"/>
          <w:shd w:val="clear" w:color="auto" w:fill="FFFFFF"/>
        </w:rPr>
        <w:t>Therapy</w:t>
      </w:r>
      <w:proofErr w:type="spellEnd"/>
      <w:r w:rsidR="001D0024" w:rsidRPr="00221273">
        <w:rPr>
          <w:rFonts w:cs="Arial"/>
          <w:color w:val="000000"/>
          <w:shd w:val="clear" w:color="auto" w:fill="FFFFFF"/>
        </w:rPr>
        <w:t xml:space="preserve"> a</w:t>
      </w:r>
      <w:r w:rsidR="001D0024" w:rsidRPr="00221273">
        <w:rPr>
          <w:rFonts w:cs="Arial"/>
          <w:color w:val="000000"/>
          <w:shd w:val="clear" w:color="auto" w:fill="FFFFFF"/>
        </w:rPr>
        <w:t xml:space="preserve">nd </w:t>
      </w:r>
      <w:proofErr w:type="spellStart"/>
      <w:r w:rsidR="001D0024" w:rsidRPr="00221273">
        <w:rPr>
          <w:rFonts w:cs="Arial"/>
          <w:color w:val="000000"/>
          <w:shd w:val="clear" w:color="auto" w:fill="FFFFFF"/>
        </w:rPr>
        <w:t>Immunology</w:t>
      </w:r>
      <w:proofErr w:type="spellEnd"/>
      <w:r w:rsidR="001D0024" w:rsidRPr="00221273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1D0024" w:rsidRPr="00221273">
        <w:rPr>
          <w:rFonts w:cs="Arial"/>
          <w:color w:val="000000"/>
          <w:shd w:val="clear" w:color="auto" w:fill="FFFFFF"/>
        </w:rPr>
        <w:t>Leipzig</w:t>
      </w:r>
      <w:proofErr w:type="spellEnd"/>
      <w:r w:rsidR="001D0024" w:rsidRPr="00221273">
        <w:rPr>
          <w:rFonts w:cs="Arial"/>
          <w:color w:val="000000"/>
          <w:shd w:val="clear" w:color="auto" w:fill="FFFFFF"/>
        </w:rPr>
        <w:t>;</w:t>
      </w:r>
      <w:r w:rsidR="001D0024" w:rsidRPr="00221273">
        <w:rPr>
          <w:rFonts w:cs="Arial"/>
          <w:color w:val="000000"/>
          <w:shd w:val="clear" w:color="auto" w:fill="FFFFFF"/>
        </w:rPr>
        <w:t> </w:t>
      </w:r>
      <w:proofErr w:type="spellStart"/>
      <w:r w:rsidR="001D0024" w:rsidRPr="00221273">
        <w:rPr>
          <w:rFonts w:cs="Arial"/>
          <w:color w:val="000000"/>
          <w:shd w:val="clear" w:color="auto" w:fill="FFFFFF"/>
        </w:rPr>
        <w:t>National</w:t>
      </w:r>
      <w:proofErr w:type="spellEnd"/>
      <w:r w:rsidR="001D0024" w:rsidRPr="00221273">
        <w:rPr>
          <w:rFonts w:cs="Arial"/>
          <w:color w:val="000000"/>
          <w:shd w:val="clear" w:color="auto" w:fill="FFFFFF"/>
        </w:rPr>
        <w:t xml:space="preserve"> University </w:t>
      </w:r>
      <w:proofErr w:type="spellStart"/>
      <w:r w:rsidR="001D0024" w:rsidRPr="00221273">
        <w:rPr>
          <w:rFonts w:cs="Arial"/>
          <w:color w:val="000000"/>
          <w:shd w:val="clear" w:color="auto" w:fill="FFFFFF"/>
        </w:rPr>
        <w:t>of</w:t>
      </w:r>
      <w:proofErr w:type="spellEnd"/>
      <w:r w:rsidR="001D0024" w:rsidRPr="00221273">
        <w:rPr>
          <w:rFonts w:cs="Arial"/>
          <w:color w:val="000000"/>
          <w:shd w:val="clear" w:color="auto" w:fill="FFFFFF"/>
        </w:rPr>
        <w:t xml:space="preserve"> Singap</w:t>
      </w:r>
      <w:bookmarkStart w:id="0" w:name="_GoBack"/>
      <w:bookmarkEnd w:id="0"/>
      <w:r w:rsidR="001D0024" w:rsidRPr="00221273">
        <w:rPr>
          <w:rFonts w:cs="Arial"/>
          <w:color w:val="000000"/>
          <w:shd w:val="clear" w:color="auto" w:fill="FFFFFF"/>
        </w:rPr>
        <w:t>ore</w:t>
      </w:r>
      <w:r w:rsidR="001D0024" w:rsidRPr="00221273">
        <w:rPr>
          <w:rFonts w:cs="Arial"/>
          <w:color w:val="000000"/>
          <w:shd w:val="clear" w:color="auto" w:fill="FFFFFF"/>
        </w:rPr>
        <w:t xml:space="preserve">; </w:t>
      </w:r>
      <w:r w:rsidR="001D0024" w:rsidRPr="00221273">
        <w:rPr>
          <w:rFonts w:cs="Arial"/>
          <w:color w:val="000000"/>
          <w:shd w:val="clear" w:color="auto" w:fill="FFFFFF"/>
        </w:rPr>
        <w:t xml:space="preserve">Harvard </w:t>
      </w:r>
      <w:proofErr w:type="spellStart"/>
      <w:r w:rsidR="001D0024" w:rsidRPr="00221273">
        <w:rPr>
          <w:rFonts w:cs="Arial"/>
          <w:color w:val="000000"/>
          <w:shd w:val="clear" w:color="auto" w:fill="FFFFFF"/>
        </w:rPr>
        <w:t>Med</w:t>
      </w:r>
      <w:r w:rsidR="001D0024" w:rsidRPr="00221273">
        <w:rPr>
          <w:rFonts w:cs="Arial"/>
          <w:color w:val="000000"/>
          <w:shd w:val="clear" w:color="auto" w:fill="FFFFFF"/>
        </w:rPr>
        <w:t>ical</w:t>
      </w:r>
      <w:proofErr w:type="spellEnd"/>
      <w:r w:rsidR="001D0024" w:rsidRPr="0022127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1D0024" w:rsidRPr="00221273">
        <w:rPr>
          <w:rFonts w:cs="Arial"/>
          <w:color w:val="000000"/>
          <w:shd w:val="clear" w:color="auto" w:fill="FFFFFF"/>
        </w:rPr>
        <w:t>School</w:t>
      </w:r>
      <w:proofErr w:type="spellEnd"/>
      <w:r w:rsidR="001D0024" w:rsidRPr="00221273">
        <w:rPr>
          <w:rFonts w:cs="Arial"/>
          <w:color w:val="000000"/>
          <w:shd w:val="clear" w:color="auto" w:fill="FFFFFF"/>
        </w:rPr>
        <w:t xml:space="preserve">, </w:t>
      </w:r>
      <w:r w:rsidR="001D0024" w:rsidRPr="00221273">
        <w:rPr>
          <w:rFonts w:cs="Arial"/>
          <w:color w:val="000000"/>
          <w:shd w:val="clear" w:color="auto" w:fill="FFFFFF"/>
        </w:rPr>
        <w:t>Boston</w:t>
      </w:r>
      <w:r w:rsidR="001D0024" w:rsidRPr="00221273">
        <w:rPr>
          <w:rFonts w:cs="Arial"/>
          <w:color w:val="000000"/>
          <w:shd w:val="clear" w:color="auto" w:fill="FFFFFF"/>
        </w:rPr>
        <w:t xml:space="preserve">) </w:t>
      </w:r>
      <w:r w:rsidRPr="00221273">
        <w:t xml:space="preserve">využili moderních molekulárně biologických metod a dokázali, že jaderný protein („transkripční faktor“) zvaný </w:t>
      </w:r>
      <w:r w:rsidRPr="00221273">
        <w:t>C/EBP</w:t>
      </w:r>
      <w:r w:rsidRPr="00221273">
        <w:t></w:t>
      </w:r>
      <w:r w:rsidRPr="00221273">
        <w:t xml:space="preserve"> kontroluje mimo jiné tvorbu specifických regulačních molekul RNA zvaných miRNA182</w:t>
      </w:r>
      <w:r w:rsidR="00DD25F0" w:rsidRPr="00221273">
        <w:t xml:space="preserve">. </w:t>
      </w:r>
      <w:r w:rsidRPr="00221273">
        <w:t xml:space="preserve">Zjistili, že tato kontrola je vzájemná – tedy že molekuly </w:t>
      </w:r>
      <w:r w:rsidR="009F09AB" w:rsidRPr="00221273">
        <w:t>miRNA182</w:t>
      </w:r>
      <w:r w:rsidRPr="00221273">
        <w:t xml:space="preserve"> naopak regulují tvorbu proteinových molekul </w:t>
      </w:r>
      <w:r w:rsidRPr="00221273">
        <w:t>C/EBP</w:t>
      </w:r>
      <w:r w:rsidRPr="00221273">
        <w:t></w:t>
      </w:r>
      <w:r w:rsidRPr="00221273">
        <w:t xml:space="preserve">. Zásadní je zjištění, že </w:t>
      </w:r>
      <w:r w:rsidR="001D0024" w:rsidRPr="00221273">
        <w:t xml:space="preserve">správný vzájemný poměr mezi </w:t>
      </w:r>
      <w:r w:rsidR="00272216" w:rsidRPr="00221273">
        <w:t xml:space="preserve"> C/EBP</w:t>
      </w:r>
      <w:r w:rsidR="00272216" w:rsidRPr="00221273">
        <w:t></w:t>
      </w:r>
      <w:r w:rsidR="001D0024" w:rsidRPr="00221273">
        <w:t xml:space="preserve"> a </w:t>
      </w:r>
      <w:r w:rsidR="00272216" w:rsidRPr="00221273">
        <w:t xml:space="preserve">miRNA182 </w:t>
      </w:r>
      <w:r w:rsidR="001D0024" w:rsidRPr="00221273">
        <w:t xml:space="preserve">je důležitý pro normální vývoj bílých krvinek, a že poruchy tohoto poměru přispívají ke vzniku závažné poruchy krvetvorby - akutní myeloidní leukémii. Tento důležitý příspěvek k objasnění složité regulace krvetvorby byl publikován v prestižním mezinárodním časopise </w:t>
      </w:r>
      <w:proofErr w:type="spellStart"/>
      <w:r w:rsidR="00B4574F" w:rsidRPr="00221273">
        <w:t>Nature</w:t>
      </w:r>
      <w:proofErr w:type="spellEnd"/>
      <w:r w:rsidR="00B4574F" w:rsidRPr="00221273">
        <w:t xml:space="preserve"> Communications. </w:t>
      </w:r>
    </w:p>
    <w:p w:rsidR="008E53FD" w:rsidRPr="00221273" w:rsidRDefault="008E53FD" w:rsidP="005A733C">
      <w:pPr>
        <w:jc w:val="both"/>
        <w:rPr>
          <w:rFonts w:cs="Times New Roman"/>
        </w:rPr>
      </w:pPr>
    </w:p>
    <w:p w:rsidR="00EB4FD4" w:rsidRPr="00221273" w:rsidRDefault="00EB4FD4" w:rsidP="00EB4FD4">
      <w:pPr>
        <w:jc w:val="both"/>
        <w:rPr>
          <w:b/>
          <w:lang w:eastAsia="en-GB"/>
        </w:rPr>
      </w:pPr>
      <w:r w:rsidRPr="00221273">
        <w:rPr>
          <w:b/>
          <w:lang w:eastAsia="en-GB"/>
        </w:rPr>
        <w:t>Odkaz na publikaci:</w:t>
      </w:r>
    </w:p>
    <w:p w:rsidR="00EB4FD4" w:rsidRPr="00221273" w:rsidRDefault="00221273" w:rsidP="00EB4FD4">
      <w:pPr>
        <w:pStyle w:val="Heading1"/>
        <w:rPr>
          <w:rFonts w:asciiTheme="minorHAnsi" w:hAnsiTheme="minorHAnsi"/>
          <w:b w:val="0"/>
          <w:sz w:val="22"/>
          <w:szCs w:val="22"/>
          <w:lang w:val="cs-CZ"/>
        </w:rPr>
      </w:pPr>
      <w:hyperlink r:id="rId4" w:history="1"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Wurm AA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5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FF0000"/>
            <w:sz w:val="22"/>
            <w:szCs w:val="22"/>
            <w:u w:val="none"/>
            <w:lang w:val="cs-CZ"/>
          </w:rPr>
          <w:t>Zjablovskaja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FF0000"/>
            <w:sz w:val="22"/>
            <w:szCs w:val="22"/>
            <w:u w:val="none"/>
            <w:lang w:val="cs-CZ"/>
          </w:rPr>
          <w:t xml:space="preserve"> P</w:t>
        </w:r>
      </w:hyperlink>
      <w:r w:rsidR="00EB4FD4" w:rsidRPr="00221273">
        <w:rPr>
          <w:rFonts w:asciiTheme="minorHAnsi" w:hAnsiTheme="minorHAnsi"/>
          <w:b w:val="0"/>
          <w:color w:val="FF0000"/>
          <w:sz w:val="22"/>
          <w:szCs w:val="22"/>
          <w:lang w:val="cs-CZ"/>
        </w:rPr>
        <w:t xml:space="preserve">, </w:t>
      </w:r>
      <w:hyperlink r:id="rId6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FF0000"/>
            <w:sz w:val="22"/>
            <w:szCs w:val="22"/>
            <w:u w:val="none"/>
            <w:lang w:val="cs-CZ"/>
          </w:rPr>
          <w:t>Kardosova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FF0000"/>
            <w:sz w:val="22"/>
            <w:szCs w:val="22"/>
            <w:u w:val="none"/>
            <w:lang w:val="cs-CZ"/>
          </w:rPr>
          <w:t xml:space="preserve"> M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7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Gerloff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 xml:space="preserve"> D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8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Bräuer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-Hartmann D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9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Katzerke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 xml:space="preserve"> C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10" w:history="1"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Hartmann JU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11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Benoukraf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 xml:space="preserve"> T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12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Fricke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 xml:space="preserve"> S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13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Hilger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 xml:space="preserve"> N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14" w:history="1"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Müller AM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15" w:history="1"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Bill M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16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Schwind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 xml:space="preserve"> S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17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Tenen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 xml:space="preserve"> DG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18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Niederwieser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 xml:space="preserve"> D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, </w:t>
      </w:r>
      <w:hyperlink r:id="rId19" w:history="1">
        <w:proofErr w:type="spellStart"/>
        <w:r w:rsidR="00EB4FD4" w:rsidRPr="00221273">
          <w:rPr>
            <w:rStyle w:val="highlight"/>
            <w:rFonts w:asciiTheme="minorHAnsi" w:hAnsiTheme="minorHAnsi"/>
            <w:b w:val="0"/>
            <w:color w:val="FF0000"/>
            <w:sz w:val="22"/>
            <w:szCs w:val="22"/>
            <w:lang w:val="cs-CZ"/>
          </w:rPr>
          <w:t>Alberich-Jorda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FF0000"/>
            <w:sz w:val="22"/>
            <w:szCs w:val="22"/>
            <w:u w:val="none"/>
            <w:lang w:val="cs-CZ"/>
          </w:rPr>
          <w:t xml:space="preserve"> M</w:t>
        </w:r>
      </w:hyperlink>
      <w:r w:rsidR="00EB4FD4" w:rsidRPr="00221273">
        <w:rPr>
          <w:rFonts w:asciiTheme="minorHAnsi" w:hAnsiTheme="minorHAnsi"/>
          <w:b w:val="0"/>
          <w:color w:val="FF0000"/>
          <w:sz w:val="22"/>
          <w:szCs w:val="22"/>
          <w:lang w:val="cs-CZ"/>
        </w:rPr>
        <w:t xml:space="preserve">, </w:t>
      </w:r>
      <w:hyperlink r:id="rId20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Behre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 xml:space="preserve"> G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. </w:t>
      </w:r>
      <w:proofErr w:type="spellStart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>Disruption</w:t>
      </w:r>
      <w:proofErr w:type="spellEnd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 </w:t>
      </w:r>
      <w:proofErr w:type="spellStart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>of</w:t>
      </w:r>
      <w:proofErr w:type="spellEnd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 </w:t>
      </w:r>
      <w:proofErr w:type="spellStart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>the</w:t>
      </w:r>
      <w:proofErr w:type="spellEnd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 C/EBPα-miR-182 balance </w:t>
      </w:r>
      <w:proofErr w:type="spellStart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>impairs</w:t>
      </w:r>
      <w:proofErr w:type="spellEnd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 </w:t>
      </w:r>
      <w:proofErr w:type="spellStart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>granulocytic</w:t>
      </w:r>
      <w:proofErr w:type="spellEnd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 </w:t>
      </w:r>
      <w:proofErr w:type="spellStart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>differentiation</w:t>
      </w:r>
      <w:proofErr w:type="spellEnd"/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. </w:t>
      </w:r>
      <w:hyperlink r:id="rId21" w:tooltip="Nature communications." w:history="1"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Nat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 xml:space="preserve"> </w:t>
        </w:r>
        <w:proofErr w:type="spellStart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Commun</w:t>
        </w:r>
        <w:proofErr w:type="spellEnd"/>
        <w:r w:rsidR="00EB4FD4" w:rsidRPr="00221273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lang w:val="cs-CZ"/>
          </w:rPr>
          <w:t>.</w:t>
        </w:r>
      </w:hyperlink>
      <w:r w:rsidR="00EB4FD4" w:rsidRPr="00221273">
        <w:rPr>
          <w:rFonts w:asciiTheme="minorHAnsi" w:hAnsiTheme="minorHAnsi"/>
          <w:b w:val="0"/>
          <w:sz w:val="22"/>
          <w:szCs w:val="22"/>
          <w:lang w:val="cs-CZ"/>
        </w:rPr>
        <w:t xml:space="preserve"> 2017 Jun 29;8(1):46. </w:t>
      </w:r>
    </w:p>
    <w:p w:rsidR="00A24E15" w:rsidRPr="00221273" w:rsidRDefault="00A24E15" w:rsidP="00A24E15">
      <w:pPr>
        <w:jc w:val="both"/>
        <w:rPr>
          <w:rFonts w:cs="Times New Roman"/>
          <w:b/>
        </w:rPr>
      </w:pPr>
      <w:r w:rsidRPr="00221273">
        <w:rPr>
          <w:rFonts w:cs="Times New Roman"/>
          <w:b/>
        </w:rPr>
        <w:t xml:space="preserve">Kontakt: </w:t>
      </w:r>
    </w:p>
    <w:p w:rsidR="00A24E15" w:rsidRPr="00221273" w:rsidRDefault="00A24E15" w:rsidP="00A24E15">
      <w:pPr>
        <w:jc w:val="both"/>
        <w:rPr>
          <w:rStyle w:val="Hyperlink"/>
          <w:rFonts w:cs="Times New Roman"/>
        </w:rPr>
      </w:pPr>
      <w:r w:rsidRPr="00221273">
        <w:rPr>
          <w:rFonts w:cs="Times New Roman"/>
        </w:rPr>
        <w:t xml:space="preserve">Dr. </w:t>
      </w:r>
      <w:proofErr w:type="spellStart"/>
      <w:r w:rsidRPr="00221273">
        <w:rPr>
          <w:rFonts w:cs="Times New Roman"/>
        </w:rPr>
        <w:t>Meritxell</w:t>
      </w:r>
      <w:proofErr w:type="spellEnd"/>
      <w:r w:rsidRPr="00221273">
        <w:rPr>
          <w:rFonts w:cs="Times New Roman"/>
        </w:rPr>
        <w:t xml:space="preserve"> </w:t>
      </w:r>
      <w:proofErr w:type="spellStart"/>
      <w:r w:rsidRPr="00221273">
        <w:rPr>
          <w:rFonts w:cs="Times New Roman"/>
        </w:rPr>
        <w:t>Alberich-Jorda</w:t>
      </w:r>
      <w:proofErr w:type="spellEnd"/>
      <w:r w:rsidRPr="00221273">
        <w:rPr>
          <w:rFonts w:cs="Times New Roman"/>
        </w:rPr>
        <w:t xml:space="preserve">, tel: 241062467, e-mail:  </w:t>
      </w:r>
      <w:hyperlink r:id="rId22" w:history="1">
        <w:r w:rsidRPr="00221273">
          <w:rPr>
            <w:rStyle w:val="Hyperlink"/>
            <w:rFonts w:cs="Times New Roman"/>
          </w:rPr>
          <w:t>alberichjorda@img.cas.cz</w:t>
        </w:r>
      </w:hyperlink>
    </w:p>
    <w:p w:rsidR="00A24E15" w:rsidRPr="00221273" w:rsidRDefault="00A24E15" w:rsidP="00A24E15">
      <w:pPr>
        <w:jc w:val="both"/>
        <w:rPr>
          <w:rFonts w:cs="Times New Roman"/>
        </w:rPr>
      </w:pPr>
    </w:p>
    <w:p w:rsidR="00A24E15" w:rsidRPr="00221273" w:rsidRDefault="00A24E15" w:rsidP="00EB4FD4">
      <w:pPr>
        <w:pStyle w:val="Heading1"/>
        <w:rPr>
          <w:rFonts w:asciiTheme="minorHAnsi" w:hAnsiTheme="minorHAnsi"/>
          <w:b w:val="0"/>
          <w:sz w:val="22"/>
          <w:szCs w:val="22"/>
          <w:lang w:val="cs-CZ"/>
        </w:rPr>
      </w:pPr>
    </w:p>
    <w:p w:rsidR="00EB4FD4" w:rsidRPr="00221273" w:rsidRDefault="00EB4FD4">
      <w:pPr>
        <w:jc w:val="both"/>
        <w:rPr>
          <w:rFonts w:cs="Times New Roman"/>
        </w:rPr>
      </w:pPr>
    </w:p>
    <w:p w:rsidR="00771E4C" w:rsidRPr="00771E4C" w:rsidRDefault="00771E4C">
      <w:pPr>
        <w:jc w:val="both"/>
        <w:rPr>
          <w:rFonts w:cs="Times New Roman"/>
        </w:rPr>
      </w:pPr>
    </w:p>
    <w:sectPr w:rsidR="00771E4C" w:rsidRPr="0077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E"/>
    <w:rsid w:val="000530EF"/>
    <w:rsid w:val="0008141C"/>
    <w:rsid w:val="000A02CF"/>
    <w:rsid w:val="000A52B6"/>
    <w:rsid w:val="000E1FE7"/>
    <w:rsid w:val="000E380D"/>
    <w:rsid w:val="00104B9F"/>
    <w:rsid w:val="00115BE2"/>
    <w:rsid w:val="00120894"/>
    <w:rsid w:val="001301FA"/>
    <w:rsid w:val="001A4E9F"/>
    <w:rsid w:val="001A58A1"/>
    <w:rsid w:val="001D0024"/>
    <w:rsid w:val="001D5234"/>
    <w:rsid w:val="001D7D15"/>
    <w:rsid w:val="0020514F"/>
    <w:rsid w:val="00221273"/>
    <w:rsid w:val="0026690B"/>
    <w:rsid w:val="00272216"/>
    <w:rsid w:val="002A26F8"/>
    <w:rsid w:val="002C2680"/>
    <w:rsid w:val="002D73EB"/>
    <w:rsid w:val="002E5BAE"/>
    <w:rsid w:val="00325729"/>
    <w:rsid w:val="0038548F"/>
    <w:rsid w:val="00404998"/>
    <w:rsid w:val="00431124"/>
    <w:rsid w:val="004963DC"/>
    <w:rsid w:val="004C3379"/>
    <w:rsid w:val="004D25E1"/>
    <w:rsid w:val="004D3678"/>
    <w:rsid w:val="004D4086"/>
    <w:rsid w:val="004D549D"/>
    <w:rsid w:val="0051180D"/>
    <w:rsid w:val="00534B62"/>
    <w:rsid w:val="00563748"/>
    <w:rsid w:val="005766AE"/>
    <w:rsid w:val="005A733C"/>
    <w:rsid w:val="005C3863"/>
    <w:rsid w:val="005E0CC1"/>
    <w:rsid w:val="006465BC"/>
    <w:rsid w:val="006E33E2"/>
    <w:rsid w:val="006E6FA5"/>
    <w:rsid w:val="00771E4C"/>
    <w:rsid w:val="00775A40"/>
    <w:rsid w:val="0079138A"/>
    <w:rsid w:val="007A450D"/>
    <w:rsid w:val="00801A7C"/>
    <w:rsid w:val="0082712C"/>
    <w:rsid w:val="008578DB"/>
    <w:rsid w:val="0089214C"/>
    <w:rsid w:val="008A5853"/>
    <w:rsid w:val="008B6418"/>
    <w:rsid w:val="008C16AC"/>
    <w:rsid w:val="008D2356"/>
    <w:rsid w:val="008E53FD"/>
    <w:rsid w:val="00941DE5"/>
    <w:rsid w:val="00990F70"/>
    <w:rsid w:val="009B30F1"/>
    <w:rsid w:val="009D3CD5"/>
    <w:rsid w:val="009E56F8"/>
    <w:rsid w:val="009F09AB"/>
    <w:rsid w:val="00A10AEB"/>
    <w:rsid w:val="00A16F3D"/>
    <w:rsid w:val="00A24E15"/>
    <w:rsid w:val="00A26B03"/>
    <w:rsid w:val="00A30B59"/>
    <w:rsid w:val="00A57800"/>
    <w:rsid w:val="00A845EA"/>
    <w:rsid w:val="00AA083F"/>
    <w:rsid w:val="00AA77AB"/>
    <w:rsid w:val="00AD036C"/>
    <w:rsid w:val="00AF4A2D"/>
    <w:rsid w:val="00B14508"/>
    <w:rsid w:val="00B250FF"/>
    <w:rsid w:val="00B4574F"/>
    <w:rsid w:val="00BA1A31"/>
    <w:rsid w:val="00BB3BA9"/>
    <w:rsid w:val="00BF4513"/>
    <w:rsid w:val="00C4309A"/>
    <w:rsid w:val="00C616CD"/>
    <w:rsid w:val="00CC1CCF"/>
    <w:rsid w:val="00CF1F10"/>
    <w:rsid w:val="00D942DC"/>
    <w:rsid w:val="00DA2F60"/>
    <w:rsid w:val="00DA34C1"/>
    <w:rsid w:val="00DD25F0"/>
    <w:rsid w:val="00E12056"/>
    <w:rsid w:val="00E25399"/>
    <w:rsid w:val="00E455F4"/>
    <w:rsid w:val="00E503AB"/>
    <w:rsid w:val="00E55415"/>
    <w:rsid w:val="00E861D3"/>
    <w:rsid w:val="00EB4FD4"/>
    <w:rsid w:val="00ED1C50"/>
    <w:rsid w:val="00EE5D9D"/>
    <w:rsid w:val="00EF2D8E"/>
    <w:rsid w:val="00EF49D3"/>
    <w:rsid w:val="00F164CB"/>
    <w:rsid w:val="00F865E7"/>
    <w:rsid w:val="00FA26DE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CAD04-F5EB-4AC7-AC9F-9CBB68B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5BC"/>
    <w:rPr>
      <w:color w:val="0000FF" w:themeColor="hyperlink"/>
      <w:u w:val="single"/>
    </w:rPr>
  </w:style>
  <w:style w:type="paragraph" w:customStyle="1" w:styleId="Noparagraphstyle">
    <w:name w:val="[No paragraph style]"/>
    <w:uiPriority w:val="99"/>
    <w:rsid w:val="00775A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ezodsazeni">
    <w:name w:val="bez odsazeni"/>
    <w:basedOn w:val="Noparagraphstyle"/>
    <w:uiPriority w:val="99"/>
    <w:rsid w:val="00775A40"/>
    <w:pPr>
      <w:tabs>
        <w:tab w:val="left" w:pos="227"/>
      </w:tabs>
      <w:spacing w:line="241" w:lineRule="atLeast"/>
      <w:jc w:val="both"/>
    </w:pPr>
    <w:rPr>
      <w:rFonts w:ascii="Minion Pro" w:hAnsi="Minion Pro" w:cs="Minion Pro"/>
      <w:sz w:val="20"/>
      <w:szCs w:val="20"/>
    </w:rPr>
  </w:style>
  <w:style w:type="paragraph" w:customStyle="1" w:styleId="Title1">
    <w:name w:val="Title1"/>
    <w:basedOn w:val="Normal"/>
    <w:rsid w:val="001A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1A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A4E9F"/>
  </w:style>
  <w:style w:type="paragraph" w:customStyle="1" w:styleId="details">
    <w:name w:val="details"/>
    <w:basedOn w:val="Normal"/>
    <w:rsid w:val="001A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1A4E9F"/>
  </w:style>
  <w:style w:type="character" w:customStyle="1" w:styleId="call">
    <w:name w:val="call"/>
    <w:basedOn w:val="DefaultParagraphFont"/>
    <w:rsid w:val="000530EF"/>
  </w:style>
  <w:style w:type="character" w:customStyle="1" w:styleId="highlight">
    <w:name w:val="highlight"/>
    <w:basedOn w:val="DefaultParagraphFont"/>
    <w:rsid w:val="00EB4FD4"/>
  </w:style>
  <w:style w:type="character" w:customStyle="1" w:styleId="Heading1Char">
    <w:name w:val="Heading 1 Char"/>
    <w:basedOn w:val="DefaultParagraphFont"/>
    <w:link w:val="Heading1"/>
    <w:uiPriority w:val="9"/>
    <w:rsid w:val="00EB4FD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2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Br%C3%A4uer-Hartmann%20D%5BAuthor%5D&amp;cauthor=true&amp;cauthor_uid=28663557" TargetMode="External"/><Relationship Id="rId13" Type="http://schemas.openxmlformats.org/officeDocument/2006/relationships/hyperlink" Target="https://www.ncbi.nlm.nih.gov/pubmed/?term=Hilger%20N%5BAuthor%5D&amp;cauthor=true&amp;cauthor_uid=28663557" TargetMode="External"/><Relationship Id="rId18" Type="http://schemas.openxmlformats.org/officeDocument/2006/relationships/hyperlink" Target="https://www.ncbi.nlm.nih.gov/pubmed/?term=Niederwieser%20D%5BAuthor%5D&amp;cauthor=true&amp;cauthor_uid=286635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28663557" TargetMode="External"/><Relationship Id="rId7" Type="http://schemas.openxmlformats.org/officeDocument/2006/relationships/hyperlink" Target="https://www.ncbi.nlm.nih.gov/pubmed/?term=Gerloff%20D%5BAuthor%5D&amp;cauthor=true&amp;cauthor_uid=28663557" TargetMode="External"/><Relationship Id="rId12" Type="http://schemas.openxmlformats.org/officeDocument/2006/relationships/hyperlink" Target="https://www.ncbi.nlm.nih.gov/pubmed/?term=Fricke%20S%5BAuthor%5D&amp;cauthor=true&amp;cauthor_uid=28663557" TargetMode="External"/><Relationship Id="rId17" Type="http://schemas.openxmlformats.org/officeDocument/2006/relationships/hyperlink" Target="https://www.ncbi.nlm.nih.gov/pubmed/?term=Tenen%20DG%5BAuthor%5D&amp;cauthor=true&amp;cauthor_uid=286635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Schwind%20S%5BAuthor%5D&amp;cauthor=true&amp;cauthor_uid=28663557" TargetMode="External"/><Relationship Id="rId20" Type="http://schemas.openxmlformats.org/officeDocument/2006/relationships/hyperlink" Target="https://www.ncbi.nlm.nih.gov/pubmed/?term=Behre%20G%5BAuthor%5D&amp;cauthor=true&amp;cauthor_uid=2866355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Kardosova%20M%5BAuthor%5D&amp;cauthor=true&amp;cauthor_uid=28663557" TargetMode="External"/><Relationship Id="rId11" Type="http://schemas.openxmlformats.org/officeDocument/2006/relationships/hyperlink" Target="https://www.ncbi.nlm.nih.gov/pubmed/?term=Benoukraf%20T%5BAuthor%5D&amp;cauthor=true&amp;cauthor_uid=2866355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cbi.nlm.nih.gov/pubmed/?term=Zjablovskaja%20P%5BAuthor%5D&amp;cauthor=true&amp;cauthor_uid=28663557" TargetMode="External"/><Relationship Id="rId15" Type="http://schemas.openxmlformats.org/officeDocument/2006/relationships/hyperlink" Target="https://www.ncbi.nlm.nih.gov/pubmed/?term=Bill%20M%5BAuthor%5D&amp;cauthor=true&amp;cauthor_uid=286635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/?term=Hartmann%20JU%5BAuthor%5D&amp;cauthor=true&amp;cauthor_uid=28663557" TargetMode="External"/><Relationship Id="rId19" Type="http://schemas.openxmlformats.org/officeDocument/2006/relationships/hyperlink" Target="https://www.ncbi.nlm.nih.gov/pubmed/?term=Alberich-Jorda%20M%5BAuthor%5D&amp;cauthor=true&amp;cauthor_uid=28663557" TargetMode="External"/><Relationship Id="rId4" Type="http://schemas.openxmlformats.org/officeDocument/2006/relationships/hyperlink" Target="https://www.ncbi.nlm.nih.gov/pubmed/?term=Wurm%20AA%5BAuthor%5D&amp;cauthor=true&amp;cauthor_uid=28663557" TargetMode="External"/><Relationship Id="rId9" Type="http://schemas.openxmlformats.org/officeDocument/2006/relationships/hyperlink" Target="https://www.ncbi.nlm.nih.gov/pubmed/?term=Katzerke%20C%5BAuthor%5D&amp;cauthor=true&amp;cauthor_uid=28663557" TargetMode="External"/><Relationship Id="rId14" Type="http://schemas.openxmlformats.org/officeDocument/2006/relationships/hyperlink" Target="https://www.ncbi.nlm.nih.gov/pubmed/?term=M%C3%BCller%20AM%5BAuthor%5D&amp;cauthor=true&amp;cauthor_uid=28663557" TargetMode="External"/><Relationship Id="rId22" Type="http://schemas.openxmlformats.org/officeDocument/2006/relationships/hyperlink" Target="mailto:alberichjorda@img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UTF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sarka</dc:creator>
  <cp:lastModifiedBy>Vhorejsi</cp:lastModifiedBy>
  <cp:revision>2</cp:revision>
  <dcterms:created xsi:type="dcterms:W3CDTF">2018-02-19T12:42:00Z</dcterms:created>
  <dcterms:modified xsi:type="dcterms:W3CDTF">2018-02-19T12:42:00Z</dcterms:modified>
</cp:coreProperties>
</file>