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5" w:rsidRPr="002E200C" w:rsidRDefault="00803E59" w:rsidP="00257F65">
      <w:pPr>
        <w:jc w:val="both"/>
        <w:rPr>
          <w:color w:val="auto"/>
          <w:sz w:val="28"/>
          <w:szCs w:val="28"/>
          <w:lang w:eastAsia="en-GB"/>
        </w:rPr>
      </w:pPr>
      <w:r>
        <w:rPr>
          <w:b/>
          <w:color w:val="auto"/>
          <w:sz w:val="28"/>
          <w:szCs w:val="28"/>
          <w:lang w:eastAsia="en-GB"/>
        </w:rPr>
        <w:t>Nemoc motýlí</w:t>
      </w:r>
      <w:r w:rsidR="0063113A" w:rsidRPr="002E200C">
        <w:rPr>
          <w:b/>
          <w:color w:val="auto"/>
          <w:sz w:val="28"/>
          <w:szCs w:val="28"/>
          <w:lang w:eastAsia="en-GB"/>
        </w:rPr>
        <w:t>ch křídel vede k poruchám jater</w:t>
      </w:r>
    </w:p>
    <w:p w:rsidR="00C90C48" w:rsidRDefault="00FE28ED" w:rsidP="00257F65">
      <w:pPr>
        <w:jc w:val="both"/>
        <w:rPr>
          <w:b/>
          <w:sz w:val="24"/>
          <w:szCs w:val="24"/>
          <w:lang w:eastAsia="en-GB"/>
        </w:rPr>
      </w:pPr>
      <w:bookmarkStart w:id="0" w:name="_GoBack"/>
      <w:r>
        <w:rPr>
          <w:b/>
          <w:sz w:val="24"/>
          <w:szCs w:val="24"/>
          <w:lang w:eastAsia="en-GB"/>
        </w:rPr>
        <w:t>Nemoc motýlí</w:t>
      </w:r>
      <w:r w:rsidR="00C90C48" w:rsidRPr="00C90C48">
        <w:rPr>
          <w:b/>
          <w:sz w:val="24"/>
          <w:szCs w:val="24"/>
          <w:lang w:eastAsia="en-GB"/>
        </w:rPr>
        <w:t>ch křídel</w:t>
      </w:r>
      <w:r w:rsidR="00C90C48">
        <w:rPr>
          <w:b/>
          <w:sz w:val="24"/>
          <w:szCs w:val="24"/>
          <w:lang w:eastAsia="en-GB"/>
        </w:rPr>
        <w:t xml:space="preserve"> (</w:t>
      </w:r>
      <w:r w:rsidR="00C90C48" w:rsidRPr="00C90C48">
        <w:rPr>
          <w:b/>
          <w:sz w:val="24"/>
          <w:szCs w:val="24"/>
          <w:lang w:eastAsia="en-GB"/>
        </w:rPr>
        <w:t xml:space="preserve">bulózní </w:t>
      </w:r>
      <w:proofErr w:type="spellStart"/>
      <w:r w:rsidR="00C90C48" w:rsidRPr="00C90C48">
        <w:rPr>
          <w:b/>
          <w:sz w:val="24"/>
          <w:szCs w:val="24"/>
          <w:lang w:eastAsia="en-GB"/>
        </w:rPr>
        <w:t>epidermolýza</w:t>
      </w:r>
      <w:proofErr w:type="spellEnd"/>
      <w:r w:rsidR="00C90C48">
        <w:rPr>
          <w:b/>
          <w:sz w:val="24"/>
          <w:szCs w:val="24"/>
          <w:lang w:eastAsia="en-GB"/>
        </w:rPr>
        <w:t>) postihuje přibližně 1 z 50 000 narozených dětí.</w:t>
      </w:r>
      <w:r w:rsidR="00744E3F">
        <w:rPr>
          <w:b/>
          <w:sz w:val="24"/>
          <w:szCs w:val="24"/>
          <w:lang w:eastAsia="en-GB"/>
        </w:rPr>
        <w:t xml:space="preserve"> </w:t>
      </w:r>
      <w:r w:rsidR="00744E3F" w:rsidRPr="00744E3F">
        <w:rPr>
          <w:b/>
          <w:sz w:val="24"/>
          <w:szCs w:val="24"/>
          <w:lang w:eastAsia="en-GB"/>
        </w:rPr>
        <w:t>Jde o dědičné onemocnění pojivové tkán</w:t>
      </w:r>
      <w:r w:rsidR="00744E3F">
        <w:rPr>
          <w:b/>
          <w:sz w:val="24"/>
          <w:szCs w:val="24"/>
          <w:lang w:eastAsia="en-GB"/>
        </w:rPr>
        <w:t xml:space="preserve">ě, které se projevuje </w:t>
      </w:r>
      <w:r w:rsidR="00E4532C">
        <w:rPr>
          <w:b/>
          <w:sz w:val="24"/>
          <w:szCs w:val="24"/>
          <w:lang w:eastAsia="en-GB"/>
        </w:rPr>
        <w:t>tvorbou</w:t>
      </w:r>
      <w:r w:rsidR="00744E3F" w:rsidRPr="00744E3F">
        <w:rPr>
          <w:b/>
          <w:sz w:val="24"/>
          <w:szCs w:val="24"/>
          <w:lang w:eastAsia="en-GB"/>
        </w:rPr>
        <w:t xml:space="preserve"> puchýřů po celém povrchu těla</w:t>
      </w:r>
      <w:r w:rsidR="00744E3F">
        <w:rPr>
          <w:b/>
          <w:sz w:val="24"/>
          <w:szCs w:val="24"/>
          <w:lang w:eastAsia="en-GB"/>
        </w:rPr>
        <w:t>.</w:t>
      </w:r>
      <w:r w:rsidR="00744E3F" w:rsidRPr="00744E3F">
        <w:rPr>
          <w:b/>
          <w:sz w:val="24"/>
          <w:szCs w:val="24"/>
          <w:lang w:eastAsia="en-GB"/>
        </w:rPr>
        <w:t xml:space="preserve"> </w:t>
      </w:r>
      <w:r w:rsidR="00744E3F">
        <w:rPr>
          <w:b/>
          <w:sz w:val="24"/>
          <w:szCs w:val="24"/>
          <w:lang w:eastAsia="en-GB"/>
        </w:rPr>
        <w:t xml:space="preserve">Kromě toho </w:t>
      </w:r>
      <w:r w:rsidR="00744E3F" w:rsidRPr="00744E3F">
        <w:rPr>
          <w:b/>
          <w:sz w:val="24"/>
          <w:szCs w:val="24"/>
          <w:lang w:eastAsia="en-GB"/>
        </w:rPr>
        <w:t xml:space="preserve">postihuje také </w:t>
      </w:r>
      <w:r w:rsidR="00E4532C">
        <w:rPr>
          <w:b/>
          <w:sz w:val="24"/>
          <w:szCs w:val="24"/>
          <w:lang w:eastAsia="en-GB"/>
        </w:rPr>
        <w:t xml:space="preserve">sliznice, trávicí, dýchací a </w:t>
      </w:r>
      <w:r w:rsidR="00744E3F" w:rsidRPr="00744E3F">
        <w:rPr>
          <w:b/>
          <w:sz w:val="24"/>
          <w:szCs w:val="24"/>
          <w:lang w:eastAsia="en-GB"/>
        </w:rPr>
        <w:t>vylučovací ústrojí.</w:t>
      </w:r>
      <w:r w:rsidR="00744E3F">
        <w:rPr>
          <w:b/>
          <w:sz w:val="24"/>
          <w:szCs w:val="24"/>
          <w:lang w:eastAsia="en-GB"/>
        </w:rPr>
        <w:t xml:space="preserve"> </w:t>
      </w:r>
      <w:r w:rsidR="0069249C">
        <w:rPr>
          <w:b/>
          <w:sz w:val="24"/>
          <w:szCs w:val="24"/>
          <w:lang w:eastAsia="en-GB"/>
        </w:rPr>
        <w:t xml:space="preserve">Vědecký tým </w:t>
      </w:r>
      <w:r w:rsidR="0069249C" w:rsidRPr="00572A24">
        <w:rPr>
          <w:b/>
          <w:sz w:val="24"/>
          <w:szCs w:val="24"/>
          <w:lang w:eastAsia="en-GB"/>
        </w:rPr>
        <w:t>z Ústav</w:t>
      </w:r>
      <w:r w:rsidR="0069249C">
        <w:rPr>
          <w:b/>
          <w:sz w:val="24"/>
          <w:szCs w:val="24"/>
          <w:lang w:eastAsia="en-GB"/>
        </w:rPr>
        <w:t>u</w:t>
      </w:r>
      <w:r w:rsidR="0069249C" w:rsidRPr="00572A24">
        <w:rPr>
          <w:b/>
          <w:sz w:val="24"/>
          <w:szCs w:val="24"/>
          <w:lang w:eastAsia="en-GB"/>
        </w:rPr>
        <w:t xml:space="preserve"> molekulární g</w:t>
      </w:r>
      <w:r w:rsidR="0069249C">
        <w:rPr>
          <w:b/>
          <w:sz w:val="24"/>
          <w:szCs w:val="24"/>
          <w:lang w:eastAsia="en-GB"/>
        </w:rPr>
        <w:t xml:space="preserve">enetiky </w:t>
      </w:r>
      <w:r w:rsidR="0069249C" w:rsidRPr="00572A24">
        <w:rPr>
          <w:b/>
          <w:sz w:val="24"/>
          <w:szCs w:val="24"/>
          <w:lang w:eastAsia="en-GB"/>
        </w:rPr>
        <w:t>AV ČR (</w:t>
      </w:r>
      <w:r w:rsidR="0069249C">
        <w:rPr>
          <w:b/>
          <w:sz w:val="24"/>
          <w:szCs w:val="24"/>
          <w:lang w:eastAsia="en-GB"/>
        </w:rPr>
        <w:t xml:space="preserve">Centrum </w:t>
      </w:r>
      <w:r w:rsidR="0069249C" w:rsidRPr="00572A24">
        <w:rPr>
          <w:b/>
          <w:sz w:val="24"/>
          <w:szCs w:val="24"/>
          <w:lang w:eastAsia="en-GB"/>
        </w:rPr>
        <w:t xml:space="preserve">BIOCEV) </w:t>
      </w:r>
      <w:r w:rsidR="0069249C">
        <w:rPr>
          <w:b/>
          <w:sz w:val="24"/>
          <w:szCs w:val="24"/>
          <w:lang w:eastAsia="en-GB"/>
        </w:rPr>
        <w:t>připravil nový myší model, který umožnil studium dopadů tohoto onemocnění na funkci jater</w:t>
      </w:r>
      <w:r w:rsidR="0069249C" w:rsidRPr="00572A24">
        <w:rPr>
          <w:b/>
          <w:sz w:val="24"/>
          <w:szCs w:val="24"/>
          <w:lang w:eastAsia="en-GB"/>
        </w:rPr>
        <w:t xml:space="preserve">. </w:t>
      </w:r>
      <w:bookmarkEnd w:id="0"/>
      <w:r w:rsidR="0069249C">
        <w:rPr>
          <w:b/>
          <w:sz w:val="24"/>
          <w:szCs w:val="24"/>
          <w:lang w:eastAsia="en-GB"/>
        </w:rPr>
        <w:t>Získané výsledky ukazují zvýšené riziko zejména u pacientů trpících poruchami tvorby a vylučování žluči.</w:t>
      </w:r>
    </w:p>
    <w:p w:rsidR="00CD2127" w:rsidRDefault="00803E59" w:rsidP="00E4532C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 rozvojem technologií umožň</w:t>
      </w:r>
      <w:r w:rsidR="00532924">
        <w:rPr>
          <w:sz w:val="24"/>
          <w:szCs w:val="24"/>
          <w:lang w:eastAsia="en-GB"/>
        </w:rPr>
        <w:t>ujících detailní ana</w:t>
      </w:r>
      <w:r>
        <w:rPr>
          <w:sz w:val="24"/>
          <w:szCs w:val="24"/>
          <w:lang w:eastAsia="en-GB"/>
        </w:rPr>
        <w:t>lýzu lidského genomu bylo zjiště</w:t>
      </w:r>
      <w:r w:rsidR="00532924">
        <w:rPr>
          <w:sz w:val="24"/>
          <w:szCs w:val="24"/>
          <w:lang w:eastAsia="en-GB"/>
        </w:rPr>
        <w:t>no, že onemocnění způsobují mutace v třiadvaceti různých genech, které kontrolují architektur</w:t>
      </w:r>
      <w:r w:rsidR="00E4532C">
        <w:rPr>
          <w:sz w:val="24"/>
          <w:szCs w:val="24"/>
          <w:lang w:eastAsia="en-GB"/>
        </w:rPr>
        <w:t>u a mechanickou odolnost pokožky a sliznic</w:t>
      </w:r>
      <w:r w:rsidR="00532924">
        <w:rPr>
          <w:sz w:val="24"/>
          <w:szCs w:val="24"/>
          <w:lang w:eastAsia="en-GB"/>
        </w:rPr>
        <w:t xml:space="preserve">. </w:t>
      </w:r>
      <w:r w:rsidR="00CD2127">
        <w:rPr>
          <w:sz w:val="24"/>
          <w:szCs w:val="24"/>
          <w:lang w:eastAsia="en-GB"/>
        </w:rPr>
        <w:t xml:space="preserve">Motýlí děti, jak bývají pacienti kvůli křehkosti své kůže nazýváni, trpí velmi bolestivými příznaky a těžká forma </w:t>
      </w:r>
      <w:r w:rsidR="00B007F6">
        <w:rPr>
          <w:sz w:val="24"/>
          <w:szCs w:val="24"/>
          <w:lang w:eastAsia="en-GB"/>
        </w:rPr>
        <w:t xml:space="preserve">nemoci </w:t>
      </w:r>
      <w:r>
        <w:rPr>
          <w:sz w:val="24"/>
          <w:szCs w:val="24"/>
          <w:lang w:eastAsia="en-GB"/>
        </w:rPr>
        <w:t>vede k ú</w:t>
      </w:r>
      <w:r w:rsidR="00CD2127">
        <w:rPr>
          <w:sz w:val="24"/>
          <w:szCs w:val="24"/>
          <w:lang w:eastAsia="en-GB"/>
        </w:rPr>
        <w:t xml:space="preserve">mrtí v časném věku. </w:t>
      </w:r>
      <w:r w:rsidR="00F70094">
        <w:rPr>
          <w:sz w:val="24"/>
          <w:szCs w:val="24"/>
          <w:lang w:eastAsia="en-GB"/>
        </w:rPr>
        <w:t>V současné době se t</w:t>
      </w:r>
      <w:r w:rsidR="00B530CC">
        <w:rPr>
          <w:sz w:val="24"/>
          <w:szCs w:val="24"/>
          <w:lang w:eastAsia="en-GB"/>
        </w:rPr>
        <w:t>ato vzácná</w:t>
      </w:r>
      <w:r w:rsidR="00F70094">
        <w:rPr>
          <w:sz w:val="24"/>
          <w:szCs w:val="24"/>
          <w:lang w:eastAsia="en-GB"/>
        </w:rPr>
        <w:t xml:space="preserve"> </w:t>
      </w:r>
      <w:r w:rsidR="00B530CC">
        <w:rPr>
          <w:sz w:val="24"/>
          <w:szCs w:val="24"/>
          <w:lang w:eastAsia="en-GB"/>
        </w:rPr>
        <w:t>choroba</w:t>
      </w:r>
      <w:r w:rsidR="00F70094">
        <w:rPr>
          <w:sz w:val="24"/>
          <w:szCs w:val="24"/>
          <w:lang w:eastAsia="en-GB"/>
        </w:rPr>
        <w:t xml:space="preserve"> </w:t>
      </w:r>
      <w:r w:rsidR="00E4532C">
        <w:rPr>
          <w:sz w:val="24"/>
          <w:szCs w:val="24"/>
          <w:lang w:eastAsia="en-GB"/>
        </w:rPr>
        <w:t xml:space="preserve">prozatím </w:t>
      </w:r>
      <w:r w:rsidR="00F70094">
        <w:rPr>
          <w:sz w:val="24"/>
          <w:szCs w:val="24"/>
          <w:lang w:eastAsia="en-GB"/>
        </w:rPr>
        <w:t>n</w:t>
      </w:r>
      <w:r w:rsidR="00E4532C">
        <w:rPr>
          <w:sz w:val="24"/>
          <w:szCs w:val="24"/>
          <w:lang w:eastAsia="en-GB"/>
        </w:rPr>
        <w:t>edá standartními postupy léčit, ale je důležité co nejlépe porozumět mechanismům rozvoje</w:t>
      </w:r>
      <w:r w:rsidR="007F67BC" w:rsidRPr="002E200C">
        <w:rPr>
          <w:sz w:val="24"/>
          <w:szCs w:val="24"/>
          <w:lang w:eastAsia="en-GB"/>
        </w:rPr>
        <w:t xml:space="preserve"> jednotlivých příznaků</w:t>
      </w:r>
      <w:r w:rsidR="00E4532C">
        <w:rPr>
          <w:sz w:val="24"/>
          <w:szCs w:val="24"/>
          <w:lang w:eastAsia="en-GB"/>
        </w:rPr>
        <w:t xml:space="preserve"> tohoto</w:t>
      </w:r>
      <w:r w:rsidR="00B530CC" w:rsidRPr="002E200C">
        <w:rPr>
          <w:sz w:val="24"/>
          <w:szCs w:val="24"/>
          <w:lang w:eastAsia="en-GB"/>
        </w:rPr>
        <w:t xml:space="preserve"> velmi komplexního onemocnění</w:t>
      </w:r>
      <w:r w:rsidR="00E4532C">
        <w:rPr>
          <w:sz w:val="24"/>
          <w:szCs w:val="24"/>
          <w:lang w:eastAsia="en-GB"/>
        </w:rPr>
        <w:t>, což by v budoucnu mohlo vést k terapii</w:t>
      </w:r>
      <w:r w:rsidR="007F67BC" w:rsidRPr="002E200C">
        <w:rPr>
          <w:sz w:val="24"/>
          <w:szCs w:val="24"/>
          <w:lang w:eastAsia="en-GB"/>
        </w:rPr>
        <w:t xml:space="preserve">. </w:t>
      </w:r>
      <w:r w:rsidR="00E4532C">
        <w:rPr>
          <w:sz w:val="24"/>
          <w:szCs w:val="24"/>
          <w:lang w:eastAsia="en-GB"/>
        </w:rPr>
        <w:t>Badatelům</w:t>
      </w:r>
      <w:r w:rsidR="00B40A57" w:rsidRPr="00B40A57">
        <w:rPr>
          <w:sz w:val="24"/>
          <w:szCs w:val="24"/>
          <w:lang w:eastAsia="en-GB"/>
        </w:rPr>
        <w:t xml:space="preserve"> z Ústavu molekulární genetiky AV ČR</w:t>
      </w:r>
      <w:r w:rsidR="002E200C" w:rsidRPr="002E200C">
        <w:rPr>
          <w:sz w:val="24"/>
          <w:szCs w:val="24"/>
          <w:lang w:eastAsia="en-GB"/>
        </w:rPr>
        <w:t xml:space="preserve"> </w:t>
      </w:r>
      <w:r w:rsidR="00E4532C">
        <w:rPr>
          <w:sz w:val="24"/>
          <w:szCs w:val="24"/>
          <w:lang w:eastAsia="en-GB"/>
        </w:rPr>
        <w:t xml:space="preserve">se nyní </w:t>
      </w:r>
      <w:r w:rsidR="00B530CC" w:rsidRPr="002E200C">
        <w:rPr>
          <w:sz w:val="24"/>
          <w:szCs w:val="24"/>
          <w:lang w:eastAsia="en-GB"/>
        </w:rPr>
        <w:t xml:space="preserve">podařilo popsat dopady </w:t>
      </w:r>
      <w:r w:rsidR="00E4532C">
        <w:rPr>
          <w:sz w:val="24"/>
          <w:szCs w:val="24"/>
          <w:lang w:eastAsia="en-GB"/>
        </w:rPr>
        <w:t>mutace v genu kódujícím</w:t>
      </w:r>
      <w:r w:rsidR="00FA2ED5" w:rsidRPr="002E200C">
        <w:rPr>
          <w:sz w:val="24"/>
          <w:szCs w:val="24"/>
          <w:lang w:eastAsia="en-GB"/>
        </w:rPr>
        <w:t xml:space="preserve"> protein </w:t>
      </w:r>
      <w:proofErr w:type="spellStart"/>
      <w:r w:rsidR="00FA2ED5" w:rsidRPr="002E200C">
        <w:rPr>
          <w:sz w:val="24"/>
          <w:szCs w:val="24"/>
          <w:lang w:eastAsia="en-GB"/>
        </w:rPr>
        <w:t>plektin</w:t>
      </w:r>
      <w:proofErr w:type="spellEnd"/>
      <w:r w:rsidR="00FA2ED5" w:rsidRPr="002E200C">
        <w:rPr>
          <w:sz w:val="24"/>
          <w:szCs w:val="24"/>
          <w:lang w:eastAsia="en-GB"/>
        </w:rPr>
        <w:t xml:space="preserve"> na rozvoj </w:t>
      </w:r>
      <w:r w:rsidR="00B530CC" w:rsidRPr="002E200C">
        <w:rPr>
          <w:sz w:val="24"/>
          <w:szCs w:val="24"/>
          <w:lang w:eastAsia="en-GB"/>
        </w:rPr>
        <w:t xml:space="preserve">bulózní </w:t>
      </w:r>
      <w:proofErr w:type="spellStart"/>
      <w:r w:rsidR="00B530CC" w:rsidRPr="002E200C">
        <w:rPr>
          <w:sz w:val="24"/>
          <w:szCs w:val="24"/>
          <w:lang w:eastAsia="en-GB"/>
        </w:rPr>
        <w:t>epide</w:t>
      </w:r>
      <w:r w:rsidR="00E4532C">
        <w:rPr>
          <w:sz w:val="24"/>
          <w:szCs w:val="24"/>
          <w:lang w:eastAsia="en-GB"/>
        </w:rPr>
        <w:t>rmolýzy</w:t>
      </w:r>
      <w:proofErr w:type="spellEnd"/>
      <w:r w:rsidR="00E4532C">
        <w:rPr>
          <w:sz w:val="24"/>
          <w:szCs w:val="24"/>
          <w:lang w:eastAsia="en-GB"/>
        </w:rPr>
        <w:t xml:space="preserve"> v kombinaci s </w:t>
      </w:r>
      <w:r w:rsidR="00B530CC" w:rsidRPr="002E200C">
        <w:rPr>
          <w:sz w:val="24"/>
          <w:szCs w:val="24"/>
          <w:lang w:eastAsia="en-GB"/>
        </w:rPr>
        <w:t>poruchami jater</w:t>
      </w:r>
      <w:r w:rsidR="002E200C" w:rsidRPr="002E200C">
        <w:rPr>
          <w:sz w:val="24"/>
          <w:szCs w:val="24"/>
          <w:lang w:eastAsia="en-GB"/>
        </w:rPr>
        <w:t>.</w:t>
      </w:r>
    </w:p>
    <w:p w:rsidR="00FA2ED5" w:rsidRDefault="00FA2ED5" w:rsidP="00E4532C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Možnosti věrně mode</w:t>
      </w:r>
      <w:r w:rsidR="00E4532C">
        <w:rPr>
          <w:sz w:val="24"/>
          <w:szCs w:val="24"/>
          <w:lang w:eastAsia="en-GB"/>
        </w:rPr>
        <w:t xml:space="preserve">lovat bulózní </w:t>
      </w:r>
      <w:proofErr w:type="spellStart"/>
      <w:r w:rsidR="00E4532C">
        <w:rPr>
          <w:sz w:val="24"/>
          <w:szCs w:val="24"/>
          <w:lang w:eastAsia="en-GB"/>
        </w:rPr>
        <w:t>epidermolýzu</w:t>
      </w:r>
      <w:proofErr w:type="spellEnd"/>
      <w:r w:rsidR="00E4532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u myší </w:t>
      </w:r>
      <w:r w:rsidR="00E4532C">
        <w:rPr>
          <w:sz w:val="24"/>
          <w:szCs w:val="24"/>
          <w:lang w:eastAsia="en-GB"/>
        </w:rPr>
        <w:t xml:space="preserve">jsou </w:t>
      </w:r>
      <w:r>
        <w:rPr>
          <w:sz w:val="24"/>
          <w:szCs w:val="24"/>
          <w:lang w:eastAsia="en-GB"/>
        </w:rPr>
        <w:t xml:space="preserve">omezené, protože mutace v identifikovaných genech vedou k uhynutí </w:t>
      </w:r>
      <w:r w:rsidR="00B40A57">
        <w:rPr>
          <w:sz w:val="24"/>
          <w:szCs w:val="24"/>
          <w:lang w:eastAsia="en-GB"/>
        </w:rPr>
        <w:t xml:space="preserve">modelového organismu </w:t>
      </w:r>
      <w:r>
        <w:rPr>
          <w:sz w:val="24"/>
          <w:szCs w:val="24"/>
          <w:lang w:eastAsia="en-GB"/>
        </w:rPr>
        <w:t xml:space="preserve">a znemožňují tak dlouhodobé sledování rozvoje onemocnění. </w:t>
      </w:r>
      <w:r w:rsidR="00B40A57" w:rsidRPr="00B40A57">
        <w:rPr>
          <w:sz w:val="24"/>
          <w:szCs w:val="24"/>
          <w:lang w:eastAsia="en-GB"/>
        </w:rPr>
        <w:t>Na základě předchozích znalostí</w:t>
      </w:r>
      <w:r w:rsidR="00B40A57">
        <w:rPr>
          <w:sz w:val="24"/>
          <w:szCs w:val="24"/>
          <w:lang w:eastAsia="en-GB"/>
        </w:rPr>
        <w:t xml:space="preserve"> se pražskému týmu podařilo</w:t>
      </w:r>
      <w:r w:rsidRPr="00FA2ED5">
        <w:rPr>
          <w:i/>
          <w:sz w:val="24"/>
          <w:szCs w:val="24"/>
          <w:lang w:eastAsia="en-GB"/>
        </w:rPr>
        <w:t xml:space="preserve"> </w:t>
      </w:r>
      <w:r w:rsidR="00B40A57" w:rsidRPr="00B40A57">
        <w:rPr>
          <w:sz w:val="24"/>
          <w:szCs w:val="24"/>
          <w:lang w:eastAsia="en-GB"/>
        </w:rPr>
        <w:t>připravit</w:t>
      </w:r>
      <w:r w:rsidR="000C2FA9" w:rsidRPr="00B40A57">
        <w:rPr>
          <w:sz w:val="24"/>
          <w:szCs w:val="24"/>
          <w:lang w:eastAsia="en-GB"/>
        </w:rPr>
        <w:t xml:space="preserve"> </w:t>
      </w:r>
      <w:r w:rsidRPr="00B40A57">
        <w:rPr>
          <w:sz w:val="24"/>
          <w:szCs w:val="24"/>
          <w:lang w:eastAsia="en-GB"/>
        </w:rPr>
        <w:t>myší model s </w:t>
      </w:r>
      <w:proofErr w:type="spellStart"/>
      <w:r w:rsidRPr="00B40A57">
        <w:rPr>
          <w:sz w:val="24"/>
          <w:szCs w:val="24"/>
          <w:lang w:eastAsia="en-GB"/>
        </w:rPr>
        <w:t>plektinovou</w:t>
      </w:r>
      <w:proofErr w:type="spellEnd"/>
      <w:r w:rsidRPr="00B40A57">
        <w:rPr>
          <w:sz w:val="24"/>
          <w:szCs w:val="24"/>
          <w:lang w:eastAsia="en-GB"/>
        </w:rPr>
        <w:t xml:space="preserve"> mutací výhradně v jaterních buňkách</w:t>
      </w:r>
      <w:r w:rsidR="00187ACC" w:rsidRPr="00B40A57">
        <w:rPr>
          <w:sz w:val="24"/>
          <w:szCs w:val="24"/>
          <w:lang w:eastAsia="en-GB"/>
        </w:rPr>
        <w:t xml:space="preserve">. Díky tomu </w:t>
      </w:r>
      <w:r w:rsidR="00B40A57">
        <w:rPr>
          <w:sz w:val="24"/>
          <w:szCs w:val="24"/>
          <w:lang w:eastAsia="en-GB"/>
        </w:rPr>
        <w:t>bylo možné</w:t>
      </w:r>
      <w:r w:rsidR="00187ACC" w:rsidRPr="00B40A57">
        <w:rPr>
          <w:sz w:val="24"/>
          <w:szCs w:val="24"/>
          <w:lang w:eastAsia="en-GB"/>
        </w:rPr>
        <w:t xml:space="preserve"> podrobně popsat, jak se </w:t>
      </w:r>
      <w:r w:rsidR="00E4532C">
        <w:rPr>
          <w:sz w:val="24"/>
          <w:szCs w:val="24"/>
          <w:lang w:eastAsia="en-GB"/>
        </w:rPr>
        <w:t xml:space="preserve">mutované </w:t>
      </w:r>
      <w:r w:rsidR="00B773C1">
        <w:rPr>
          <w:sz w:val="24"/>
          <w:szCs w:val="24"/>
          <w:lang w:eastAsia="en-GB"/>
        </w:rPr>
        <w:t>„</w:t>
      </w:r>
      <w:proofErr w:type="spellStart"/>
      <w:r w:rsidR="00B773C1">
        <w:rPr>
          <w:sz w:val="24"/>
          <w:szCs w:val="24"/>
          <w:lang w:eastAsia="en-GB"/>
        </w:rPr>
        <w:t>cholestatické</w:t>
      </w:r>
      <w:proofErr w:type="spellEnd"/>
      <w:r w:rsidR="00B773C1">
        <w:rPr>
          <w:sz w:val="24"/>
          <w:szCs w:val="24"/>
          <w:lang w:eastAsia="en-GB"/>
        </w:rPr>
        <w:t xml:space="preserve">“ </w:t>
      </w:r>
      <w:r w:rsidR="00187ACC" w:rsidRPr="00B40A57">
        <w:rPr>
          <w:sz w:val="24"/>
          <w:szCs w:val="24"/>
          <w:lang w:eastAsia="en-GB"/>
        </w:rPr>
        <w:t>jaterní buňky vyrovnávají se vzrůstajícím množstvím toxické žluči</w:t>
      </w:r>
      <w:r w:rsidR="00B40A57">
        <w:rPr>
          <w:i/>
          <w:sz w:val="24"/>
          <w:szCs w:val="24"/>
          <w:lang w:eastAsia="en-GB"/>
        </w:rPr>
        <w:t>.</w:t>
      </w:r>
      <w:r>
        <w:rPr>
          <w:sz w:val="24"/>
          <w:szCs w:val="24"/>
          <w:lang w:eastAsia="en-GB"/>
        </w:rPr>
        <w:t xml:space="preserve"> </w:t>
      </w:r>
      <w:r w:rsidR="00187ACC">
        <w:rPr>
          <w:sz w:val="24"/>
          <w:szCs w:val="24"/>
          <w:lang w:eastAsia="en-GB"/>
        </w:rPr>
        <w:t>Cholestáza je porucha</w:t>
      </w:r>
      <w:r w:rsidR="007C24CF">
        <w:rPr>
          <w:sz w:val="24"/>
          <w:szCs w:val="24"/>
          <w:lang w:eastAsia="en-GB"/>
        </w:rPr>
        <w:t>,</w:t>
      </w:r>
      <w:r w:rsidR="00187ACC">
        <w:rPr>
          <w:sz w:val="24"/>
          <w:szCs w:val="24"/>
          <w:lang w:eastAsia="en-GB"/>
        </w:rPr>
        <w:t xml:space="preserve"> při které je omezen odtok žluče </w:t>
      </w:r>
      <w:r w:rsidR="0083551B">
        <w:rPr>
          <w:sz w:val="24"/>
          <w:szCs w:val="24"/>
          <w:lang w:eastAsia="en-GB"/>
        </w:rPr>
        <w:t xml:space="preserve">prostřednictvím žlučovodů </w:t>
      </w:r>
      <w:r w:rsidR="00187ACC">
        <w:rPr>
          <w:sz w:val="24"/>
          <w:szCs w:val="24"/>
          <w:lang w:eastAsia="en-GB"/>
        </w:rPr>
        <w:t xml:space="preserve">do střeva a dochází k jejímu hromadění v játrech. Postihuje například zhruba 1% těhotných žen, kde na konci těhotenství ohrožuje vývoj plodu. </w:t>
      </w:r>
      <w:r w:rsidR="001939C3">
        <w:rPr>
          <w:sz w:val="24"/>
          <w:szCs w:val="24"/>
          <w:lang w:eastAsia="en-GB"/>
        </w:rPr>
        <w:t>S</w:t>
      </w:r>
      <w:r w:rsidR="00B40A57">
        <w:rPr>
          <w:sz w:val="24"/>
          <w:szCs w:val="24"/>
          <w:lang w:eastAsia="en-GB"/>
        </w:rPr>
        <w:t xml:space="preserve">tudie </w:t>
      </w:r>
      <w:r w:rsidR="001939C3">
        <w:rPr>
          <w:sz w:val="24"/>
          <w:szCs w:val="24"/>
          <w:lang w:eastAsia="en-GB"/>
        </w:rPr>
        <w:t xml:space="preserve">publikovaná v prestižním vědeckém časopise </w:t>
      </w:r>
      <w:proofErr w:type="spellStart"/>
      <w:r w:rsidR="001939C3">
        <w:rPr>
          <w:sz w:val="24"/>
          <w:szCs w:val="24"/>
          <w:lang w:eastAsia="en-GB"/>
        </w:rPr>
        <w:t>Journal</w:t>
      </w:r>
      <w:proofErr w:type="spellEnd"/>
      <w:r w:rsidR="001939C3">
        <w:rPr>
          <w:sz w:val="24"/>
          <w:szCs w:val="24"/>
          <w:lang w:eastAsia="en-GB"/>
        </w:rPr>
        <w:t xml:space="preserve"> of Hepatology </w:t>
      </w:r>
      <w:r w:rsidR="00B40A57" w:rsidRPr="00B40A57">
        <w:rPr>
          <w:sz w:val="24"/>
          <w:szCs w:val="24"/>
          <w:lang w:eastAsia="en-GB"/>
        </w:rPr>
        <w:t>u</w:t>
      </w:r>
      <w:r w:rsidR="00B40A57">
        <w:rPr>
          <w:sz w:val="24"/>
          <w:szCs w:val="24"/>
          <w:lang w:eastAsia="en-GB"/>
        </w:rPr>
        <w:t>kazuje</w:t>
      </w:r>
      <w:r w:rsidR="00187ACC" w:rsidRPr="00B40A57">
        <w:rPr>
          <w:sz w:val="24"/>
          <w:szCs w:val="24"/>
          <w:lang w:eastAsia="en-GB"/>
        </w:rPr>
        <w:t xml:space="preserve">, že </w:t>
      </w:r>
      <w:r w:rsidR="005824D4" w:rsidRPr="00B40A57">
        <w:rPr>
          <w:sz w:val="24"/>
          <w:szCs w:val="24"/>
          <w:lang w:eastAsia="en-GB"/>
        </w:rPr>
        <w:t>geny</w:t>
      </w:r>
      <w:r w:rsidR="00187ACC" w:rsidRPr="00B40A57">
        <w:rPr>
          <w:sz w:val="24"/>
          <w:szCs w:val="24"/>
          <w:lang w:eastAsia="en-GB"/>
        </w:rPr>
        <w:t xml:space="preserve"> spojené s bulózní </w:t>
      </w:r>
      <w:proofErr w:type="spellStart"/>
      <w:r w:rsidR="00187ACC" w:rsidRPr="00B40A57">
        <w:rPr>
          <w:sz w:val="24"/>
          <w:szCs w:val="24"/>
          <w:lang w:eastAsia="en-GB"/>
        </w:rPr>
        <w:t>epidermolýzou</w:t>
      </w:r>
      <w:proofErr w:type="spellEnd"/>
      <w:r w:rsidR="00187ACC" w:rsidRPr="00B40A57">
        <w:rPr>
          <w:sz w:val="24"/>
          <w:szCs w:val="24"/>
          <w:lang w:eastAsia="en-GB"/>
        </w:rPr>
        <w:t xml:space="preserve"> hraj</w:t>
      </w:r>
      <w:r w:rsidR="00C458CF" w:rsidRPr="00B40A57">
        <w:rPr>
          <w:sz w:val="24"/>
          <w:szCs w:val="24"/>
          <w:lang w:eastAsia="en-GB"/>
        </w:rPr>
        <w:t>í</w:t>
      </w:r>
      <w:r w:rsidR="00187ACC" w:rsidRPr="00B40A57">
        <w:rPr>
          <w:sz w:val="24"/>
          <w:szCs w:val="24"/>
          <w:lang w:eastAsia="en-GB"/>
        </w:rPr>
        <w:t xml:space="preserve"> klíčovou roli při adaptaci</w:t>
      </w:r>
      <w:r w:rsidR="00C458CF" w:rsidRPr="00B40A57">
        <w:rPr>
          <w:sz w:val="24"/>
          <w:szCs w:val="24"/>
          <w:lang w:eastAsia="en-GB"/>
        </w:rPr>
        <w:t xml:space="preserve"> jaterní tkáně na cholestázu. U mutovaných myší nedocházelo </w:t>
      </w:r>
      <w:r w:rsidR="001939C3">
        <w:rPr>
          <w:sz w:val="24"/>
          <w:szCs w:val="24"/>
          <w:lang w:eastAsia="en-GB"/>
        </w:rPr>
        <w:t xml:space="preserve">při experimentální cholestáze </w:t>
      </w:r>
      <w:r w:rsidR="00C458CF" w:rsidRPr="00B40A57">
        <w:rPr>
          <w:sz w:val="24"/>
          <w:szCs w:val="24"/>
          <w:lang w:eastAsia="en-GB"/>
        </w:rPr>
        <w:t>k přestavbě žlučovodů a zadržovaná žluč působila významné poškození celého orgánu</w:t>
      </w:r>
      <w:r w:rsidR="00B40A57">
        <w:rPr>
          <w:sz w:val="24"/>
          <w:szCs w:val="24"/>
          <w:lang w:eastAsia="en-GB"/>
        </w:rPr>
        <w:t>.</w:t>
      </w:r>
    </w:p>
    <w:p w:rsidR="00CE0D03" w:rsidRDefault="00B773C1" w:rsidP="007A5AAF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Jelikož doposud</w:t>
      </w:r>
      <w:r w:rsidR="00CE0D03">
        <w:rPr>
          <w:sz w:val="24"/>
          <w:szCs w:val="24"/>
          <w:lang w:eastAsia="en-GB"/>
        </w:rPr>
        <w:t xml:space="preserve"> neexistuje žádný účinný způ</w:t>
      </w:r>
      <w:r>
        <w:rPr>
          <w:sz w:val="24"/>
          <w:szCs w:val="24"/>
          <w:lang w:eastAsia="en-GB"/>
        </w:rPr>
        <w:t xml:space="preserve">sob léčby bulózní </w:t>
      </w:r>
      <w:proofErr w:type="spellStart"/>
      <w:r>
        <w:rPr>
          <w:sz w:val="24"/>
          <w:szCs w:val="24"/>
          <w:lang w:eastAsia="en-GB"/>
        </w:rPr>
        <w:t>epidermolýzy</w:t>
      </w:r>
      <w:proofErr w:type="spellEnd"/>
      <w:r>
        <w:rPr>
          <w:sz w:val="24"/>
          <w:szCs w:val="24"/>
          <w:lang w:eastAsia="en-GB"/>
        </w:rPr>
        <w:t>,</w:t>
      </w:r>
      <w:r w:rsidR="00CE0D03">
        <w:rPr>
          <w:sz w:val="24"/>
          <w:szCs w:val="24"/>
          <w:lang w:eastAsia="en-GB"/>
        </w:rPr>
        <w:t xml:space="preserve"> lékaři se zaměřují pouze </w:t>
      </w:r>
      <w:r w:rsidR="00556C4A">
        <w:rPr>
          <w:sz w:val="24"/>
          <w:szCs w:val="24"/>
          <w:lang w:eastAsia="en-GB"/>
        </w:rPr>
        <w:t xml:space="preserve">na </w:t>
      </w:r>
      <w:r w:rsidR="00CE0D03">
        <w:rPr>
          <w:sz w:val="24"/>
          <w:szCs w:val="24"/>
          <w:lang w:eastAsia="en-GB"/>
        </w:rPr>
        <w:t xml:space="preserve">symptomatickou léčbu příznaků onemocnění. Velké naděje se vkládají do genové terapie, založené na „opravě“ mutovaných </w:t>
      </w:r>
      <w:r w:rsidR="00556C4A">
        <w:rPr>
          <w:sz w:val="24"/>
          <w:szCs w:val="24"/>
          <w:lang w:eastAsia="en-GB"/>
        </w:rPr>
        <w:t xml:space="preserve">genů </w:t>
      </w:r>
      <w:r w:rsidR="00513A8D">
        <w:rPr>
          <w:sz w:val="24"/>
          <w:szCs w:val="24"/>
          <w:lang w:eastAsia="en-GB"/>
        </w:rPr>
        <w:t xml:space="preserve">přímo v </w:t>
      </w:r>
      <w:r w:rsidR="00CE0D03">
        <w:rPr>
          <w:sz w:val="24"/>
          <w:szCs w:val="24"/>
          <w:lang w:eastAsia="en-GB"/>
        </w:rPr>
        <w:t>buňkách pacienta. Tento experimentální přístup byl úsp</w:t>
      </w:r>
      <w:r w:rsidR="00F56AD3">
        <w:rPr>
          <w:sz w:val="24"/>
          <w:szCs w:val="24"/>
          <w:lang w:eastAsia="en-GB"/>
        </w:rPr>
        <w:t>ě</w:t>
      </w:r>
      <w:r w:rsidR="00CE0D03">
        <w:rPr>
          <w:sz w:val="24"/>
          <w:szCs w:val="24"/>
          <w:lang w:eastAsia="en-GB"/>
        </w:rPr>
        <w:t xml:space="preserve">šně </w:t>
      </w:r>
      <w:r w:rsidR="00513A8D">
        <w:rPr>
          <w:sz w:val="24"/>
          <w:szCs w:val="24"/>
          <w:lang w:eastAsia="en-GB"/>
        </w:rPr>
        <w:t>testován</w:t>
      </w:r>
      <w:r w:rsidR="00CE0D03">
        <w:rPr>
          <w:sz w:val="24"/>
          <w:szCs w:val="24"/>
          <w:lang w:eastAsia="en-GB"/>
        </w:rPr>
        <w:t xml:space="preserve"> v roce </w:t>
      </w:r>
      <w:r w:rsidR="00513A8D">
        <w:rPr>
          <w:sz w:val="24"/>
          <w:szCs w:val="24"/>
          <w:lang w:eastAsia="en-GB"/>
        </w:rPr>
        <w:t xml:space="preserve">2015 na univerzitě v italské </w:t>
      </w:r>
      <w:proofErr w:type="spellStart"/>
      <w:r w:rsidR="00513A8D">
        <w:rPr>
          <w:sz w:val="24"/>
          <w:szCs w:val="24"/>
          <w:lang w:eastAsia="en-GB"/>
        </w:rPr>
        <w:t>Modeně</w:t>
      </w:r>
      <w:proofErr w:type="spellEnd"/>
      <w:r w:rsidR="00513A8D">
        <w:rPr>
          <w:sz w:val="24"/>
          <w:szCs w:val="24"/>
          <w:lang w:eastAsia="en-GB"/>
        </w:rPr>
        <w:t>. Tamní tým lékařů transplantoval t</w:t>
      </w:r>
      <w:r w:rsidR="00513A8D" w:rsidRPr="00513A8D">
        <w:rPr>
          <w:sz w:val="24"/>
          <w:szCs w:val="24"/>
          <w:lang w:eastAsia="en-GB"/>
        </w:rPr>
        <w:t>ehdy sedmiletému syrskému chlapci</w:t>
      </w:r>
      <w:r w:rsidR="00513A8D">
        <w:rPr>
          <w:sz w:val="24"/>
          <w:szCs w:val="24"/>
          <w:lang w:eastAsia="en-GB"/>
        </w:rPr>
        <w:t xml:space="preserve"> kusy kůže vypěstované z buněk s o</w:t>
      </w:r>
      <w:r w:rsidR="00D70633">
        <w:rPr>
          <w:sz w:val="24"/>
          <w:szCs w:val="24"/>
          <w:lang w:eastAsia="en-GB"/>
        </w:rPr>
        <w:t xml:space="preserve">pravenou genetickou informací. </w:t>
      </w:r>
      <w:r w:rsidR="00513A8D" w:rsidRPr="00D70633">
        <w:rPr>
          <w:sz w:val="24"/>
          <w:szCs w:val="24"/>
          <w:lang w:eastAsia="en-GB"/>
        </w:rPr>
        <w:t>Tento případ j</w:t>
      </w:r>
      <w:r>
        <w:rPr>
          <w:sz w:val="24"/>
          <w:szCs w:val="24"/>
          <w:lang w:eastAsia="en-GB"/>
        </w:rPr>
        <w:t>e možné považovat za „první vlašt</w:t>
      </w:r>
      <w:r w:rsidR="00513A8D" w:rsidRPr="00D70633">
        <w:rPr>
          <w:sz w:val="24"/>
          <w:szCs w:val="24"/>
          <w:lang w:eastAsia="en-GB"/>
        </w:rPr>
        <w:t>ovku</w:t>
      </w:r>
      <w:r>
        <w:rPr>
          <w:sz w:val="24"/>
          <w:szCs w:val="24"/>
          <w:lang w:eastAsia="en-GB"/>
        </w:rPr>
        <w:t>“</w:t>
      </w:r>
      <w:r w:rsidR="007A5AAF">
        <w:rPr>
          <w:sz w:val="24"/>
          <w:szCs w:val="24"/>
          <w:lang w:eastAsia="en-GB"/>
        </w:rPr>
        <w:t xml:space="preserve"> na dlouhé cestě </w:t>
      </w:r>
      <w:r w:rsidR="00513A8D" w:rsidRPr="00D70633">
        <w:rPr>
          <w:sz w:val="24"/>
          <w:szCs w:val="24"/>
          <w:lang w:eastAsia="en-GB"/>
        </w:rPr>
        <w:t xml:space="preserve">k systematickému využití genové terapie. </w:t>
      </w:r>
      <w:r w:rsidR="00556C4A" w:rsidRPr="00D70633">
        <w:rPr>
          <w:sz w:val="24"/>
          <w:szCs w:val="24"/>
          <w:lang w:eastAsia="en-GB"/>
        </w:rPr>
        <w:t>Zopakovat podobný terapeutický postup v játrech vyžaduje časově náročnou</w:t>
      </w:r>
      <w:r w:rsidR="00B45C38" w:rsidRPr="00D70633">
        <w:rPr>
          <w:sz w:val="24"/>
          <w:szCs w:val="24"/>
          <w:lang w:eastAsia="en-GB"/>
        </w:rPr>
        <w:t xml:space="preserve"> fázi </w:t>
      </w:r>
      <w:r w:rsidR="00B45C38" w:rsidRPr="00D70633">
        <w:rPr>
          <w:sz w:val="24"/>
          <w:szCs w:val="24"/>
          <w:lang w:eastAsia="en-GB"/>
        </w:rPr>
        <w:lastRenderedPageBreak/>
        <w:t>preklinického</w:t>
      </w:r>
      <w:r w:rsidR="00556C4A" w:rsidRPr="00D70633">
        <w:rPr>
          <w:sz w:val="24"/>
          <w:szCs w:val="24"/>
          <w:lang w:eastAsia="en-GB"/>
        </w:rPr>
        <w:t xml:space="preserve"> </w:t>
      </w:r>
      <w:r w:rsidR="00B45C38" w:rsidRPr="00D70633">
        <w:rPr>
          <w:sz w:val="24"/>
          <w:szCs w:val="24"/>
          <w:lang w:eastAsia="en-GB"/>
        </w:rPr>
        <w:t>výzkumu</w:t>
      </w:r>
      <w:r w:rsidR="00D70633" w:rsidRPr="00D70633">
        <w:rPr>
          <w:sz w:val="24"/>
          <w:szCs w:val="24"/>
          <w:lang w:eastAsia="en-GB"/>
        </w:rPr>
        <w:t>.</w:t>
      </w:r>
      <w:r w:rsidR="00556C4A">
        <w:rPr>
          <w:sz w:val="24"/>
          <w:szCs w:val="24"/>
          <w:lang w:eastAsia="en-GB"/>
        </w:rPr>
        <w:t xml:space="preserve"> </w:t>
      </w:r>
      <w:r w:rsidR="007A5AAF">
        <w:rPr>
          <w:sz w:val="24"/>
          <w:szCs w:val="24"/>
          <w:lang w:eastAsia="en-GB"/>
        </w:rPr>
        <w:t xml:space="preserve">Právě k tomuto </w:t>
      </w:r>
      <w:r w:rsidR="00D70633">
        <w:rPr>
          <w:sz w:val="24"/>
          <w:szCs w:val="24"/>
          <w:lang w:eastAsia="en-GB"/>
        </w:rPr>
        <w:t xml:space="preserve">by </w:t>
      </w:r>
      <w:r w:rsidR="007A5AAF">
        <w:rPr>
          <w:sz w:val="24"/>
          <w:szCs w:val="24"/>
          <w:lang w:eastAsia="en-GB"/>
        </w:rPr>
        <w:t xml:space="preserve">měl přispět i použitý </w:t>
      </w:r>
      <w:r w:rsidR="00D70633">
        <w:rPr>
          <w:sz w:val="24"/>
          <w:szCs w:val="24"/>
          <w:lang w:eastAsia="en-GB"/>
        </w:rPr>
        <w:t xml:space="preserve">nový myší model </w:t>
      </w:r>
      <w:r w:rsidR="00D70633" w:rsidRPr="00D70633">
        <w:rPr>
          <w:sz w:val="24"/>
          <w:szCs w:val="24"/>
          <w:lang w:eastAsia="en-GB"/>
        </w:rPr>
        <w:t>v</w:t>
      </w:r>
      <w:r w:rsidR="00D70633">
        <w:rPr>
          <w:sz w:val="24"/>
          <w:szCs w:val="24"/>
          <w:lang w:eastAsia="en-GB"/>
        </w:rPr>
        <w:t xml:space="preserve"> rámci spolupráce </w:t>
      </w:r>
      <w:r w:rsidR="00B45C38">
        <w:rPr>
          <w:sz w:val="24"/>
          <w:szCs w:val="24"/>
          <w:lang w:eastAsia="en-GB"/>
        </w:rPr>
        <w:t>mezi</w:t>
      </w:r>
      <w:r w:rsidR="00F56AD3">
        <w:rPr>
          <w:sz w:val="24"/>
          <w:szCs w:val="24"/>
          <w:lang w:eastAsia="en-GB"/>
        </w:rPr>
        <w:t xml:space="preserve"> pracovišti</w:t>
      </w:r>
      <w:r w:rsidR="00B45C38">
        <w:rPr>
          <w:sz w:val="24"/>
          <w:szCs w:val="24"/>
          <w:lang w:eastAsia="en-GB"/>
        </w:rPr>
        <w:t xml:space="preserve"> </w:t>
      </w:r>
      <w:r w:rsidR="00F56AD3">
        <w:rPr>
          <w:sz w:val="24"/>
          <w:szCs w:val="24"/>
          <w:lang w:eastAsia="en-GB"/>
        </w:rPr>
        <w:t>Ústavu</w:t>
      </w:r>
      <w:r w:rsidR="00B45C38" w:rsidRPr="00B45C38">
        <w:rPr>
          <w:sz w:val="24"/>
          <w:szCs w:val="24"/>
          <w:lang w:eastAsia="en-GB"/>
        </w:rPr>
        <w:t xml:space="preserve"> molekulární </w:t>
      </w:r>
      <w:r w:rsidR="00B45C38">
        <w:rPr>
          <w:sz w:val="24"/>
          <w:szCs w:val="24"/>
          <w:lang w:eastAsia="en-GB"/>
        </w:rPr>
        <w:t>genetiky</w:t>
      </w:r>
      <w:r w:rsidR="00B45C38" w:rsidRPr="00B45C38">
        <w:rPr>
          <w:sz w:val="24"/>
          <w:szCs w:val="24"/>
          <w:lang w:eastAsia="en-GB"/>
        </w:rPr>
        <w:t xml:space="preserve"> AV ČR</w:t>
      </w:r>
      <w:r w:rsidR="00B45C38">
        <w:rPr>
          <w:sz w:val="24"/>
          <w:szCs w:val="24"/>
          <w:lang w:eastAsia="en-GB"/>
        </w:rPr>
        <w:t xml:space="preserve"> a </w:t>
      </w:r>
      <w:r w:rsidR="00F56AD3">
        <w:rPr>
          <w:sz w:val="24"/>
          <w:szCs w:val="24"/>
          <w:lang w:eastAsia="en-GB"/>
        </w:rPr>
        <w:t>Institutu</w:t>
      </w:r>
      <w:r w:rsidR="00B45C38" w:rsidRPr="00B45C38">
        <w:rPr>
          <w:sz w:val="24"/>
          <w:szCs w:val="24"/>
          <w:lang w:eastAsia="en-GB"/>
        </w:rPr>
        <w:t xml:space="preserve"> klinické a experimentální medicíny</w:t>
      </w:r>
      <w:r w:rsidR="00D70633">
        <w:rPr>
          <w:sz w:val="24"/>
          <w:szCs w:val="24"/>
          <w:lang w:eastAsia="en-GB"/>
        </w:rPr>
        <w:t>, kterou</w:t>
      </w:r>
      <w:r w:rsidR="00B45C38">
        <w:rPr>
          <w:sz w:val="24"/>
          <w:szCs w:val="24"/>
          <w:lang w:eastAsia="en-GB"/>
        </w:rPr>
        <w:t xml:space="preserve"> umož</w:t>
      </w:r>
      <w:r w:rsidR="002276BF">
        <w:rPr>
          <w:sz w:val="24"/>
          <w:szCs w:val="24"/>
          <w:lang w:eastAsia="en-GB"/>
        </w:rPr>
        <w:t>ňuje</w:t>
      </w:r>
      <w:r w:rsidR="00F56AD3">
        <w:rPr>
          <w:sz w:val="24"/>
          <w:szCs w:val="24"/>
          <w:lang w:eastAsia="en-GB"/>
        </w:rPr>
        <w:t xml:space="preserve"> </w:t>
      </w:r>
      <w:r w:rsidR="002276BF">
        <w:rPr>
          <w:sz w:val="24"/>
          <w:szCs w:val="24"/>
          <w:lang w:eastAsia="en-GB"/>
        </w:rPr>
        <w:t xml:space="preserve">od roku 2014 </w:t>
      </w:r>
      <w:r w:rsidR="00F56AD3">
        <w:rPr>
          <w:sz w:val="24"/>
          <w:szCs w:val="24"/>
          <w:lang w:eastAsia="en-GB"/>
        </w:rPr>
        <w:t>Strategie AV21</w:t>
      </w:r>
      <w:r w:rsidR="00B45C38">
        <w:rPr>
          <w:sz w:val="24"/>
          <w:szCs w:val="24"/>
          <w:lang w:eastAsia="en-GB"/>
        </w:rPr>
        <w:t xml:space="preserve"> </w:t>
      </w:r>
      <w:r w:rsidR="007A5AAF">
        <w:rPr>
          <w:sz w:val="24"/>
          <w:szCs w:val="24"/>
          <w:lang w:eastAsia="en-GB"/>
        </w:rPr>
        <w:t>Akademie věd ČR</w:t>
      </w:r>
      <w:r w:rsidR="00F56AD3">
        <w:rPr>
          <w:sz w:val="24"/>
          <w:szCs w:val="24"/>
          <w:lang w:eastAsia="en-GB"/>
        </w:rPr>
        <w:t xml:space="preserve"> </w:t>
      </w:r>
      <w:r w:rsidR="00F56AD3" w:rsidRPr="00F56AD3">
        <w:rPr>
          <w:sz w:val="24"/>
          <w:szCs w:val="24"/>
          <w:lang w:eastAsia="en-GB"/>
        </w:rPr>
        <w:t>„Špičkový výzkum ve veřejném zájmu“</w:t>
      </w:r>
      <w:r w:rsidR="002276BF">
        <w:rPr>
          <w:sz w:val="24"/>
          <w:szCs w:val="24"/>
          <w:lang w:eastAsia="en-GB"/>
        </w:rPr>
        <w:t>, která je zaměřena</w:t>
      </w:r>
      <w:r w:rsidR="00F56AD3">
        <w:rPr>
          <w:sz w:val="24"/>
          <w:szCs w:val="24"/>
          <w:lang w:eastAsia="en-GB"/>
        </w:rPr>
        <w:t xml:space="preserve"> na </w:t>
      </w:r>
      <w:r w:rsidR="00F56AD3" w:rsidRPr="00F56AD3">
        <w:rPr>
          <w:sz w:val="24"/>
          <w:szCs w:val="24"/>
          <w:lang w:eastAsia="en-GB"/>
        </w:rPr>
        <w:t>mezioborovou a meziinstitucionální součinnost k řeš</w:t>
      </w:r>
      <w:r w:rsidR="00F56AD3">
        <w:rPr>
          <w:sz w:val="24"/>
          <w:szCs w:val="24"/>
          <w:lang w:eastAsia="en-GB"/>
        </w:rPr>
        <w:t xml:space="preserve">ení aktuálních problémů a výzev. </w:t>
      </w:r>
    </w:p>
    <w:p w:rsidR="00257F65" w:rsidRPr="00FB5B7A" w:rsidRDefault="002276BF" w:rsidP="00257F65">
      <w:pPr>
        <w:jc w:val="both"/>
        <w:rPr>
          <w:sz w:val="24"/>
          <w:szCs w:val="24"/>
          <w:lang w:val="en-US" w:eastAsia="en-GB"/>
        </w:rPr>
      </w:pPr>
      <w:r>
        <w:rPr>
          <w:i/>
          <w:sz w:val="24"/>
          <w:szCs w:val="24"/>
          <w:lang w:val="en-US" w:eastAsia="en-GB"/>
        </w:rPr>
        <w:t>___________________________________</w:t>
      </w:r>
    </w:p>
    <w:p w:rsidR="002276BF" w:rsidRPr="00597EB2" w:rsidRDefault="00257F65" w:rsidP="002276BF">
      <w:pPr>
        <w:pStyle w:val="Bezmezer"/>
        <w:rPr>
          <w:b/>
          <w:sz w:val="24"/>
          <w:szCs w:val="24"/>
          <w:lang w:eastAsia="en-GB"/>
        </w:rPr>
      </w:pPr>
      <w:r w:rsidRPr="00597EB2">
        <w:rPr>
          <w:b/>
          <w:sz w:val="24"/>
          <w:szCs w:val="24"/>
          <w:lang w:eastAsia="en-GB"/>
        </w:rPr>
        <w:t>Odkaz na publikaci:</w:t>
      </w:r>
    </w:p>
    <w:p w:rsidR="00257F65" w:rsidRPr="003A305B" w:rsidRDefault="00257F65" w:rsidP="002276BF">
      <w:pPr>
        <w:pStyle w:val="Bezmezer"/>
        <w:rPr>
          <w:rFonts w:cs="Arial"/>
          <w:color w:val="auto"/>
          <w:sz w:val="24"/>
          <w:szCs w:val="24"/>
        </w:rPr>
      </w:pPr>
      <w:proofErr w:type="spellStart"/>
      <w:r w:rsidRPr="003A305B">
        <w:rPr>
          <w:rFonts w:cs="Arial"/>
          <w:color w:val="auto"/>
          <w:sz w:val="24"/>
          <w:szCs w:val="24"/>
        </w:rPr>
        <w:t>Jirouskova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M, </w:t>
      </w:r>
      <w:proofErr w:type="spellStart"/>
      <w:r w:rsidRPr="003A305B">
        <w:rPr>
          <w:rFonts w:cs="Arial"/>
          <w:color w:val="auto"/>
          <w:sz w:val="24"/>
          <w:szCs w:val="24"/>
        </w:rPr>
        <w:t>Nepomucka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K, </w:t>
      </w:r>
      <w:proofErr w:type="spellStart"/>
      <w:r w:rsidRPr="003A305B">
        <w:rPr>
          <w:rFonts w:cs="Arial"/>
          <w:color w:val="auto"/>
          <w:sz w:val="24"/>
          <w:szCs w:val="24"/>
        </w:rPr>
        <w:t>Oyman-Eyrilmez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G, Kalendova A, Havelkova H, </w:t>
      </w:r>
      <w:proofErr w:type="spellStart"/>
      <w:r w:rsidRPr="003A305B">
        <w:rPr>
          <w:rFonts w:cs="Arial"/>
          <w:color w:val="auto"/>
          <w:sz w:val="24"/>
          <w:szCs w:val="24"/>
        </w:rPr>
        <w:t>Sarnova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L, </w:t>
      </w:r>
      <w:proofErr w:type="spellStart"/>
      <w:r w:rsidRPr="003A305B">
        <w:rPr>
          <w:rFonts w:cs="Arial"/>
          <w:color w:val="auto"/>
          <w:sz w:val="24"/>
          <w:szCs w:val="24"/>
        </w:rPr>
        <w:t>Chalupsky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K, Schuster B, </w:t>
      </w:r>
      <w:proofErr w:type="spellStart"/>
      <w:r w:rsidRPr="003A305B">
        <w:rPr>
          <w:rFonts w:cs="Arial"/>
          <w:color w:val="auto"/>
          <w:sz w:val="24"/>
          <w:szCs w:val="24"/>
        </w:rPr>
        <w:t>Benada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O, </w:t>
      </w:r>
      <w:proofErr w:type="spellStart"/>
      <w:r w:rsidRPr="003A305B">
        <w:rPr>
          <w:rFonts w:cs="Arial"/>
          <w:color w:val="auto"/>
          <w:sz w:val="24"/>
          <w:szCs w:val="24"/>
        </w:rPr>
        <w:t>Miksatkova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P, </w:t>
      </w:r>
      <w:proofErr w:type="spellStart"/>
      <w:r w:rsidRPr="003A305B">
        <w:rPr>
          <w:rFonts w:cs="Arial"/>
          <w:color w:val="auto"/>
          <w:sz w:val="24"/>
          <w:szCs w:val="24"/>
        </w:rPr>
        <w:t>Kuchar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M, Fabian O, </w:t>
      </w:r>
      <w:proofErr w:type="spellStart"/>
      <w:r w:rsidRPr="003A305B">
        <w:rPr>
          <w:rFonts w:cs="Arial"/>
          <w:color w:val="auto"/>
          <w:sz w:val="24"/>
          <w:szCs w:val="24"/>
        </w:rPr>
        <w:t>Sedlacek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R, </w:t>
      </w:r>
      <w:proofErr w:type="spellStart"/>
      <w:r w:rsidRPr="003A305B">
        <w:rPr>
          <w:rFonts w:cs="Arial"/>
          <w:color w:val="auto"/>
          <w:sz w:val="24"/>
          <w:szCs w:val="24"/>
        </w:rPr>
        <w:t>Wiche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 G, Gregor M. </w:t>
      </w:r>
      <w:proofErr w:type="spellStart"/>
      <w:r w:rsidR="00C05555" w:rsidRPr="003A305B">
        <w:rPr>
          <w:rFonts w:cs="Arial"/>
          <w:color w:val="auto"/>
          <w:sz w:val="24"/>
          <w:szCs w:val="24"/>
        </w:rPr>
        <w:t>Plectin</w:t>
      </w:r>
      <w:proofErr w:type="spellEnd"/>
      <w:r w:rsidR="00C05555" w:rsidRPr="003A305B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C05555" w:rsidRPr="003A305B">
        <w:rPr>
          <w:rFonts w:cs="Arial"/>
          <w:color w:val="auto"/>
          <w:sz w:val="24"/>
          <w:szCs w:val="24"/>
        </w:rPr>
        <w:t>controls</w:t>
      </w:r>
      <w:proofErr w:type="spellEnd"/>
      <w:r w:rsidR="00C05555" w:rsidRPr="003A305B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C05555" w:rsidRPr="003A305B">
        <w:rPr>
          <w:rFonts w:cs="Arial"/>
          <w:color w:val="auto"/>
          <w:sz w:val="24"/>
          <w:szCs w:val="24"/>
        </w:rPr>
        <w:t>biliary</w:t>
      </w:r>
      <w:proofErr w:type="spellEnd"/>
      <w:r w:rsidR="00C05555" w:rsidRPr="003A305B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C05555" w:rsidRPr="003A305B">
        <w:rPr>
          <w:rFonts w:cs="Arial"/>
          <w:color w:val="auto"/>
          <w:sz w:val="24"/>
          <w:szCs w:val="24"/>
        </w:rPr>
        <w:t>tree</w:t>
      </w:r>
      <w:proofErr w:type="spellEnd"/>
      <w:r w:rsidR="00C05555" w:rsidRPr="003A305B">
        <w:rPr>
          <w:rFonts w:cs="Arial"/>
          <w:color w:val="auto"/>
          <w:sz w:val="24"/>
          <w:szCs w:val="24"/>
        </w:rPr>
        <w:t xml:space="preserve"> </w:t>
      </w:r>
      <w:proofErr w:type="spellStart"/>
      <w:r w:rsidR="00C05555" w:rsidRPr="003A305B">
        <w:rPr>
          <w:rFonts w:cs="Arial"/>
          <w:color w:val="auto"/>
          <w:sz w:val="24"/>
          <w:szCs w:val="24"/>
        </w:rPr>
        <w:t>architecture</w:t>
      </w:r>
      <w:proofErr w:type="spellEnd"/>
      <w:r w:rsidR="00C05555" w:rsidRPr="003A305B">
        <w:rPr>
          <w:rFonts w:cs="Arial"/>
          <w:color w:val="auto"/>
          <w:sz w:val="24"/>
          <w:szCs w:val="24"/>
        </w:rPr>
        <w:t xml:space="preserve"> and stability in </w:t>
      </w:r>
      <w:proofErr w:type="spellStart"/>
      <w:r w:rsidR="00C05555" w:rsidRPr="003A305B">
        <w:rPr>
          <w:rFonts w:cs="Arial"/>
          <w:color w:val="auto"/>
          <w:sz w:val="24"/>
          <w:szCs w:val="24"/>
        </w:rPr>
        <w:t>cholestasis</w:t>
      </w:r>
      <w:proofErr w:type="spellEnd"/>
      <w:r w:rsidR="00C05555" w:rsidRPr="003A305B">
        <w:rPr>
          <w:rFonts w:cs="Arial"/>
          <w:color w:val="auto"/>
          <w:sz w:val="24"/>
          <w:szCs w:val="24"/>
        </w:rPr>
        <w:t xml:space="preserve">. </w:t>
      </w:r>
      <w:r w:rsidRPr="003A305B">
        <w:rPr>
          <w:rFonts w:cs="Arial"/>
          <w:color w:val="auto"/>
          <w:sz w:val="24"/>
          <w:szCs w:val="24"/>
        </w:rPr>
        <w:t xml:space="preserve">J </w:t>
      </w:r>
      <w:proofErr w:type="spellStart"/>
      <w:r w:rsidRPr="003A305B">
        <w:rPr>
          <w:rFonts w:cs="Arial"/>
          <w:color w:val="auto"/>
          <w:sz w:val="24"/>
          <w:szCs w:val="24"/>
        </w:rPr>
        <w:t>Hepatol</w:t>
      </w:r>
      <w:proofErr w:type="spellEnd"/>
      <w:r w:rsidRPr="003A305B">
        <w:rPr>
          <w:rFonts w:cs="Arial"/>
          <w:color w:val="auto"/>
          <w:sz w:val="24"/>
          <w:szCs w:val="24"/>
        </w:rPr>
        <w:t xml:space="preserve">. </w:t>
      </w:r>
      <w:r w:rsidR="00F14F94">
        <w:rPr>
          <w:rFonts w:cs="Arial"/>
          <w:color w:val="auto"/>
          <w:sz w:val="24"/>
          <w:szCs w:val="24"/>
        </w:rPr>
        <w:t xml:space="preserve">2018; </w:t>
      </w:r>
      <w:r w:rsidR="003A305B" w:rsidRPr="003A305B">
        <w:rPr>
          <w:rFonts w:cs="Arial"/>
          <w:color w:val="auto"/>
          <w:sz w:val="24"/>
          <w:szCs w:val="24"/>
        </w:rPr>
        <w:t>68(5):1006-1017.</w:t>
      </w:r>
    </w:p>
    <w:p w:rsidR="00122657" w:rsidRDefault="00122657" w:rsidP="002276BF">
      <w:pPr>
        <w:pStyle w:val="Bezmezer"/>
        <w:rPr>
          <w:rFonts w:cs="Arial"/>
          <w:sz w:val="24"/>
          <w:szCs w:val="24"/>
        </w:rPr>
      </w:pPr>
    </w:p>
    <w:p w:rsidR="00257F65" w:rsidRPr="00597EB2" w:rsidRDefault="00257F65" w:rsidP="002276BF">
      <w:pPr>
        <w:pStyle w:val="Bezmezer"/>
        <w:rPr>
          <w:rFonts w:cs="Arial"/>
          <w:b/>
          <w:sz w:val="24"/>
          <w:szCs w:val="24"/>
        </w:rPr>
      </w:pPr>
      <w:r w:rsidRPr="00597EB2">
        <w:rPr>
          <w:rFonts w:cs="Arial"/>
          <w:b/>
          <w:sz w:val="24"/>
          <w:szCs w:val="24"/>
        </w:rPr>
        <w:t>Kontakt:</w:t>
      </w:r>
    </w:p>
    <w:p w:rsidR="00513A8D" w:rsidRPr="00B40A57" w:rsidRDefault="00257F65" w:rsidP="00B40A57">
      <w:pPr>
        <w:pStyle w:val="Bezmezer"/>
        <w:rPr>
          <w:rFonts w:cs="Arial"/>
          <w:sz w:val="24"/>
          <w:szCs w:val="24"/>
        </w:rPr>
      </w:pPr>
      <w:r w:rsidRPr="002276BF">
        <w:rPr>
          <w:rFonts w:cs="Arial"/>
          <w:sz w:val="24"/>
          <w:szCs w:val="24"/>
        </w:rPr>
        <w:t>Dr. Martin Gregor (</w:t>
      </w:r>
      <w:hyperlink r:id="rId6" w:history="1">
        <w:r w:rsidRPr="002276BF">
          <w:rPr>
            <w:rStyle w:val="Hypertextovodkaz"/>
            <w:rFonts w:cs="Arial"/>
            <w:sz w:val="24"/>
            <w:szCs w:val="24"/>
          </w:rPr>
          <w:t>martin.gregor@img.cas.cz</w:t>
        </w:r>
      </w:hyperlink>
      <w:r w:rsidRPr="002276BF">
        <w:rPr>
          <w:rFonts w:cs="Arial"/>
          <w:sz w:val="24"/>
          <w:szCs w:val="24"/>
        </w:rPr>
        <w:t>, 241 063 461</w:t>
      </w:r>
      <w:r w:rsidR="002276BF">
        <w:rPr>
          <w:rFonts w:cs="Arial"/>
          <w:sz w:val="24"/>
          <w:szCs w:val="24"/>
        </w:rPr>
        <w:t>)</w:t>
      </w:r>
    </w:p>
    <w:sectPr w:rsidR="00513A8D" w:rsidRPr="00B40A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06" w:rsidRDefault="00F54A06" w:rsidP="0020182B">
      <w:pPr>
        <w:spacing w:after="0" w:line="240" w:lineRule="auto"/>
      </w:pPr>
      <w:r>
        <w:separator/>
      </w:r>
    </w:p>
  </w:endnote>
  <w:endnote w:type="continuationSeparator" w:id="0">
    <w:p w:rsidR="00F54A06" w:rsidRDefault="00F54A06" w:rsidP="0020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498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82B" w:rsidRDefault="0020182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2B" w:rsidRDefault="00201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06" w:rsidRDefault="00F54A06" w:rsidP="0020182B">
      <w:pPr>
        <w:spacing w:after="0" w:line="240" w:lineRule="auto"/>
      </w:pPr>
      <w:r>
        <w:separator/>
      </w:r>
    </w:p>
  </w:footnote>
  <w:footnote w:type="continuationSeparator" w:id="0">
    <w:p w:rsidR="00F54A06" w:rsidRDefault="00F54A06" w:rsidP="0020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D1"/>
    <w:rsid w:val="00044CE3"/>
    <w:rsid w:val="000C2FA9"/>
    <w:rsid w:val="00122657"/>
    <w:rsid w:val="00187ACC"/>
    <w:rsid w:val="001939C3"/>
    <w:rsid w:val="0020182B"/>
    <w:rsid w:val="002276BF"/>
    <w:rsid w:val="00257F65"/>
    <w:rsid w:val="002605AF"/>
    <w:rsid w:val="002E200C"/>
    <w:rsid w:val="002E211A"/>
    <w:rsid w:val="003A305B"/>
    <w:rsid w:val="003D2B53"/>
    <w:rsid w:val="00513A8D"/>
    <w:rsid w:val="00532924"/>
    <w:rsid w:val="00556C4A"/>
    <w:rsid w:val="005636D1"/>
    <w:rsid w:val="00565E62"/>
    <w:rsid w:val="005824D4"/>
    <w:rsid w:val="00597EB2"/>
    <w:rsid w:val="0063113A"/>
    <w:rsid w:val="0069249C"/>
    <w:rsid w:val="00744E3F"/>
    <w:rsid w:val="007A5AAF"/>
    <w:rsid w:val="007C24CF"/>
    <w:rsid w:val="007F67BC"/>
    <w:rsid w:val="00803E59"/>
    <w:rsid w:val="00834EFA"/>
    <w:rsid w:val="0083551B"/>
    <w:rsid w:val="0089521B"/>
    <w:rsid w:val="008A6858"/>
    <w:rsid w:val="009B6D93"/>
    <w:rsid w:val="00B007F6"/>
    <w:rsid w:val="00B0082B"/>
    <w:rsid w:val="00B40A57"/>
    <w:rsid w:val="00B45C38"/>
    <w:rsid w:val="00B530CC"/>
    <w:rsid w:val="00B773C1"/>
    <w:rsid w:val="00BB4F7B"/>
    <w:rsid w:val="00BF335B"/>
    <w:rsid w:val="00C05555"/>
    <w:rsid w:val="00C458CF"/>
    <w:rsid w:val="00C90C48"/>
    <w:rsid w:val="00CD2127"/>
    <w:rsid w:val="00CE0D03"/>
    <w:rsid w:val="00CE6075"/>
    <w:rsid w:val="00D04071"/>
    <w:rsid w:val="00D70633"/>
    <w:rsid w:val="00E4532C"/>
    <w:rsid w:val="00E60EED"/>
    <w:rsid w:val="00EA73B9"/>
    <w:rsid w:val="00F006FA"/>
    <w:rsid w:val="00F14F94"/>
    <w:rsid w:val="00F54A06"/>
    <w:rsid w:val="00F56AD3"/>
    <w:rsid w:val="00F70094"/>
    <w:rsid w:val="00FA2ED5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42F"/>
  <w15:chartTrackingRefBased/>
  <w15:docId w15:val="{FC053749-B820-4454-980D-E7A999BE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F65"/>
    <w:pPr>
      <w:spacing w:after="120" w:line="276" w:lineRule="auto"/>
    </w:pPr>
    <w:rPr>
      <w:rFonts w:ascii="Arial" w:eastAsia="Calibri" w:hAnsi="Arial" w:cs="Times New Roman"/>
      <w:color w:val="000000" w:themeColor="text1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F65"/>
    <w:rPr>
      <w:color w:val="0563C1" w:themeColor="hyperlink"/>
      <w:u w:val="single"/>
    </w:rPr>
  </w:style>
  <w:style w:type="paragraph" w:customStyle="1" w:styleId="Title1">
    <w:name w:val="Title1"/>
    <w:basedOn w:val="Normln"/>
    <w:rsid w:val="00257F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customStyle="1" w:styleId="desc">
    <w:name w:val="desc"/>
    <w:basedOn w:val="Normln"/>
    <w:rsid w:val="00257F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jrnl">
    <w:name w:val="jrnl"/>
    <w:basedOn w:val="Standardnpsmoodstavce"/>
    <w:rsid w:val="00257F65"/>
  </w:style>
  <w:style w:type="character" w:customStyle="1" w:styleId="call">
    <w:name w:val="call"/>
    <w:basedOn w:val="Standardnpsmoodstavce"/>
    <w:rsid w:val="00257F65"/>
  </w:style>
  <w:style w:type="paragraph" w:styleId="Bezmezer">
    <w:name w:val="No Spacing"/>
    <w:uiPriority w:val="1"/>
    <w:qFormat/>
    <w:rsid w:val="002276BF"/>
    <w:pPr>
      <w:spacing w:after="0" w:line="240" w:lineRule="auto"/>
    </w:pPr>
    <w:rPr>
      <w:rFonts w:ascii="Arial" w:eastAsia="Calibri" w:hAnsi="Arial" w:cs="Times New Roman"/>
      <w:color w:val="000000" w:themeColor="text1"/>
      <w:sz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20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82B"/>
    <w:rPr>
      <w:rFonts w:ascii="Arial" w:eastAsia="Calibri" w:hAnsi="Arial" w:cs="Times New Roman"/>
      <w:color w:val="000000" w:themeColor="text1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20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82B"/>
    <w:rPr>
      <w:rFonts w:ascii="Arial" w:eastAsia="Calibri" w:hAnsi="Arial" w:cs="Times New Roman"/>
      <w:color w:val="000000" w:themeColor="text1"/>
      <w:sz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F14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gregor@img.c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Coufalová Vladimíra</cp:lastModifiedBy>
  <cp:revision>12</cp:revision>
  <dcterms:created xsi:type="dcterms:W3CDTF">2018-05-04T12:14:00Z</dcterms:created>
  <dcterms:modified xsi:type="dcterms:W3CDTF">2018-05-16T10:11:00Z</dcterms:modified>
</cp:coreProperties>
</file>