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B6" w:rsidRPr="00734D78" w:rsidRDefault="003760B6" w:rsidP="003760B6">
      <w:pPr>
        <w:rPr>
          <w:rFonts w:ascii="Arial" w:hAnsi="Arial" w:cs="Arial"/>
          <w:b/>
          <w:sz w:val="32"/>
          <w:szCs w:val="32"/>
        </w:rPr>
      </w:pPr>
      <w:r w:rsidRPr="00734D78">
        <w:rPr>
          <w:rFonts w:ascii="Arial" w:hAnsi="Arial" w:cs="Arial"/>
          <w:b/>
          <w:sz w:val="32"/>
          <w:szCs w:val="32"/>
        </w:rPr>
        <w:t>Akademie věd ČR předá dvanácti vědcům titul „doktor věd“</w:t>
      </w:r>
    </w:p>
    <w:p w:rsidR="003760B6" w:rsidRPr="006B1D36" w:rsidRDefault="003760B6" w:rsidP="00322312">
      <w:pPr>
        <w:spacing w:after="12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B1D36">
        <w:rPr>
          <w:rFonts w:ascii="Arial" w:hAnsi="Arial" w:cs="Arial"/>
          <w:b/>
          <w:i/>
          <w:sz w:val="24"/>
          <w:szCs w:val="24"/>
        </w:rPr>
        <w:t>Ve středu 12. října 2016</w:t>
      </w:r>
      <w:r w:rsidRPr="006B1D36">
        <w:rPr>
          <w:rFonts w:ascii="Arial" w:hAnsi="Arial" w:cs="Arial"/>
          <w:i/>
          <w:sz w:val="24"/>
          <w:szCs w:val="24"/>
        </w:rPr>
        <w:t xml:space="preserve"> převezme z rukou předsedy AV ČR </w:t>
      </w:r>
      <w:r w:rsidRPr="006B1D36">
        <w:rPr>
          <w:rFonts w:ascii="Arial" w:hAnsi="Arial" w:cs="Arial"/>
          <w:b/>
          <w:i/>
          <w:sz w:val="24"/>
          <w:szCs w:val="24"/>
        </w:rPr>
        <w:t>prof. Ing. Jiřího Drahoše, DrSc., dr. h. c</w:t>
      </w:r>
      <w:r w:rsidRPr="007E229B">
        <w:rPr>
          <w:rFonts w:ascii="Arial" w:hAnsi="Arial" w:cs="Arial"/>
          <w:b/>
          <w:i/>
          <w:sz w:val="24"/>
          <w:szCs w:val="24"/>
        </w:rPr>
        <w:t>.</w:t>
      </w:r>
      <w:r w:rsidR="007E229B" w:rsidRPr="00811DCF">
        <w:rPr>
          <w:rFonts w:ascii="Arial" w:hAnsi="Arial" w:cs="Arial"/>
          <w:i/>
          <w:sz w:val="24"/>
          <w:szCs w:val="24"/>
        </w:rPr>
        <w:t>,</w:t>
      </w:r>
      <w:r w:rsidRPr="007E229B">
        <w:rPr>
          <w:rFonts w:ascii="Arial" w:hAnsi="Arial" w:cs="Arial"/>
          <w:i/>
          <w:sz w:val="24"/>
          <w:szCs w:val="24"/>
        </w:rPr>
        <w:t xml:space="preserve"> </w:t>
      </w:r>
      <w:r w:rsidRPr="006B1D36">
        <w:rPr>
          <w:rFonts w:ascii="Arial" w:hAnsi="Arial" w:cs="Arial"/>
          <w:i/>
          <w:sz w:val="24"/>
          <w:szCs w:val="24"/>
        </w:rPr>
        <w:t>diplomy doktora věd dvanáct nových nositelů. Již třinácté s</w:t>
      </w:r>
      <w:r w:rsidRPr="006B1D36">
        <w:rPr>
          <w:rFonts w:ascii="Arial" w:hAnsi="Arial" w:cs="Arial"/>
          <w:i/>
          <w:color w:val="000000"/>
          <w:sz w:val="24"/>
          <w:szCs w:val="24"/>
        </w:rPr>
        <w:t>lavnostní předávání diplomů se uskuteční v budově AV ČR na Národní třídě v Praze v prostorách Knihovny AV ČR za přítomnosti představitelů Akademie věd ČR, zástupců pracovišť, kde noví doktoři působí, členů komisí pro obhajoby a dalších hostů.</w:t>
      </w:r>
    </w:p>
    <w:p w:rsidR="003760B6" w:rsidRPr="006B1D36" w:rsidRDefault="003760B6" w:rsidP="00811DCF">
      <w:pPr>
        <w:spacing w:after="240"/>
        <w:jc w:val="both"/>
        <w:rPr>
          <w:rFonts w:ascii="Arial" w:eastAsia="Times New Roman" w:hAnsi="Arial" w:cs="Arial"/>
          <w:snapToGrid w:val="0"/>
          <w:sz w:val="24"/>
          <w:szCs w:val="24"/>
          <w:lang w:eastAsia="de-DE"/>
        </w:rPr>
      </w:pPr>
      <w:r w:rsidRPr="006B1D36">
        <w:rPr>
          <w:rFonts w:ascii="Arial" w:eastAsia="Times New Roman" w:hAnsi="Arial" w:cs="Arial"/>
          <w:snapToGrid w:val="0"/>
          <w:sz w:val="24"/>
          <w:szCs w:val="24"/>
          <w:lang w:eastAsia="de-DE"/>
        </w:rPr>
        <w:t xml:space="preserve">Vědecký titul „doktor věd“ (ve zkratce </w:t>
      </w:r>
      <w:proofErr w:type="spellStart"/>
      <w:r w:rsidRPr="006B1D36">
        <w:rPr>
          <w:rFonts w:ascii="Arial" w:eastAsia="Times New Roman" w:hAnsi="Arial" w:cs="Arial"/>
          <w:snapToGrid w:val="0"/>
          <w:sz w:val="24"/>
          <w:szCs w:val="24"/>
          <w:lang w:eastAsia="de-DE"/>
        </w:rPr>
        <w:t>DSc</w:t>
      </w:r>
      <w:proofErr w:type="spellEnd"/>
      <w:r w:rsidRPr="006B1D36">
        <w:rPr>
          <w:rFonts w:ascii="Arial" w:eastAsia="Times New Roman" w:hAnsi="Arial" w:cs="Arial"/>
          <w:snapToGrid w:val="0"/>
          <w:sz w:val="24"/>
          <w:szCs w:val="24"/>
          <w:lang w:eastAsia="de-DE"/>
        </w:rPr>
        <w:t xml:space="preserve">.) uděluje Akademie věd ČR již od r. 2003, kdy vláda ČR schválila úpravu Stanov AV ČR obsahující též ustanovení o vědeckém titulu. </w:t>
      </w:r>
      <w:r w:rsidRPr="006B1D36">
        <w:rPr>
          <w:rFonts w:ascii="Arial" w:eastAsia="Times New Roman" w:hAnsi="Arial" w:cs="Arial"/>
          <w:snapToGrid w:val="0"/>
          <w:color w:val="000000"/>
          <w:sz w:val="24"/>
          <w:szCs w:val="24"/>
          <w:lang w:eastAsia="de-DE"/>
        </w:rPr>
        <w:t xml:space="preserve">Tento titul je udělován vědeckým osobnostem jako výraz jejich zvláště vysoké vědecké kvalifikace prokázané vytvořením závažných, vědecky originálních prací důležitých pro rozvoj bádání v určitém vědním oboru a charakterizujících vyhraněnou vědeckou osobnost. Vědecký titul uděluje AV ČR na základě rozhodnutí Vědecké rady AV ČR, které je podloženo výsledky náročného řízení. </w:t>
      </w:r>
    </w:p>
    <w:p w:rsidR="003760B6" w:rsidRPr="006B1D36" w:rsidRDefault="003760B6" w:rsidP="00322312">
      <w:pPr>
        <w:rPr>
          <w:rFonts w:ascii="Arial" w:hAnsi="Arial" w:cs="Arial"/>
          <w:sz w:val="24"/>
          <w:szCs w:val="24"/>
        </w:rPr>
      </w:pPr>
      <w:r w:rsidRPr="006B1D36">
        <w:rPr>
          <w:rFonts w:ascii="Arial" w:hAnsi="Arial" w:cs="Arial"/>
          <w:sz w:val="24"/>
          <w:szCs w:val="24"/>
        </w:rPr>
        <w:t xml:space="preserve">Komplexní posouzení osobnosti vědeckého pracovníka zabezpečují odborně vysoce kvalifikované komise, jejichž členy jsou specialisté z ústavů AV ČR a vysokých škol, a nejméně tři oponenti. Takovéto posouzení je zárukou vědecké kvality nabyvatele titulu, které nemůže být nahrazeno pouhým automatickým hodnocením </w:t>
      </w:r>
      <w:proofErr w:type="spellStart"/>
      <w:r w:rsidRPr="006B1D36">
        <w:rPr>
          <w:rFonts w:ascii="Arial" w:hAnsi="Arial" w:cs="Arial"/>
          <w:sz w:val="24"/>
          <w:szCs w:val="24"/>
        </w:rPr>
        <w:t>scientometrických</w:t>
      </w:r>
      <w:proofErr w:type="spellEnd"/>
      <w:r w:rsidRPr="006B1D36">
        <w:rPr>
          <w:rFonts w:ascii="Arial" w:hAnsi="Arial" w:cs="Arial"/>
          <w:sz w:val="24"/>
          <w:szCs w:val="24"/>
        </w:rPr>
        <w:t xml:space="preserve"> ukazatelů. Vědecký titul „doktor věd“ představuje v současnosti v České republice nejvyšší vědeckou kvalifikaci v profesní kariéře vědce. Akademie věd ČR z uvedených důvodů stále usiluje o právní zakotvení tohoto vědeckého titulu v legislativě České republiky. Do 16. června 2016 udělila Akademie věd ČR 137 těchto titulů. </w:t>
      </w:r>
    </w:p>
    <w:p w:rsidR="00322312" w:rsidRPr="006B1D36" w:rsidRDefault="00322312" w:rsidP="0032231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6B1D36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Kontakt:</w:t>
      </w:r>
    </w:p>
    <w:p w:rsidR="00322312" w:rsidRPr="006B1D36" w:rsidRDefault="00322312" w:rsidP="0032231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6B1D3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Mgr. Ivana </w:t>
      </w:r>
      <w:proofErr w:type="spellStart"/>
      <w:r w:rsidRPr="006B1D3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Střálková</w:t>
      </w:r>
      <w:proofErr w:type="spellEnd"/>
      <w:r w:rsidRPr="006B1D3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, Sekretariát Vědecké rady AV ČR</w:t>
      </w:r>
    </w:p>
    <w:p w:rsidR="00322312" w:rsidRDefault="00322312" w:rsidP="006B1D3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6B1D3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tel.: 221 403 320, e-mail: </w:t>
      </w:r>
      <w:hyperlink r:id="rId7" w:history="1">
        <w:r w:rsidRPr="006B1D36">
          <w:rPr>
            <w:rFonts w:ascii="Arial" w:eastAsia="Times New Roman" w:hAnsi="Arial" w:cs="Arial"/>
            <w:snapToGrid w:val="0"/>
            <w:color w:val="0000FF"/>
            <w:sz w:val="24"/>
            <w:szCs w:val="24"/>
            <w:u w:val="single"/>
            <w:lang w:eastAsia="cs-CZ"/>
          </w:rPr>
          <w:t>stralkova@kav.cas.cz</w:t>
        </w:r>
      </w:hyperlink>
      <w:r w:rsidRPr="006B1D3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</w:p>
    <w:p w:rsidR="00811DCF" w:rsidRDefault="00811DCF" w:rsidP="006B1D3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</w:p>
    <w:p w:rsidR="00811DCF" w:rsidRPr="006B1D36" w:rsidRDefault="00811DCF" w:rsidP="00811DCF">
      <w:pPr>
        <w:spacing w:after="24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de-DE"/>
        </w:rPr>
      </w:pPr>
      <w:r w:rsidRPr="006B1D36">
        <w:rPr>
          <w:rFonts w:ascii="Arial" w:eastAsia="Times New Roman" w:hAnsi="Arial" w:cs="Arial"/>
          <w:snapToGrid w:val="0"/>
          <w:color w:val="000000"/>
          <w:sz w:val="24"/>
          <w:szCs w:val="24"/>
          <w:lang w:eastAsia="de-DE"/>
        </w:rPr>
        <w:t>Pravidla udělování vědeckého titulu „doktor věd“ jakož i další informace jsou umístěny na webových stránkách AV ČR na adrese:</w:t>
      </w:r>
    </w:p>
    <w:p w:rsidR="00811DCF" w:rsidRPr="006B1D36" w:rsidRDefault="003E2300" w:rsidP="00811DCF">
      <w:pPr>
        <w:spacing w:after="240"/>
        <w:jc w:val="both"/>
        <w:rPr>
          <w:rFonts w:ascii="Arial" w:eastAsia="Times New Roman" w:hAnsi="Arial" w:cs="Arial"/>
          <w:snapToGrid w:val="0"/>
          <w:sz w:val="24"/>
          <w:szCs w:val="24"/>
          <w:lang w:eastAsia="de-DE"/>
        </w:rPr>
      </w:pPr>
      <w:hyperlink r:id="rId8" w:history="1">
        <w:r w:rsidR="00811DCF" w:rsidRPr="006B1D36">
          <w:rPr>
            <w:rFonts w:ascii="Arial" w:eastAsia="Times New Roman" w:hAnsi="Arial" w:cs="Arial"/>
            <w:snapToGrid w:val="0"/>
            <w:color w:val="0000FF"/>
            <w:sz w:val="24"/>
            <w:szCs w:val="24"/>
            <w:u w:val="single"/>
            <w:lang w:eastAsia="de-DE"/>
          </w:rPr>
          <w:t>http://www.avcr.cz/vzdelavani/vedecky_titul_doktor_ved/</w:t>
        </w:r>
      </w:hyperlink>
      <w:r w:rsidR="00811DCF" w:rsidRPr="006B1D36"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eastAsia="de-DE"/>
        </w:rPr>
        <w:t>.</w:t>
      </w:r>
    </w:p>
    <w:p w:rsidR="00811DCF" w:rsidRPr="006B1D36" w:rsidRDefault="00811DCF" w:rsidP="006B1D3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napToGrid w:val="0"/>
          <w:sz w:val="24"/>
          <w:szCs w:val="24"/>
          <w:lang w:eastAsia="cs-CZ"/>
        </w:rPr>
        <w:sectPr w:rsidR="00811DCF" w:rsidRPr="006B1D36" w:rsidSect="00AC4C3C">
          <w:headerReference w:type="default" r:id="rId9"/>
          <w:footerReference w:type="default" r:id="rId10"/>
          <w:headerReference w:type="first" r:id="rId11"/>
          <w:pgSz w:w="11906" w:h="16838"/>
          <w:pgMar w:top="3164" w:right="1134" w:bottom="1758" w:left="1701" w:header="709" w:footer="709" w:gutter="0"/>
          <w:cols w:space="708"/>
          <w:docGrid w:linePitch="360"/>
        </w:sectPr>
      </w:pPr>
    </w:p>
    <w:p w:rsidR="003760B6" w:rsidRPr="00734D78" w:rsidRDefault="00322312" w:rsidP="003760B6">
      <w:pPr>
        <w:rPr>
          <w:rFonts w:ascii="Arial" w:hAnsi="Arial" w:cs="Arial"/>
          <w:b/>
          <w:sz w:val="28"/>
          <w:szCs w:val="28"/>
        </w:rPr>
      </w:pPr>
      <w:r w:rsidRPr="00734D78">
        <w:rPr>
          <w:rFonts w:ascii="Arial" w:hAnsi="Arial" w:cs="Arial"/>
          <w:b/>
          <w:sz w:val="28"/>
          <w:szCs w:val="28"/>
        </w:rPr>
        <w:lastRenderedPageBreak/>
        <w:t>Profily nových doktorů věd:</w:t>
      </w:r>
    </w:p>
    <w:p w:rsidR="00322312" w:rsidRPr="006B1D36" w:rsidRDefault="00322312" w:rsidP="00322312">
      <w:pPr>
        <w:jc w:val="both"/>
        <w:rPr>
          <w:rFonts w:ascii="Arial" w:hAnsi="Arial" w:cs="Arial"/>
          <w:sz w:val="24"/>
          <w:szCs w:val="24"/>
        </w:rPr>
      </w:pPr>
      <w:r w:rsidRPr="006B1D36">
        <w:rPr>
          <w:rFonts w:ascii="Arial" w:hAnsi="Arial" w:cs="Arial"/>
          <w:b/>
          <w:sz w:val="24"/>
          <w:szCs w:val="24"/>
        </w:rPr>
        <w:t xml:space="preserve">Doc. PhDr. Ingrid </w:t>
      </w:r>
      <w:proofErr w:type="spellStart"/>
      <w:r w:rsidRPr="006B1D36">
        <w:rPr>
          <w:rFonts w:ascii="Arial" w:hAnsi="Arial" w:cs="Arial"/>
          <w:b/>
          <w:sz w:val="24"/>
          <w:szCs w:val="24"/>
        </w:rPr>
        <w:t>Ciulisová</w:t>
      </w:r>
      <w:proofErr w:type="spellEnd"/>
      <w:r w:rsidRPr="006B1D36">
        <w:rPr>
          <w:rFonts w:ascii="Arial" w:hAnsi="Arial" w:cs="Arial"/>
          <w:b/>
          <w:sz w:val="24"/>
          <w:szCs w:val="24"/>
        </w:rPr>
        <w:t xml:space="preserve">, CSc., </w:t>
      </w:r>
      <w:proofErr w:type="spellStart"/>
      <w:r w:rsidRPr="006B1D36">
        <w:rPr>
          <w:rFonts w:ascii="Arial" w:hAnsi="Arial" w:cs="Arial"/>
          <w:b/>
          <w:sz w:val="24"/>
          <w:szCs w:val="24"/>
        </w:rPr>
        <w:t>DSc</w:t>
      </w:r>
      <w:proofErr w:type="spellEnd"/>
      <w:r w:rsidRPr="006B1D36">
        <w:rPr>
          <w:rFonts w:ascii="Arial" w:hAnsi="Arial" w:cs="Arial"/>
          <w:b/>
          <w:sz w:val="24"/>
          <w:szCs w:val="24"/>
        </w:rPr>
        <w:t>.</w:t>
      </w:r>
      <w:r w:rsidRPr="006B1D36">
        <w:rPr>
          <w:rFonts w:ascii="Arial" w:hAnsi="Arial" w:cs="Arial"/>
          <w:sz w:val="24"/>
          <w:szCs w:val="24"/>
        </w:rPr>
        <w:t xml:space="preserve">, pracuje na Ústavu dějin umění Slovenské akademie věd v Bratislavě. Obhájila svou disertační práci na téma </w:t>
      </w:r>
      <w:proofErr w:type="spellStart"/>
      <w:r w:rsidRPr="006B1D36">
        <w:rPr>
          <w:rFonts w:ascii="Arial" w:hAnsi="Arial" w:cs="Arial"/>
          <w:i/>
          <w:sz w:val="24"/>
          <w:szCs w:val="24"/>
        </w:rPr>
        <w:t>Zberatelia</w:t>
      </w:r>
      <w:proofErr w:type="spellEnd"/>
      <w:r w:rsidRPr="006B1D36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6B1D36">
        <w:rPr>
          <w:rFonts w:ascii="Arial" w:hAnsi="Arial" w:cs="Arial"/>
          <w:i/>
          <w:sz w:val="24"/>
          <w:szCs w:val="24"/>
        </w:rPr>
        <w:t>zbierky</w:t>
      </w:r>
      <w:proofErr w:type="spellEnd"/>
      <w:r w:rsidRPr="006B1D36">
        <w:rPr>
          <w:rFonts w:ascii="Arial" w:hAnsi="Arial" w:cs="Arial"/>
          <w:sz w:val="24"/>
          <w:szCs w:val="24"/>
        </w:rPr>
        <w:t xml:space="preserve"> před komisí Dějiny a teorie umění a získala vědecký titul „doktor historických věd“. Paní docentka </w:t>
      </w:r>
      <w:proofErr w:type="spellStart"/>
      <w:r w:rsidRPr="006B1D36">
        <w:rPr>
          <w:rFonts w:ascii="Arial" w:hAnsi="Arial" w:cs="Arial"/>
          <w:sz w:val="24"/>
          <w:szCs w:val="24"/>
        </w:rPr>
        <w:t>Ciulisová</w:t>
      </w:r>
      <w:proofErr w:type="spellEnd"/>
      <w:r w:rsidRPr="006B1D36">
        <w:rPr>
          <w:rFonts w:ascii="Arial" w:hAnsi="Arial" w:cs="Arial"/>
          <w:sz w:val="24"/>
          <w:szCs w:val="24"/>
        </w:rPr>
        <w:t xml:space="preserve"> ve své disertační práci, která je výsledkem několikaletého úsilí, pojednává o uměleckých dílech, a také o středoevropských sběratelích a sbírkách nejen jako znalec, ale i v širokém historickém a sociálním kontextu dějin uměleckého sběratelství od druhé poloviny 18. do začátku 20. století.</w:t>
      </w:r>
    </w:p>
    <w:p w:rsidR="006B1D36" w:rsidRPr="006B1D36" w:rsidRDefault="006B1D36" w:rsidP="00322312">
      <w:pPr>
        <w:jc w:val="both"/>
        <w:rPr>
          <w:rFonts w:ascii="Arial" w:hAnsi="Arial" w:cs="Arial"/>
          <w:sz w:val="24"/>
          <w:szCs w:val="24"/>
        </w:rPr>
      </w:pPr>
      <w:r w:rsidRPr="006B1D36">
        <w:rPr>
          <w:rFonts w:ascii="Arial" w:hAnsi="Arial" w:cs="Arial"/>
          <w:sz w:val="24"/>
          <w:szCs w:val="24"/>
        </w:rPr>
        <w:t xml:space="preserve">Kontakt: </w:t>
      </w:r>
      <w:hyperlink r:id="rId12" w:history="1">
        <w:r w:rsidRPr="006B1D36">
          <w:rPr>
            <w:rStyle w:val="Hypertextovodkaz"/>
            <w:rFonts w:ascii="Arial" w:hAnsi="Arial" w:cs="Arial"/>
            <w:sz w:val="24"/>
            <w:szCs w:val="24"/>
          </w:rPr>
          <w:t>dejuciul@savba.sk</w:t>
        </w:r>
      </w:hyperlink>
    </w:p>
    <w:p w:rsidR="00322312" w:rsidRPr="006B1D36" w:rsidRDefault="00322312" w:rsidP="00322312">
      <w:pPr>
        <w:jc w:val="both"/>
        <w:rPr>
          <w:rFonts w:ascii="Arial" w:hAnsi="Arial" w:cs="Arial"/>
          <w:bCs/>
          <w:sz w:val="24"/>
          <w:szCs w:val="24"/>
        </w:rPr>
      </w:pPr>
      <w:r w:rsidRPr="006B1D36">
        <w:rPr>
          <w:rFonts w:ascii="Arial" w:hAnsi="Arial" w:cs="Arial"/>
          <w:b/>
          <w:sz w:val="24"/>
          <w:szCs w:val="24"/>
        </w:rPr>
        <w:t xml:space="preserve">Doc. RNDr. Tomáš Kaiser, Ph.D., </w:t>
      </w:r>
      <w:proofErr w:type="spellStart"/>
      <w:r w:rsidRPr="006B1D36">
        <w:rPr>
          <w:rFonts w:ascii="Arial" w:hAnsi="Arial" w:cs="Arial"/>
          <w:b/>
          <w:sz w:val="24"/>
          <w:szCs w:val="24"/>
        </w:rPr>
        <w:t>DSc</w:t>
      </w:r>
      <w:proofErr w:type="spellEnd"/>
      <w:r w:rsidRPr="006B1D36">
        <w:rPr>
          <w:rFonts w:ascii="Arial" w:hAnsi="Arial" w:cs="Arial"/>
          <w:b/>
          <w:sz w:val="24"/>
          <w:szCs w:val="24"/>
        </w:rPr>
        <w:t>.</w:t>
      </w:r>
      <w:r w:rsidRPr="006B1D36">
        <w:rPr>
          <w:rFonts w:ascii="Arial" w:hAnsi="Arial" w:cs="Arial"/>
          <w:sz w:val="24"/>
          <w:szCs w:val="24"/>
        </w:rPr>
        <w:t xml:space="preserve">, působí na Západočeské univerzitě v Plzni, na katedře matematiky Fakulty aplikovaných věd. Zároveň působí ve funkci prorektora pro výzkum a vývoj Západočeské univerzity. Obhájil svou disertační práci na téma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Circuits</w:t>
      </w:r>
      <w:proofErr w:type="spellEnd"/>
      <w:r w:rsidRPr="006B1D36">
        <w:rPr>
          <w:rFonts w:ascii="Arial" w:hAnsi="Arial" w:cs="Arial"/>
          <w:bCs/>
          <w:i/>
          <w:sz w:val="24"/>
          <w:szCs w:val="24"/>
        </w:rPr>
        <w:t xml:space="preserve"> and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Matchings</w:t>
      </w:r>
      <w:proofErr w:type="spellEnd"/>
      <w:r w:rsidRPr="006B1D36">
        <w:rPr>
          <w:rFonts w:ascii="Arial" w:hAnsi="Arial" w:cs="Arial"/>
          <w:bCs/>
          <w:i/>
          <w:sz w:val="24"/>
          <w:szCs w:val="24"/>
        </w:rPr>
        <w:t xml:space="preserve"> in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Graphs</w:t>
      </w:r>
      <w:proofErr w:type="spellEnd"/>
      <w:r w:rsidRPr="006B1D36">
        <w:rPr>
          <w:rFonts w:ascii="Arial" w:hAnsi="Arial" w:cs="Arial"/>
          <w:bCs/>
          <w:sz w:val="24"/>
          <w:szCs w:val="24"/>
        </w:rPr>
        <w:t xml:space="preserve"> před komisí Matematické struktury a získal vědecký titul „doktor fyzikálně-matematických věd“. Jeho disertační práce je komentovaným souborem 16 prací, publikovaných v mezinárodních časopisech a zaměřených na </w:t>
      </w:r>
      <w:proofErr w:type="spellStart"/>
      <w:r w:rsidRPr="006B1D36">
        <w:rPr>
          <w:rFonts w:ascii="Arial" w:hAnsi="Arial" w:cs="Arial"/>
          <w:bCs/>
          <w:sz w:val="24"/>
          <w:szCs w:val="24"/>
        </w:rPr>
        <w:t>hamiltonovskou</w:t>
      </w:r>
      <w:proofErr w:type="spellEnd"/>
      <w:r w:rsidRPr="006B1D36">
        <w:rPr>
          <w:rFonts w:ascii="Arial" w:hAnsi="Arial" w:cs="Arial"/>
          <w:bCs/>
          <w:sz w:val="24"/>
          <w:szCs w:val="24"/>
        </w:rPr>
        <w:t xml:space="preserve"> teorii grafů a strukturu párování v grafech. Docent Kaiser se ve své vědecké činnosti kromě teorie grafů zabývá také kombinatorikou a diskrétní geometrií.</w:t>
      </w:r>
    </w:p>
    <w:p w:rsidR="006B1D36" w:rsidRPr="006B1D36" w:rsidRDefault="006B1D36" w:rsidP="00322312">
      <w:pPr>
        <w:jc w:val="both"/>
        <w:rPr>
          <w:rFonts w:ascii="Arial" w:hAnsi="Arial" w:cs="Arial"/>
          <w:sz w:val="24"/>
          <w:szCs w:val="24"/>
        </w:rPr>
      </w:pPr>
      <w:r w:rsidRPr="006B1D36">
        <w:rPr>
          <w:rFonts w:ascii="Arial" w:hAnsi="Arial" w:cs="Arial"/>
          <w:bCs/>
          <w:sz w:val="24"/>
          <w:szCs w:val="24"/>
        </w:rPr>
        <w:t xml:space="preserve">Kontakt: </w:t>
      </w:r>
      <w:hyperlink r:id="rId13" w:history="1">
        <w:r w:rsidRPr="006B1D36">
          <w:rPr>
            <w:rStyle w:val="Hypertextovodkaz"/>
            <w:rFonts w:ascii="Arial" w:hAnsi="Arial" w:cs="Arial"/>
            <w:sz w:val="24"/>
            <w:szCs w:val="24"/>
          </w:rPr>
          <w:t>kaisert@kma.zcu.cz</w:t>
        </w:r>
      </w:hyperlink>
    </w:p>
    <w:p w:rsidR="00322312" w:rsidRPr="006B1D36" w:rsidRDefault="00322312" w:rsidP="00322312">
      <w:pPr>
        <w:jc w:val="both"/>
        <w:rPr>
          <w:rFonts w:ascii="Arial" w:hAnsi="Arial" w:cs="Arial"/>
          <w:sz w:val="24"/>
          <w:szCs w:val="24"/>
        </w:rPr>
      </w:pPr>
      <w:r w:rsidRPr="006B1D36">
        <w:rPr>
          <w:rFonts w:ascii="Arial" w:hAnsi="Arial" w:cs="Arial"/>
          <w:b/>
          <w:sz w:val="24"/>
          <w:szCs w:val="24"/>
        </w:rPr>
        <w:t xml:space="preserve">Prof. JUDr. Richard Král, Ph.D., LL. M., </w:t>
      </w:r>
      <w:proofErr w:type="spellStart"/>
      <w:r w:rsidRPr="006B1D36">
        <w:rPr>
          <w:rFonts w:ascii="Arial" w:hAnsi="Arial" w:cs="Arial"/>
          <w:b/>
          <w:sz w:val="24"/>
          <w:szCs w:val="24"/>
        </w:rPr>
        <w:t>DSc</w:t>
      </w:r>
      <w:proofErr w:type="spellEnd"/>
      <w:r w:rsidRPr="006B1D36">
        <w:rPr>
          <w:rFonts w:ascii="Arial" w:hAnsi="Arial" w:cs="Arial"/>
          <w:b/>
          <w:sz w:val="24"/>
          <w:szCs w:val="24"/>
        </w:rPr>
        <w:t>.</w:t>
      </w:r>
      <w:r w:rsidRPr="006B1D36">
        <w:rPr>
          <w:rFonts w:ascii="Arial" w:hAnsi="Arial" w:cs="Arial"/>
          <w:sz w:val="24"/>
          <w:szCs w:val="24"/>
        </w:rPr>
        <w:t xml:space="preserve">, působí na Právnické fakultě Univerzity Karlovy v Praze. Obhájil disertaci nazvanou </w:t>
      </w:r>
      <w:r w:rsidRPr="006B1D36">
        <w:rPr>
          <w:rFonts w:ascii="Arial" w:hAnsi="Arial" w:cs="Arial"/>
          <w:i/>
          <w:sz w:val="24"/>
          <w:szCs w:val="24"/>
        </w:rPr>
        <w:t>Směrnice EU z pohledu jejich transpozice a vnitrostátních účinků</w:t>
      </w:r>
      <w:r w:rsidRPr="006B1D36">
        <w:rPr>
          <w:rFonts w:ascii="Arial" w:hAnsi="Arial" w:cs="Arial"/>
          <w:sz w:val="24"/>
          <w:szCs w:val="24"/>
        </w:rPr>
        <w:t xml:space="preserve"> před komisí Právní vědy a získal tak vědecký titul „doktor sociálních a humanitních věd“. Disertační práce pana profesora Krále zpracovává komplikovanou otázku – působení směrnic EU ve vnitrostátním právu, která má trvale význam pro vytváření právních předpisů v právních řádech členských států EU, tj. i České republiky. Profesor Král se ve své vědecké činnosti zbývá především evropským právem.</w:t>
      </w:r>
    </w:p>
    <w:p w:rsidR="006B1D36" w:rsidRPr="006B1D36" w:rsidRDefault="006B1D36" w:rsidP="006B1D36">
      <w:pPr>
        <w:jc w:val="both"/>
        <w:rPr>
          <w:rFonts w:ascii="Arial" w:hAnsi="Arial" w:cs="Arial"/>
          <w:sz w:val="24"/>
          <w:szCs w:val="24"/>
        </w:rPr>
      </w:pPr>
      <w:r w:rsidRPr="006B1D36">
        <w:rPr>
          <w:rFonts w:ascii="Arial" w:hAnsi="Arial" w:cs="Arial"/>
          <w:sz w:val="24"/>
          <w:szCs w:val="24"/>
        </w:rPr>
        <w:t xml:space="preserve">Kontakt: </w:t>
      </w:r>
      <w:hyperlink r:id="rId14" w:history="1">
        <w:r w:rsidRPr="006B1D36">
          <w:rPr>
            <w:rStyle w:val="Hypertextovodkaz"/>
            <w:rFonts w:ascii="Arial" w:hAnsi="Arial" w:cs="Arial"/>
            <w:sz w:val="24"/>
            <w:szCs w:val="24"/>
          </w:rPr>
          <w:t>kral@prf.cuni.cz</w:t>
        </w:r>
      </w:hyperlink>
    </w:p>
    <w:p w:rsidR="006B1D36" w:rsidRPr="006B1D36" w:rsidRDefault="006B1D36" w:rsidP="00322312">
      <w:pPr>
        <w:jc w:val="both"/>
        <w:rPr>
          <w:rFonts w:ascii="Arial" w:hAnsi="Arial" w:cs="Arial"/>
          <w:sz w:val="24"/>
          <w:szCs w:val="24"/>
        </w:rPr>
      </w:pPr>
    </w:p>
    <w:p w:rsidR="00322312" w:rsidRPr="006B1D36" w:rsidRDefault="00322312" w:rsidP="00322312">
      <w:pPr>
        <w:jc w:val="both"/>
        <w:rPr>
          <w:rFonts w:ascii="Arial" w:hAnsi="Arial" w:cs="Arial"/>
          <w:sz w:val="24"/>
          <w:szCs w:val="24"/>
        </w:rPr>
      </w:pPr>
      <w:r w:rsidRPr="006B1D36">
        <w:rPr>
          <w:rFonts w:ascii="Arial" w:hAnsi="Arial" w:cs="Arial"/>
          <w:b/>
          <w:sz w:val="24"/>
          <w:szCs w:val="24"/>
        </w:rPr>
        <w:t xml:space="preserve">RNDr. Pavel Kubáň, Ph.D., </w:t>
      </w:r>
      <w:proofErr w:type="spellStart"/>
      <w:r w:rsidRPr="006B1D36">
        <w:rPr>
          <w:rFonts w:ascii="Arial" w:hAnsi="Arial" w:cs="Arial"/>
          <w:b/>
          <w:sz w:val="24"/>
          <w:szCs w:val="24"/>
        </w:rPr>
        <w:t>DSc</w:t>
      </w:r>
      <w:proofErr w:type="spellEnd"/>
      <w:r w:rsidRPr="006B1D36">
        <w:rPr>
          <w:rFonts w:ascii="Arial" w:hAnsi="Arial" w:cs="Arial"/>
          <w:b/>
          <w:sz w:val="24"/>
          <w:szCs w:val="24"/>
        </w:rPr>
        <w:t>.</w:t>
      </w:r>
      <w:r w:rsidRPr="006B1D36">
        <w:rPr>
          <w:rFonts w:ascii="Arial" w:hAnsi="Arial" w:cs="Arial"/>
          <w:sz w:val="24"/>
          <w:szCs w:val="24"/>
        </w:rPr>
        <w:t xml:space="preserve">, je pracovníkem Ústavu analytické chemie AV ČR, v. v. i., a vedoucím Oddělení elektromigračních metod. Obhájil svou disertační práci </w:t>
      </w:r>
      <w:r w:rsidRPr="006B1D36">
        <w:rPr>
          <w:rFonts w:ascii="Arial" w:hAnsi="Arial" w:cs="Arial"/>
          <w:sz w:val="24"/>
          <w:szCs w:val="24"/>
        </w:rPr>
        <w:lastRenderedPageBreak/>
        <w:t xml:space="preserve">na téma </w:t>
      </w:r>
      <w:proofErr w:type="spellStart"/>
      <w:r w:rsidRPr="006B1D36">
        <w:rPr>
          <w:rFonts w:ascii="Arial" w:hAnsi="Arial" w:cs="Arial"/>
          <w:i/>
          <w:sz w:val="24"/>
          <w:szCs w:val="24"/>
        </w:rPr>
        <w:t>Capacitively</w:t>
      </w:r>
      <w:proofErr w:type="spellEnd"/>
      <w:r w:rsidRPr="006B1D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B1D36">
        <w:rPr>
          <w:rFonts w:ascii="Arial" w:hAnsi="Arial" w:cs="Arial"/>
          <w:i/>
          <w:sz w:val="24"/>
          <w:szCs w:val="24"/>
        </w:rPr>
        <w:t>coupled</w:t>
      </w:r>
      <w:proofErr w:type="spellEnd"/>
      <w:r w:rsidRPr="006B1D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B1D36">
        <w:rPr>
          <w:rFonts w:ascii="Arial" w:hAnsi="Arial" w:cs="Arial"/>
          <w:i/>
          <w:sz w:val="24"/>
          <w:szCs w:val="24"/>
        </w:rPr>
        <w:t>contactless</w:t>
      </w:r>
      <w:proofErr w:type="spellEnd"/>
      <w:r w:rsidRPr="006B1D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B1D36">
        <w:rPr>
          <w:rFonts w:ascii="Arial" w:hAnsi="Arial" w:cs="Arial"/>
          <w:i/>
          <w:sz w:val="24"/>
          <w:szCs w:val="24"/>
        </w:rPr>
        <w:t>conductivity</w:t>
      </w:r>
      <w:proofErr w:type="spellEnd"/>
      <w:r w:rsidRPr="006B1D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B1D36">
        <w:rPr>
          <w:rFonts w:ascii="Arial" w:hAnsi="Arial" w:cs="Arial"/>
          <w:i/>
          <w:sz w:val="24"/>
          <w:szCs w:val="24"/>
        </w:rPr>
        <w:t>detection</w:t>
      </w:r>
      <w:proofErr w:type="spellEnd"/>
      <w:r w:rsidRPr="006B1D36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6B1D36">
        <w:rPr>
          <w:rFonts w:ascii="Arial" w:hAnsi="Arial" w:cs="Arial"/>
          <w:i/>
          <w:sz w:val="24"/>
          <w:szCs w:val="24"/>
        </w:rPr>
        <w:t>capillary</w:t>
      </w:r>
      <w:proofErr w:type="spellEnd"/>
      <w:r w:rsidRPr="006B1D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B1D36">
        <w:rPr>
          <w:rFonts w:ascii="Arial" w:hAnsi="Arial" w:cs="Arial"/>
          <w:i/>
          <w:sz w:val="24"/>
          <w:szCs w:val="24"/>
        </w:rPr>
        <w:t>electrophoresis</w:t>
      </w:r>
      <w:proofErr w:type="spellEnd"/>
      <w:r w:rsidRPr="006B1D36">
        <w:rPr>
          <w:rFonts w:ascii="Arial" w:hAnsi="Arial" w:cs="Arial"/>
          <w:sz w:val="24"/>
          <w:szCs w:val="24"/>
        </w:rPr>
        <w:t xml:space="preserve"> před komisí Analytická chemie a získal vědecký titul „doktor chemických věd“. Výsledky výzkumu pana doktora Kubáně slouží k pochopení principu a konstrukci citlivého bezkontaktního vodivostního detektoru pro kapilární analytické techniky. Tento detektor byl uplatněn nejen pro detekci vodivých analytů v kapilární elektroforéze, ale současně také v mnoha dalších standardních analytických technikách včetně iontové chromatografie, kapalinové chromatografie, průtokové analýzy a také miniaturizovaných mikročipových, chromatografických a </w:t>
      </w:r>
      <w:proofErr w:type="spellStart"/>
      <w:r w:rsidRPr="006B1D36">
        <w:rPr>
          <w:rFonts w:ascii="Arial" w:hAnsi="Arial" w:cs="Arial"/>
          <w:sz w:val="24"/>
          <w:szCs w:val="24"/>
        </w:rPr>
        <w:t>mikrofluidních</w:t>
      </w:r>
      <w:proofErr w:type="spellEnd"/>
      <w:r w:rsidRPr="006B1D36">
        <w:rPr>
          <w:rFonts w:ascii="Arial" w:hAnsi="Arial" w:cs="Arial"/>
          <w:sz w:val="24"/>
          <w:szCs w:val="24"/>
        </w:rPr>
        <w:t xml:space="preserve"> technikách.</w:t>
      </w:r>
    </w:p>
    <w:p w:rsidR="006B1D36" w:rsidRPr="006B1D36" w:rsidRDefault="006B1D36" w:rsidP="00322312">
      <w:pPr>
        <w:jc w:val="both"/>
        <w:rPr>
          <w:rFonts w:ascii="Arial" w:hAnsi="Arial" w:cs="Arial"/>
          <w:sz w:val="24"/>
          <w:szCs w:val="24"/>
        </w:rPr>
      </w:pPr>
      <w:r w:rsidRPr="006B1D36">
        <w:rPr>
          <w:rFonts w:ascii="Arial" w:hAnsi="Arial" w:cs="Arial"/>
          <w:sz w:val="24"/>
          <w:szCs w:val="24"/>
        </w:rPr>
        <w:t xml:space="preserve">Kontakt: </w:t>
      </w:r>
      <w:hyperlink r:id="rId15" w:history="1">
        <w:r w:rsidRPr="006B1D36">
          <w:rPr>
            <w:rStyle w:val="Hypertextovodkaz"/>
            <w:rFonts w:ascii="Arial" w:hAnsi="Arial" w:cs="Arial"/>
            <w:sz w:val="24"/>
            <w:szCs w:val="24"/>
          </w:rPr>
          <w:t>kuban@iach.cz</w:t>
        </w:r>
      </w:hyperlink>
    </w:p>
    <w:p w:rsidR="00322312" w:rsidRPr="006B1D36" w:rsidRDefault="00322312" w:rsidP="00322312">
      <w:pPr>
        <w:jc w:val="both"/>
        <w:rPr>
          <w:rFonts w:ascii="Arial" w:hAnsi="Arial" w:cs="Arial"/>
          <w:bCs/>
          <w:sz w:val="24"/>
          <w:szCs w:val="24"/>
        </w:rPr>
      </w:pPr>
      <w:r w:rsidRPr="006B1D36">
        <w:rPr>
          <w:rFonts w:ascii="Arial" w:hAnsi="Arial" w:cs="Arial"/>
          <w:b/>
          <w:sz w:val="24"/>
          <w:szCs w:val="24"/>
        </w:rPr>
        <w:t xml:space="preserve">Prof. RNDr. Ladislav </w:t>
      </w:r>
      <w:proofErr w:type="spellStart"/>
      <w:r w:rsidRPr="006B1D36">
        <w:rPr>
          <w:rFonts w:ascii="Arial" w:hAnsi="Arial" w:cs="Arial"/>
          <w:b/>
          <w:sz w:val="24"/>
          <w:szCs w:val="24"/>
        </w:rPr>
        <w:t>Kvasz</w:t>
      </w:r>
      <w:proofErr w:type="spellEnd"/>
      <w:r w:rsidRPr="006B1D36">
        <w:rPr>
          <w:rFonts w:ascii="Arial" w:hAnsi="Arial" w:cs="Arial"/>
          <w:b/>
          <w:sz w:val="24"/>
          <w:szCs w:val="24"/>
        </w:rPr>
        <w:t xml:space="preserve">, Dr., </w:t>
      </w:r>
      <w:proofErr w:type="spellStart"/>
      <w:r w:rsidRPr="006B1D36">
        <w:rPr>
          <w:rFonts w:ascii="Arial" w:hAnsi="Arial" w:cs="Arial"/>
          <w:b/>
          <w:sz w:val="24"/>
          <w:szCs w:val="24"/>
        </w:rPr>
        <w:t>DSc</w:t>
      </w:r>
      <w:proofErr w:type="spellEnd"/>
      <w:r w:rsidRPr="006B1D36">
        <w:rPr>
          <w:rFonts w:ascii="Arial" w:hAnsi="Arial" w:cs="Arial"/>
          <w:b/>
          <w:sz w:val="24"/>
          <w:szCs w:val="24"/>
        </w:rPr>
        <w:t>.</w:t>
      </w:r>
      <w:r w:rsidRPr="006B1D36">
        <w:rPr>
          <w:rFonts w:ascii="Arial" w:hAnsi="Arial" w:cs="Arial"/>
          <w:sz w:val="24"/>
          <w:szCs w:val="24"/>
        </w:rPr>
        <w:t xml:space="preserve">, je pracovníkem Filosofického ústavu AV ČR, v. v. i. Disertační práci na téma </w:t>
      </w:r>
      <w:r w:rsidRPr="006B1D36">
        <w:rPr>
          <w:rFonts w:ascii="Arial" w:hAnsi="Arial" w:cs="Arial"/>
          <w:bCs/>
          <w:i/>
          <w:sz w:val="24"/>
          <w:szCs w:val="24"/>
        </w:rPr>
        <w:t xml:space="preserve">A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Theory</w:t>
      </w:r>
      <w:proofErr w:type="spellEnd"/>
      <w:r w:rsidRPr="006B1D36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of</w:t>
      </w:r>
      <w:proofErr w:type="spellEnd"/>
      <w:r w:rsidRPr="006B1D36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Paradigm</w:t>
      </w:r>
      <w:proofErr w:type="spellEnd"/>
      <w:r w:rsidRPr="006B1D36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Change</w:t>
      </w:r>
      <w:proofErr w:type="spellEnd"/>
      <w:r w:rsidRPr="006B1D36">
        <w:rPr>
          <w:rFonts w:ascii="Arial" w:hAnsi="Arial" w:cs="Arial"/>
          <w:bCs/>
          <w:sz w:val="24"/>
          <w:szCs w:val="24"/>
        </w:rPr>
        <w:t xml:space="preserve"> obhájil před komisí Filosofie a získal vědecký titul „doktor sociálních a humanitních věd“. Disertace představuje autorův pohled na povahu vědeckých revolucí, rozlišení jejich základních typů a návrh specifických metod jejich analýzy. Profesor </w:t>
      </w:r>
      <w:proofErr w:type="spellStart"/>
      <w:r w:rsidRPr="006B1D36">
        <w:rPr>
          <w:rFonts w:ascii="Arial" w:hAnsi="Arial" w:cs="Arial"/>
          <w:bCs/>
          <w:sz w:val="24"/>
          <w:szCs w:val="24"/>
        </w:rPr>
        <w:t>Kvasz</w:t>
      </w:r>
      <w:proofErr w:type="spellEnd"/>
      <w:r w:rsidRPr="006B1D36">
        <w:rPr>
          <w:rFonts w:ascii="Arial" w:hAnsi="Arial" w:cs="Arial"/>
          <w:bCs/>
          <w:sz w:val="24"/>
          <w:szCs w:val="24"/>
        </w:rPr>
        <w:t xml:space="preserve"> se ve svém výzkumu zabývá filosofickými otázkami matematiky a jejich historickými a didaktickými souvislostmi, dále pak metodologií vědy.</w:t>
      </w:r>
    </w:p>
    <w:p w:rsidR="006B1D36" w:rsidRPr="006B1D36" w:rsidRDefault="006B1D36" w:rsidP="00322312">
      <w:pPr>
        <w:jc w:val="both"/>
        <w:rPr>
          <w:rFonts w:ascii="Arial" w:hAnsi="Arial" w:cs="Arial"/>
          <w:sz w:val="24"/>
          <w:szCs w:val="24"/>
        </w:rPr>
      </w:pPr>
      <w:r w:rsidRPr="006B1D36">
        <w:rPr>
          <w:rFonts w:ascii="Arial" w:hAnsi="Arial" w:cs="Arial"/>
          <w:bCs/>
          <w:sz w:val="24"/>
          <w:szCs w:val="24"/>
        </w:rPr>
        <w:t xml:space="preserve">Kontakt: </w:t>
      </w:r>
      <w:hyperlink r:id="rId16" w:history="1">
        <w:r w:rsidRPr="006B1D36">
          <w:rPr>
            <w:rStyle w:val="Hypertextovodkaz"/>
            <w:rFonts w:ascii="Arial" w:hAnsi="Arial" w:cs="Arial"/>
            <w:sz w:val="24"/>
            <w:szCs w:val="24"/>
          </w:rPr>
          <w:t>ladislavkvasz@gmail.com</w:t>
        </w:r>
      </w:hyperlink>
    </w:p>
    <w:p w:rsidR="004A14DA" w:rsidRPr="006B1D36" w:rsidRDefault="00322312" w:rsidP="004A14DA">
      <w:pPr>
        <w:jc w:val="both"/>
        <w:rPr>
          <w:rFonts w:ascii="Arial" w:hAnsi="Arial" w:cs="Arial"/>
          <w:bCs/>
          <w:sz w:val="24"/>
          <w:szCs w:val="24"/>
        </w:rPr>
      </w:pPr>
      <w:r w:rsidRPr="006B1D36">
        <w:rPr>
          <w:rFonts w:ascii="Arial" w:hAnsi="Arial" w:cs="Arial"/>
          <w:b/>
          <w:bCs/>
          <w:sz w:val="24"/>
          <w:szCs w:val="24"/>
        </w:rPr>
        <w:t xml:space="preserve">Doc. JUDr. Jan Kysela, Ph.D., </w:t>
      </w:r>
      <w:proofErr w:type="spellStart"/>
      <w:r w:rsidRPr="006B1D36">
        <w:rPr>
          <w:rFonts w:ascii="Arial" w:hAnsi="Arial" w:cs="Arial"/>
          <w:b/>
          <w:bCs/>
          <w:sz w:val="24"/>
          <w:szCs w:val="24"/>
        </w:rPr>
        <w:t>DSc</w:t>
      </w:r>
      <w:proofErr w:type="spellEnd"/>
      <w:r w:rsidRPr="006B1D36">
        <w:rPr>
          <w:rFonts w:ascii="Arial" w:hAnsi="Arial" w:cs="Arial"/>
          <w:b/>
          <w:bCs/>
          <w:sz w:val="24"/>
          <w:szCs w:val="24"/>
        </w:rPr>
        <w:t>.</w:t>
      </w:r>
      <w:r w:rsidRPr="006B1D36">
        <w:rPr>
          <w:rFonts w:ascii="Arial" w:hAnsi="Arial" w:cs="Arial"/>
          <w:bCs/>
          <w:sz w:val="24"/>
          <w:szCs w:val="24"/>
        </w:rPr>
        <w:t xml:space="preserve">, působí na Právnické fakultě Univerzity Karlovy v Praze jako vedoucí katedry politologie a sociologie. Disertační práci na téma </w:t>
      </w:r>
      <w:r w:rsidRPr="006B1D36">
        <w:rPr>
          <w:rFonts w:ascii="Arial" w:hAnsi="Arial" w:cs="Arial"/>
          <w:bCs/>
          <w:i/>
          <w:sz w:val="24"/>
          <w:szCs w:val="24"/>
        </w:rPr>
        <w:t>Ústava mezi právem a politikou. Úvod do ústavní teorie</w:t>
      </w:r>
      <w:r w:rsidRPr="006B1D36">
        <w:rPr>
          <w:rFonts w:ascii="Arial" w:hAnsi="Arial" w:cs="Arial"/>
          <w:bCs/>
          <w:sz w:val="24"/>
          <w:szCs w:val="24"/>
        </w:rPr>
        <w:t xml:space="preserve"> obhájil před komisí Právní vědy a získal vědecký titul „doktor sociálních a humanitních věd“. Disertační práce docenta Kysely vyplňuje mezeru, která v české odborné literatuře – ve srovnání</w:t>
      </w:r>
      <w:r w:rsidR="004A14DA" w:rsidRPr="006B1D36">
        <w:rPr>
          <w:rFonts w:ascii="Arial" w:hAnsi="Arial" w:cs="Arial"/>
          <w:bCs/>
          <w:sz w:val="24"/>
          <w:szCs w:val="24"/>
        </w:rPr>
        <w:t xml:space="preserve"> zejména s literaturou německou – existuje. V ucelené podobě zpracovává základní témata a pojmy ústavní teorie jako určitého předpolí vědy ústavního práva a současně interdisciplinárního oboru. Ve své vědecké činnosti se zabývá ústavním právem, státovědou a politologií.</w:t>
      </w:r>
    </w:p>
    <w:p w:rsidR="006B1D36" w:rsidRPr="006B1D36" w:rsidRDefault="006B1D36" w:rsidP="004A14DA">
      <w:pPr>
        <w:jc w:val="both"/>
        <w:rPr>
          <w:rFonts w:ascii="Arial" w:hAnsi="Arial" w:cs="Arial"/>
          <w:sz w:val="24"/>
          <w:szCs w:val="24"/>
        </w:rPr>
      </w:pPr>
      <w:r w:rsidRPr="006B1D36">
        <w:rPr>
          <w:rFonts w:ascii="Arial" w:hAnsi="Arial" w:cs="Arial"/>
          <w:bCs/>
          <w:sz w:val="24"/>
          <w:szCs w:val="24"/>
        </w:rPr>
        <w:t xml:space="preserve">Kontakt: </w:t>
      </w:r>
      <w:hyperlink r:id="rId17" w:history="1">
        <w:r w:rsidRPr="006B1D36">
          <w:rPr>
            <w:rStyle w:val="Hypertextovodkaz"/>
            <w:rFonts w:ascii="Arial" w:hAnsi="Arial" w:cs="Arial"/>
            <w:sz w:val="24"/>
            <w:szCs w:val="24"/>
          </w:rPr>
          <w:t>kyselaj@prf.cuni.cz</w:t>
        </w:r>
      </w:hyperlink>
    </w:p>
    <w:p w:rsidR="004A14DA" w:rsidRPr="006B1D36" w:rsidRDefault="004A14DA" w:rsidP="004A14DA">
      <w:pPr>
        <w:jc w:val="both"/>
        <w:rPr>
          <w:rFonts w:ascii="Arial" w:hAnsi="Arial" w:cs="Arial"/>
          <w:bCs/>
          <w:sz w:val="24"/>
          <w:szCs w:val="24"/>
        </w:rPr>
      </w:pPr>
      <w:r w:rsidRPr="006B1D36">
        <w:rPr>
          <w:rFonts w:ascii="Arial" w:hAnsi="Arial" w:cs="Arial"/>
          <w:b/>
          <w:bCs/>
          <w:sz w:val="24"/>
          <w:szCs w:val="24"/>
        </w:rPr>
        <w:t xml:space="preserve">MVDr. Eva Nagyová, CSc., </w:t>
      </w:r>
      <w:proofErr w:type="spellStart"/>
      <w:r w:rsidRPr="006B1D36">
        <w:rPr>
          <w:rFonts w:ascii="Arial" w:hAnsi="Arial" w:cs="Arial"/>
          <w:b/>
          <w:bCs/>
          <w:sz w:val="24"/>
          <w:szCs w:val="24"/>
        </w:rPr>
        <w:t>DSc</w:t>
      </w:r>
      <w:proofErr w:type="spellEnd"/>
      <w:r w:rsidRPr="006B1D36">
        <w:rPr>
          <w:rFonts w:ascii="Arial" w:hAnsi="Arial" w:cs="Arial"/>
          <w:b/>
          <w:bCs/>
          <w:sz w:val="24"/>
          <w:szCs w:val="24"/>
        </w:rPr>
        <w:t>.</w:t>
      </w:r>
      <w:r w:rsidRPr="006B1D36">
        <w:rPr>
          <w:rFonts w:ascii="Arial" w:hAnsi="Arial" w:cs="Arial"/>
          <w:bCs/>
          <w:sz w:val="24"/>
          <w:szCs w:val="24"/>
        </w:rPr>
        <w:t xml:space="preserve">, pracuje na Ústavu živočišné fyziologie a genetiky AV ČR, v. v. i. Obhájila disertační práci na téma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Cellular</w:t>
      </w:r>
      <w:proofErr w:type="spellEnd"/>
      <w:r w:rsidRPr="006B1D36">
        <w:rPr>
          <w:rFonts w:ascii="Arial" w:hAnsi="Arial" w:cs="Arial"/>
          <w:bCs/>
          <w:i/>
          <w:sz w:val="24"/>
          <w:szCs w:val="24"/>
        </w:rPr>
        <w:t xml:space="preserve"> and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molecular</w:t>
      </w:r>
      <w:proofErr w:type="spellEnd"/>
      <w:r w:rsidRPr="006B1D36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events</w:t>
      </w:r>
      <w:proofErr w:type="spellEnd"/>
      <w:r w:rsidRPr="006B1D36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associated</w:t>
      </w:r>
      <w:proofErr w:type="spellEnd"/>
      <w:r w:rsidRPr="006B1D36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with</w:t>
      </w:r>
      <w:proofErr w:type="spellEnd"/>
      <w:r w:rsidRPr="006B1D36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oocyte</w:t>
      </w:r>
      <w:proofErr w:type="spellEnd"/>
      <w:r w:rsidRPr="006B1D36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maturation</w:t>
      </w:r>
      <w:proofErr w:type="spellEnd"/>
      <w:r w:rsidRPr="006B1D36">
        <w:rPr>
          <w:rFonts w:ascii="Arial" w:hAnsi="Arial" w:cs="Arial"/>
          <w:bCs/>
          <w:i/>
          <w:sz w:val="24"/>
          <w:szCs w:val="24"/>
        </w:rPr>
        <w:t xml:space="preserve"> in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preovulatory</w:t>
      </w:r>
      <w:proofErr w:type="spellEnd"/>
      <w:r w:rsidRPr="006B1D36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follicles</w:t>
      </w:r>
      <w:proofErr w:type="spellEnd"/>
      <w:r w:rsidRPr="006B1D36">
        <w:rPr>
          <w:rFonts w:ascii="Arial" w:hAnsi="Arial" w:cs="Arial"/>
          <w:bCs/>
          <w:i/>
          <w:sz w:val="24"/>
          <w:szCs w:val="24"/>
        </w:rPr>
        <w:t xml:space="preserve"> </w:t>
      </w:r>
      <w:r w:rsidRPr="006B1D36">
        <w:rPr>
          <w:rFonts w:ascii="Arial" w:hAnsi="Arial" w:cs="Arial"/>
          <w:bCs/>
          <w:sz w:val="24"/>
          <w:szCs w:val="24"/>
        </w:rPr>
        <w:t>před komisí Zoologie a fyziologie živočichů a</w:t>
      </w:r>
      <w:r w:rsidR="00DD1941">
        <w:rPr>
          <w:rFonts w:ascii="Arial" w:hAnsi="Arial" w:cs="Arial"/>
          <w:bCs/>
          <w:sz w:val="24"/>
          <w:szCs w:val="24"/>
        </w:rPr>
        <w:t xml:space="preserve"> získala vědecký titul „doktor biologicko-</w:t>
      </w:r>
      <w:r w:rsidRPr="006B1D36">
        <w:rPr>
          <w:rFonts w:ascii="Arial" w:hAnsi="Arial" w:cs="Arial"/>
          <w:bCs/>
          <w:sz w:val="24"/>
          <w:szCs w:val="24"/>
        </w:rPr>
        <w:t xml:space="preserve">ekologických věd“. </w:t>
      </w:r>
      <w:r w:rsidRPr="006B1D36">
        <w:rPr>
          <w:rFonts w:ascii="Arial" w:hAnsi="Arial" w:cs="Arial"/>
          <w:bCs/>
          <w:sz w:val="24"/>
          <w:szCs w:val="24"/>
        </w:rPr>
        <w:lastRenderedPageBreak/>
        <w:t xml:space="preserve">Předmětem její dizertace byla analýza buněčných a molekulárních procesů, které doprovázejí zrání </w:t>
      </w:r>
      <w:proofErr w:type="spellStart"/>
      <w:r w:rsidRPr="006B1D36">
        <w:rPr>
          <w:rFonts w:ascii="Arial" w:hAnsi="Arial" w:cs="Arial"/>
          <w:bCs/>
          <w:sz w:val="24"/>
          <w:szCs w:val="24"/>
        </w:rPr>
        <w:t>oocytů</w:t>
      </w:r>
      <w:proofErr w:type="spellEnd"/>
      <w:r w:rsidRPr="006B1D36">
        <w:rPr>
          <w:rFonts w:ascii="Arial" w:hAnsi="Arial" w:cs="Arial"/>
          <w:bCs/>
          <w:sz w:val="24"/>
          <w:szCs w:val="24"/>
        </w:rPr>
        <w:t xml:space="preserve"> v ovariálním folikulu u prasat. Hlavními vědeckými zájmy doktorky Nagyové jsou </w:t>
      </w:r>
      <w:proofErr w:type="spellStart"/>
      <w:r w:rsidRPr="006B1D36">
        <w:rPr>
          <w:rFonts w:ascii="Arial" w:hAnsi="Arial" w:cs="Arial"/>
          <w:bCs/>
          <w:sz w:val="24"/>
          <w:szCs w:val="24"/>
        </w:rPr>
        <w:t>paracrinní</w:t>
      </w:r>
      <w:proofErr w:type="spellEnd"/>
      <w:r w:rsidRPr="006B1D36">
        <w:rPr>
          <w:rFonts w:ascii="Arial" w:hAnsi="Arial" w:cs="Arial"/>
          <w:bCs/>
          <w:sz w:val="24"/>
          <w:szCs w:val="24"/>
        </w:rPr>
        <w:t xml:space="preserve"> faktory produkované </w:t>
      </w:r>
      <w:proofErr w:type="spellStart"/>
      <w:r w:rsidRPr="006B1D36">
        <w:rPr>
          <w:rFonts w:ascii="Arial" w:hAnsi="Arial" w:cs="Arial"/>
          <w:bCs/>
          <w:sz w:val="24"/>
          <w:szCs w:val="24"/>
        </w:rPr>
        <w:t>oocyty</w:t>
      </w:r>
      <w:proofErr w:type="spellEnd"/>
      <w:r w:rsidRPr="006B1D36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6B1D36">
        <w:rPr>
          <w:rFonts w:ascii="Arial" w:hAnsi="Arial" w:cs="Arial"/>
          <w:bCs/>
          <w:sz w:val="24"/>
          <w:szCs w:val="24"/>
        </w:rPr>
        <w:t>granulozními</w:t>
      </w:r>
      <w:proofErr w:type="spellEnd"/>
      <w:r w:rsidRPr="006B1D36">
        <w:rPr>
          <w:rFonts w:ascii="Arial" w:hAnsi="Arial" w:cs="Arial"/>
          <w:bCs/>
          <w:sz w:val="24"/>
          <w:szCs w:val="24"/>
        </w:rPr>
        <w:t xml:space="preserve"> buňkami; ovulace: zrání </w:t>
      </w:r>
      <w:proofErr w:type="spellStart"/>
      <w:r w:rsidRPr="006B1D36">
        <w:rPr>
          <w:rFonts w:ascii="Arial" w:hAnsi="Arial" w:cs="Arial"/>
          <w:bCs/>
          <w:sz w:val="24"/>
          <w:szCs w:val="24"/>
        </w:rPr>
        <w:t>oocytů</w:t>
      </w:r>
      <w:proofErr w:type="spellEnd"/>
      <w:r w:rsidRPr="006B1D36">
        <w:rPr>
          <w:rFonts w:ascii="Arial" w:hAnsi="Arial" w:cs="Arial"/>
          <w:bCs/>
          <w:sz w:val="24"/>
          <w:szCs w:val="24"/>
        </w:rPr>
        <w:t xml:space="preserve">, expanse kumulu a </w:t>
      </w:r>
      <w:proofErr w:type="spellStart"/>
      <w:r w:rsidRPr="006B1D36">
        <w:rPr>
          <w:rFonts w:ascii="Arial" w:hAnsi="Arial" w:cs="Arial"/>
          <w:bCs/>
          <w:sz w:val="24"/>
          <w:szCs w:val="24"/>
        </w:rPr>
        <w:t>steroidogeneza</w:t>
      </w:r>
      <w:proofErr w:type="spellEnd"/>
      <w:r w:rsidRPr="006B1D36">
        <w:rPr>
          <w:rFonts w:ascii="Arial" w:hAnsi="Arial" w:cs="Arial"/>
          <w:bCs/>
          <w:sz w:val="24"/>
          <w:szCs w:val="24"/>
        </w:rPr>
        <w:t xml:space="preserve">; syntéza </w:t>
      </w:r>
      <w:proofErr w:type="spellStart"/>
      <w:r w:rsidRPr="006B1D36">
        <w:rPr>
          <w:rFonts w:ascii="Arial" w:hAnsi="Arial" w:cs="Arial"/>
          <w:bCs/>
          <w:sz w:val="24"/>
          <w:szCs w:val="24"/>
        </w:rPr>
        <w:t>hyaluronanu</w:t>
      </w:r>
      <w:proofErr w:type="spellEnd"/>
      <w:r w:rsidRPr="006B1D36">
        <w:rPr>
          <w:rFonts w:ascii="Arial" w:hAnsi="Arial" w:cs="Arial"/>
          <w:bCs/>
          <w:sz w:val="24"/>
          <w:szCs w:val="24"/>
        </w:rPr>
        <w:t xml:space="preserve">, a její regulace gonadotropiny; interakce mezi </w:t>
      </w:r>
      <w:proofErr w:type="spellStart"/>
      <w:r w:rsidRPr="006B1D36">
        <w:rPr>
          <w:rFonts w:ascii="Arial" w:hAnsi="Arial" w:cs="Arial"/>
          <w:bCs/>
          <w:sz w:val="24"/>
          <w:szCs w:val="24"/>
        </w:rPr>
        <w:t>TGFb</w:t>
      </w:r>
      <w:proofErr w:type="spellEnd"/>
      <w:r w:rsidRPr="006B1D36">
        <w:rPr>
          <w:rFonts w:ascii="Arial" w:hAnsi="Arial" w:cs="Arial"/>
          <w:bCs/>
          <w:sz w:val="24"/>
          <w:szCs w:val="24"/>
        </w:rPr>
        <w:t>/GDF9 a FSH/EGFR signálními dráhami; inhibice proteolýzy, receptoru pro progesteron a prostaglandinů; organizace kumulus-extracelulární matrix v předovulačním folikulu.</w:t>
      </w:r>
    </w:p>
    <w:p w:rsidR="006B1D36" w:rsidRPr="006B1D36" w:rsidRDefault="006B1D36" w:rsidP="004A14DA">
      <w:pPr>
        <w:jc w:val="both"/>
        <w:rPr>
          <w:rFonts w:ascii="Arial" w:hAnsi="Arial" w:cs="Arial"/>
          <w:sz w:val="24"/>
          <w:szCs w:val="24"/>
        </w:rPr>
      </w:pPr>
      <w:r w:rsidRPr="006B1D36">
        <w:rPr>
          <w:rFonts w:ascii="Arial" w:hAnsi="Arial" w:cs="Arial"/>
          <w:bCs/>
          <w:sz w:val="24"/>
          <w:szCs w:val="24"/>
        </w:rPr>
        <w:t xml:space="preserve">Kontakt: </w:t>
      </w:r>
      <w:hyperlink r:id="rId18" w:history="1">
        <w:r w:rsidRPr="006B1D36">
          <w:rPr>
            <w:rStyle w:val="Hypertextovodkaz"/>
            <w:rFonts w:ascii="Arial" w:hAnsi="Arial" w:cs="Arial"/>
            <w:sz w:val="24"/>
            <w:szCs w:val="24"/>
          </w:rPr>
          <w:t>nagyova@iapg.cas.cz</w:t>
        </w:r>
      </w:hyperlink>
    </w:p>
    <w:p w:rsidR="004A14DA" w:rsidRPr="006B1D36" w:rsidRDefault="004A14DA" w:rsidP="004A14DA">
      <w:pPr>
        <w:jc w:val="both"/>
        <w:rPr>
          <w:rFonts w:ascii="Arial" w:hAnsi="Arial" w:cs="Arial"/>
          <w:bCs/>
          <w:sz w:val="24"/>
          <w:szCs w:val="24"/>
        </w:rPr>
      </w:pPr>
      <w:r w:rsidRPr="006B1D36">
        <w:rPr>
          <w:rFonts w:ascii="Arial" w:hAnsi="Arial" w:cs="Arial"/>
          <w:b/>
          <w:bCs/>
          <w:sz w:val="24"/>
          <w:szCs w:val="24"/>
        </w:rPr>
        <w:t xml:space="preserve">Doc. Karel Novotný, </w:t>
      </w:r>
      <w:proofErr w:type="gramStart"/>
      <w:r w:rsidRPr="006B1D36">
        <w:rPr>
          <w:rFonts w:ascii="Arial" w:hAnsi="Arial" w:cs="Arial"/>
          <w:b/>
          <w:bCs/>
          <w:sz w:val="24"/>
          <w:szCs w:val="24"/>
        </w:rPr>
        <w:t>M.A.</w:t>
      </w:r>
      <w:proofErr w:type="gramEnd"/>
      <w:r w:rsidRPr="006B1D36">
        <w:rPr>
          <w:rFonts w:ascii="Arial" w:hAnsi="Arial" w:cs="Arial"/>
          <w:b/>
          <w:bCs/>
          <w:sz w:val="24"/>
          <w:szCs w:val="24"/>
        </w:rPr>
        <w:t xml:space="preserve">, Ph.D., </w:t>
      </w:r>
      <w:proofErr w:type="spellStart"/>
      <w:r w:rsidRPr="006B1D36">
        <w:rPr>
          <w:rFonts w:ascii="Arial" w:hAnsi="Arial" w:cs="Arial"/>
          <w:b/>
          <w:bCs/>
          <w:sz w:val="24"/>
          <w:szCs w:val="24"/>
        </w:rPr>
        <w:t>DSc</w:t>
      </w:r>
      <w:proofErr w:type="spellEnd"/>
      <w:r w:rsidRPr="006B1D36">
        <w:rPr>
          <w:rFonts w:ascii="Arial" w:hAnsi="Arial" w:cs="Arial"/>
          <w:b/>
          <w:bCs/>
          <w:sz w:val="24"/>
          <w:szCs w:val="24"/>
        </w:rPr>
        <w:t>.</w:t>
      </w:r>
      <w:r w:rsidRPr="006B1D36">
        <w:rPr>
          <w:rFonts w:ascii="Arial" w:hAnsi="Arial" w:cs="Arial"/>
          <w:bCs/>
          <w:sz w:val="24"/>
          <w:szCs w:val="24"/>
        </w:rPr>
        <w:t xml:space="preserve">, je pracovníkem Filosofického ústavu AV ČR, v. v. i. Disertační práci na téma </w:t>
      </w:r>
      <w:r w:rsidRPr="006B1D36">
        <w:rPr>
          <w:rFonts w:ascii="Arial" w:hAnsi="Arial" w:cs="Arial"/>
          <w:bCs/>
          <w:i/>
          <w:sz w:val="24"/>
          <w:szCs w:val="24"/>
        </w:rPr>
        <w:t>Vznik jedné hereze. Svět, tělo a dějiny v myšlení Jana Patočky</w:t>
      </w:r>
      <w:r w:rsidRPr="006B1D36">
        <w:rPr>
          <w:rFonts w:ascii="Arial" w:hAnsi="Arial" w:cs="Arial"/>
          <w:bCs/>
          <w:sz w:val="24"/>
          <w:szCs w:val="24"/>
        </w:rPr>
        <w:t xml:space="preserve"> obhájil před komisí Filosofie a získal vědecký titul „doktor sociálních a humanitních věd“. Jeho disertace patří mezi originální filosofická díla a obsahuje mnohé původní inspirativní podněty pro pochopení a vysvětlení Patočkovy filosofické tvorby. Docent Novotný se ve svém výzkumu zabývá německou a francouzskou fenomenologií, moderní filosofií, hermeneutikou a filosofií dějin.</w:t>
      </w:r>
    </w:p>
    <w:p w:rsidR="006B1D36" w:rsidRPr="006B1D36" w:rsidRDefault="006B1D36" w:rsidP="004A14DA">
      <w:pPr>
        <w:jc w:val="both"/>
        <w:rPr>
          <w:rFonts w:ascii="Arial" w:hAnsi="Arial" w:cs="Arial"/>
          <w:sz w:val="24"/>
          <w:szCs w:val="24"/>
        </w:rPr>
      </w:pPr>
      <w:r w:rsidRPr="006B1D36">
        <w:rPr>
          <w:rFonts w:ascii="Arial" w:hAnsi="Arial" w:cs="Arial"/>
          <w:bCs/>
          <w:sz w:val="24"/>
          <w:szCs w:val="24"/>
        </w:rPr>
        <w:t xml:space="preserve">Kontakt: </w:t>
      </w:r>
      <w:hyperlink r:id="rId19" w:history="1">
        <w:r w:rsidRPr="006B1D36">
          <w:rPr>
            <w:rStyle w:val="Hypertextovodkaz"/>
            <w:rFonts w:ascii="Arial" w:hAnsi="Arial" w:cs="Arial"/>
            <w:sz w:val="24"/>
            <w:szCs w:val="24"/>
          </w:rPr>
          <w:t>novotnykcz@yahoo.de</w:t>
        </w:r>
      </w:hyperlink>
    </w:p>
    <w:p w:rsidR="004A14DA" w:rsidRPr="006B1D36" w:rsidRDefault="004A14DA" w:rsidP="004A14DA">
      <w:pPr>
        <w:jc w:val="both"/>
        <w:rPr>
          <w:rFonts w:ascii="Arial" w:hAnsi="Arial" w:cs="Arial"/>
          <w:bCs/>
          <w:sz w:val="24"/>
          <w:szCs w:val="24"/>
        </w:rPr>
      </w:pPr>
      <w:r w:rsidRPr="006B1D36">
        <w:rPr>
          <w:rFonts w:ascii="Arial" w:hAnsi="Arial" w:cs="Arial"/>
          <w:b/>
          <w:bCs/>
          <w:sz w:val="24"/>
          <w:szCs w:val="24"/>
        </w:rPr>
        <w:t xml:space="preserve">Prof. PhDr. Ing. Jan </w:t>
      </w:r>
      <w:proofErr w:type="spellStart"/>
      <w:r w:rsidRPr="006B1D36">
        <w:rPr>
          <w:rFonts w:ascii="Arial" w:hAnsi="Arial" w:cs="Arial"/>
          <w:b/>
          <w:bCs/>
          <w:sz w:val="24"/>
          <w:szCs w:val="24"/>
        </w:rPr>
        <w:t>Royt</w:t>
      </w:r>
      <w:proofErr w:type="spellEnd"/>
      <w:r w:rsidRPr="006B1D36">
        <w:rPr>
          <w:rFonts w:ascii="Arial" w:hAnsi="Arial" w:cs="Arial"/>
          <w:b/>
          <w:bCs/>
          <w:sz w:val="24"/>
          <w:szCs w:val="24"/>
        </w:rPr>
        <w:t xml:space="preserve">, Ph.D., </w:t>
      </w:r>
      <w:proofErr w:type="spellStart"/>
      <w:r w:rsidRPr="006B1D36">
        <w:rPr>
          <w:rFonts w:ascii="Arial" w:hAnsi="Arial" w:cs="Arial"/>
          <w:b/>
          <w:bCs/>
          <w:sz w:val="24"/>
          <w:szCs w:val="24"/>
        </w:rPr>
        <w:t>DSc</w:t>
      </w:r>
      <w:proofErr w:type="spellEnd"/>
      <w:r w:rsidRPr="006B1D36">
        <w:rPr>
          <w:rFonts w:ascii="Arial" w:hAnsi="Arial" w:cs="Arial"/>
          <w:b/>
          <w:bCs/>
          <w:sz w:val="24"/>
          <w:szCs w:val="24"/>
        </w:rPr>
        <w:t>.</w:t>
      </w:r>
      <w:r w:rsidRPr="006B1D36">
        <w:rPr>
          <w:rFonts w:ascii="Arial" w:hAnsi="Arial" w:cs="Arial"/>
          <w:bCs/>
          <w:sz w:val="24"/>
          <w:szCs w:val="24"/>
        </w:rPr>
        <w:t xml:space="preserve">, působí na Ústavu dějin umění Filozofické fakulty a Ústavu dějin křesťanského umění Katolické teologické fakulty Univerzity Karlovy v Praze. Disertační práci na téma </w:t>
      </w:r>
      <w:r w:rsidRPr="006B1D36">
        <w:rPr>
          <w:rFonts w:ascii="Arial" w:hAnsi="Arial" w:cs="Arial"/>
          <w:bCs/>
          <w:i/>
          <w:sz w:val="24"/>
          <w:szCs w:val="24"/>
        </w:rPr>
        <w:t>Mistr třeboňského oltáře</w:t>
      </w:r>
      <w:r w:rsidRPr="006B1D36">
        <w:rPr>
          <w:rFonts w:ascii="Arial" w:hAnsi="Arial" w:cs="Arial"/>
          <w:bCs/>
          <w:sz w:val="24"/>
          <w:szCs w:val="24"/>
        </w:rPr>
        <w:t xml:space="preserve"> obhájil před komisí Dějiny a teorie umění a získal titul „doktor historických věd“. Profesor </w:t>
      </w:r>
      <w:proofErr w:type="spellStart"/>
      <w:r w:rsidRPr="006B1D36">
        <w:rPr>
          <w:rFonts w:ascii="Arial" w:hAnsi="Arial" w:cs="Arial"/>
          <w:bCs/>
          <w:sz w:val="24"/>
          <w:szCs w:val="24"/>
        </w:rPr>
        <w:t>Royt</w:t>
      </w:r>
      <w:proofErr w:type="spellEnd"/>
      <w:r w:rsidRPr="006B1D36">
        <w:rPr>
          <w:rFonts w:ascii="Arial" w:hAnsi="Arial" w:cs="Arial"/>
          <w:bCs/>
          <w:sz w:val="24"/>
          <w:szCs w:val="24"/>
        </w:rPr>
        <w:t xml:space="preserve"> se zabývá křesťanskou ikonografií a uměním středověku, zejména deskovým a nástěnným malířstvím. </w:t>
      </w:r>
    </w:p>
    <w:p w:rsidR="006B1D36" w:rsidRPr="006B1D36" w:rsidRDefault="006B1D36" w:rsidP="004A14DA">
      <w:pPr>
        <w:jc w:val="both"/>
        <w:rPr>
          <w:rFonts w:ascii="Arial" w:hAnsi="Arial" w:cs="Arial"/>
          <w:sz w:val="24"/>
          <w:szCs w:val="24"/>
        </w:rPr>
      </w:pPr>
      <w:r w:rsidRPr="006B1D36">
        <w:rPr>
          <w:rFonts w:ascii="Arial" w:hAnsi="Arial" w:cs="Arial"/>
          <w:bCs/>
          <w:sz w:val="24"/>
          <w:szCs w:val="24"/>
        </w:rPr>
        <w:t xml:space="preserve">Kontakt: </w:t>
      </w:r>
      <w:hyperlink r:id="rId20" w:history="1">
        <w:r w:rsidRPr="006B1D36">
          <w:rPr>
            <w:rStyle w:val="Hypertextovodkaz"/>
            <w:rFonts w:ascii="Arial" w:hAnsi="Arial" w:cs="Arial"/>
            <w:sz w:val="24"/>
            <w:szCs w:val="24"/>
          </w:rPr>
          <w:t>royt@volny.cz</w:t>
        </w:r>
      </w:hyperlink>
    </w:p>
    <w:p w:rsidR="004A14DA" w:rsidRPr="006B1D36" w:rsidRDefault="004A14DA" w:rsidP="004A14DA">
      <w:pPr>
        <w:jc w:val="both"/>
        <w:rPr>
          <w:rFonts w:ascii="Arial" w:hAnsi="Arial" w:cs="Arial"/>
          <w:bCs/>
          <w:sz w:val="24"/>
          <w:szCs w:val="24"/>
        </w:rPr>
      </w:pPr>
      <w:r w:rsidRPr="006B1D36">
        <w:rPr>
          <w:rFonts w:ascii="Arial" w:hAnsi="Arial" w:cs="Arial"/>
          <w:b/>
          <w:bCs/>
          <w:sz w:val="24"/>
          <w:szCs w:val="24"/>
        </w:rPr>
        <w:t xml:space="preserve">PhDr. Jiří Suk, Ph.D., </w:t>
      </w:r>
      <w:proofErr w:type="spellStart"/>
      <w:r w:rsidRPr="006B1D36">
        <w:rPr>
          <w:rFonts w:ascii="Arial" w:hAnsi="Arial" w:cs="Arial"/>
          <w:b/>
          <w:bCs/>
          <w:sz w:val="24"/>
          <w:szCs w:val="24"/>
        </w:rPr>
        <w:t>DSc</w:t>
      </w:r>
      <w:proofErr w:type="spellEnd"/>
      <w:r w:rsidRPr="006B1D36">
        <w:rPr>
          <w:rFonts w:ascii="Arial" w:hAnsi="Arial" w:cs="Arial"/>
          <w:b/>
          <w:bCs/>
          <w:sz w:val="24"/>
          <w:szCs w:val="24"/>
        </w:rPr>
        <w:t>.</w:t>
      </w:r>
      <w:r w:rsidRPr="006B1D36">
        <w:rPr>
          <w:rFonts w:ascii="Arial" w:hAnsi="Arial" w:cs="Arial"/>
          <w:bCs/>
          <w:sz w:val="24"/>
          <w:szCs w:val="24"/>
        </w:rPr>
        <w:t xml:space="preserve">, je pracovníkem Ústavu pro soudobé dějiny AV ČR, v. v. i. Disertační práci na téma </w:t>
      </w:r>
      <w:r w:rsidRPr="006B1D36">
        <w:rPr>
          <w:rFonts w:ascii="Arial" w:hAnsi="Arial" w:cs="Arial"/>
          <w:bCs/>
          <w:i/>
          <w:sz w:val="24"/>
          <w:szCs w:val="24"/>
        </w:rPr>
        <w:t>Politika jako absurdní drama. Václav Havel 1975–1989</w:t>
      </w:r>
      <w:r w:rsidRPr="006B1D36">
        <w:rPr>
          <w:rFonts w:ascii="Arial" w:hAnsi="Arial" w:cs="Arial"/>
          <w:bCs/>
          <w:sz w:val="24"/>
          <w:szCs w:val="24"/>
        </w:rPr>
        <w:t xml:space="preserve"> obhájil před komisí Obecné a české dějiny a získal vědecký titul „doktor historických věd“. V knize, která je výsledkem několikaletého úsilí a zahrnuje předchozí dílčí studie a edice, pojednává o světoznámém středoevropském disidentovi souhrnně a se zřetelem k jeho myšlenkovému vývoji, měnícímu se vztahu ke společenské realitě a k politice jako povolání. A samozřejmě s ohledem na podstatu a povahu nedemokratického komunistického režimu. Doktor Suk se ve své vědecké činnosti </w:t>
      </w:r>
      <w:r w:rsidRPr="006B1D36">
        <w:rPr>
          <w:rFonts w:ascii="Arial" w:hAnsi="Arial" w:cs="Arial"/>
          <w:bCs/>
          <w:sz w:val="24"/>
          <w:szCs w:val="24"/>
        </w:rPr>
        <w:lastRenderedPageBreak/>
        <w:t>zaměřuje především na československé dějiny po únoru 1948 ve středoevropském kontextu a dějiny československé a české transformace po roce 1989.</w:t>
      </w:r>
    </w:p>
    <w:p w:rsidR="006B1D36" w:rsidRPr="006B1D36" w:rsidRDefault="006B1D36" w:rsidP="004A14DA">
      <w:pPr>
        <w:jc w:val="both"/>
        <w:rPr>
          <w:rFonts w:ascii="Arial" w:hAnsi="Arial" w:cs="Arial"/>
          <w:sz w:val="24"/>
          <w:szCs w:val="24"/>
        </w:rPr>
      </w:pPr>
      <w:r w:rsidRPr="006B1D36">
        <w:rPr>
          <w:rFonts w:ascii="Arial" w:hAnsi="Arial" w:cs="Arial"/>
          <w:bCs/>
          <w:sz w:val="24"/>
          <w:szCs w:val="24"/>
        </w:rPr>
        <w:t xml:space="preserve">Kontakt: </w:t>
      </w:r>
      <w:hyperlink r:id="rId21" w:history="1">
        <w:r w:rsidRPr="006B1D36">
          <w:rPr>
            <w:rStyle w:val="Hypertextovodkaz"/>
            <w:rFonts w:ascii="Arial" w:hAnsi="Arial" w:cs="Arial"/>
            <w:sz w:val="24"/>
            <w:szCs w:val="24"/>
          </w:rPr>
          <w:t>suk@usd.cas.cz</w:t>
        </w:r>
      </w:hyperlink>
    </w:p>
    <w:p w:rsidR="006B1D36" w:rsidRPr="006B1D36" w:rsidRDefault="004A14DA" w:rsidP="004A14DA">
      <w:pPr>
        <w:jc w:val="both"/>
        <w:rPr>
          <w:rFonts w:ascii="Arial" w:hAnsi="Arial" w:cs="Arial"/>
          <w:bCs/>
          <w:sz w:val="24"/>
          <w:szCs w:val="24"/>
        </w:rPr>
      </w:pPr>
      <w:r w:rsidRPr="006B1D36">
        <w:rPr>
          <w:rFonts w:ascii="Arial" w:hAnsi="Arial" w:cs="Arial"/>
          <w:b/>
          <w:sz w:val="24"/>
          <w:szCs w:val="24"/>
        </w:rPr>
        <w:t xml:space="preserve">RNDr. Ivana Vaněčková, CSc., </w:t>
      </w:r>
      <w:proofErr w:type="spellStart"/>
      <w:r w:rsidRPr="006B1D36">
        <w:rPr>
          <w:rFonts w:ascii="Arial" w:hAnsi="Arial" w:cs="Arial"/>
          <w:b/>
          <w:sz w:val="24"/>
          <w:szCs w:val="24"/>
        </w:rPr>
        <w:t>DSc</w:t>
      </w:r>
      <w:proofErr w:type="spellEnd"/>
      <w:r w:rsidRPr="006B1D36">
        <w:rPr>
          <w:rFonts w:ascii="Arial" w:hAnsi="Arial" w:cs="Arial"/>
          <w:b/>
          <w:sz w:val="24"/>
          <w:szCs w:val="24"/>
        </w:rPr>
        <w:t>.</w:t>
      </w:r>
      <w:r w:rsidRPr="006B1D36">
        <w:rPr>
          <w:rFonts w:ascii="Arial" w:hAnsi="Arial" w:cs="Arial"/>
          <w:sz w:val="24"/>
          <w:szCs w:val="24"/>
        </w:rPr>
        <w:t xml:space="preserve">, je pracovnicí Fyziologického ústavu AV ČR, v. v. i., kde působí jako zástupce vedoucího Oddělení experimentální hypertenze. Svou disertační práci na téma </w:t>
      </w:r>
      <w:r w:rsidRPr="006B1D36">
        <w:rPr>
          <w:rFonts w:ascii="Arial" w:hAnsi="Arial" w:cs="Arial"/>
          <w:bCs/>
          <w:i/>
          <w:sz w:val="24"/>
          <w:szCs w:val="24"/>
        </w:rPr>
        <w:t xml:space="preserve">Úloha vybraných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vazoaktivních</w:t>
      </w:r>
      <w:proofErr w:type="spellEnd"/>
      <w:r w:rsidRPr="006B1D36">
        <w:rPr>
          <w:rFonts w:ascii="Arial" w:hAnsi="Arial" w:cs="Arial"/>
          <w:bCs/>
          <w:i/>
          <w:sz w:val="24"/>
          <w:szCs w:val="24"/>
        </w:rPr>
        <w:t xml:space="preserve"> systémů podílejících se na regulaci krevního tlaku u různých modelů experimentální hypertenze</w:t>
      </w:r>
      <w:r w:rsidRPr="006B1D36">
        <w:rPr>
          <w:rFonts w:ascii="Arial" w:hAnsi="Arial" w:cs="Arial"/>
          <w:bCs/>
          <w:sz w:val="24"/>
          <w:szCs w:val="24"/>
        </w:rPr>
        <w:t xml:space="preserve"> obhájila před komisí Zoologie a fyziologie živočichů a získala vědecký titul „doktor biologicko-ekologických věd“. Paní doktorka Vaněčková se věnuje mechanismům regulace krevního tlaku, zejména úloze renin-</w:t>
      </w:r>
      <w:proofErr w:type="spellStart"/>
      <w:r w:rsidRPr="006B1D36">
        <w:rPr>
          <w:rFonts w:ascii="Arial" w:hAnsi="Arial" w:cs="Arial"/>
          <w:bCs/>
          <w:sz w:val="24"/>
          <w:szCs w:val="24"/>
        </w:rPr>
        <w:t>angiotenzinového</w:t>
      </w:r>
      <w:proofErr w:type="spellEnd"/>
      <w:r w:rsidRPr="006B1D36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6B1D36">
        <w:rPr>
          <w:rFonts w:ascii="Arial" w:hAnsi="Arial" w:cs="Arial"/>
          <w:bCs/>
          <w:sz w:val="24"/>
          <w:szCs w:val="24"/>
        </w:rPr>
        <w:t>endotelinového</w:t>
      </w:r>
      <w:proofErr w:type="spellEnd"/>
      <w:r w:rsidRPr="006B1D36">
        <w:rPr>
          <w:rFonts w:ascii="Arial" w:hAnsi="Arial" w:cs="Arial"/>
          <w:bCs/>
          <w:sz w:val="24"/>
          <w:szCs w:val="24"/>
        </w:rPr>
        <w:t xml:space="preserve"> systému v rozvoji hypertenze a orgánového poškození u různých modelů experimentální hypertenze. Velkou pozornost věnuje ve svém výzkumu zejména ontogenetickým faktorům, tedy rozdílu v účinnosti léčby u mladých a dospělých laboratorních potkanů.</w:t>
      </w:r>
    </w:p>
    <w:p w:rsidR="006B1D36" w:rsidRPr="006B1D36" w:rsidRDefault="006B1D36" w:rsidP="004A14DA">
      <w:pPr>
        <w:jc w:val="both"/>
        <w:rPr>
          <w:rFonts w:ascii="Arial" w:hAnsi="Arial" w:cs="Arial"/>
          <w:bCs/>
          <w:sz w:val="24"/>
          <w:szCs w:val="24"/>
        </w:rPr>
      </w:pPr>
      <w:r w:rsidRPr="006B1D36">
        <w:rPr>
          <w:rFonts w:ascii="Arial" w:hAnsi="Arial" w:cs="Arial"/>
          <w:bCs/>
          <w:sz w:val="24"/>
          <w:szCs w:val="24"/>
        </w:rPr>
        <w:t xml:space="preserve">Kontakt: </w:t>
      </w:r>
      <w:hyperlink r:id="rId22" w:history="1">
        <w:r w:rsidRPr="006B1D36">
          <w:rPr>
            <w:rStyle w:val="Hypertextovodkaz"/>
            <w:rFonts w:ascii="Arial" w:hAnsi="Arial" w:cs="Arial"/>
            <w:bCs/>
            <w:sz w:val="24"/>
            <w:szCs w:val="24"/>
          </w:rPr>
          <w:t>ivana.vaneckova@fgu.cas.cz</w:t>
        </w:r>
      </w:hyperlink>
    </w:p>
    <w:p w:rsidR="004A14DA" w:rsidRPr="006B1D36" w:rsidRDefault="004A14DA" w:rsidP="004A14DA">
      <w:pPr>
        <w:jc w:val="both"/>
        <w:rPr>
          <w:rFonts w:ascii="Arial" w:hAnsi="Arial" w:cs="Arial"/>
          <w:bCs/>
          <w:sz w:val="24"/>
          <w:szCs w:val="24"/>
        </w:rPr>
      </w:pPr>
      <w:r w:rsidRPr="006B1D36">
        <w:rPr>
          <w:rFonts w:ascii="Arial" w:hAnsi="Arial" w:cs="Arial"/>
          <w:b/>
          <w:bCs/>
          <w:sz w:val="24"/>
          <w:szCs w:val="24"/>
        </w:rPr>
        <w:t xml:space="preserve">Prof. Dr. </w:t>
      </w:r>
      <w:proofErr w:type="spellStart"/>
      <w:r w:rsidRPr="006B1D36">
        <w:rPr>
          <w:rFonts w:ascii="Arial" w:hAnsi="Arial" w:cs="Arial"/>
          <w:b/>
          <w:bCs/>
          <w:sz w:val="24"/>
          <w:szCs w:val="24"/>
        </w:rPr>
        <w:t>rer</w:t>
      </w:r>
      <w:proofErr w:type="spellEnd"/>
      <w:r w:rsidRPr="006B1D36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6B1D36">
        <w:rPr>
          <w:rFonts w:ascii="Arial" w:hAnsi="Arial" w:cs="Arial"/>
          <w:b/>
          <w:bCs/>
          <w:sz w:val="24"/>
          <w:szCs w:val="24"/>
        </w:rPr>
        <w:t>nat</w:t>
      </w:r>
      <w:proofErr w:type="spellEnd"/>
      <w:r w:rsidRPr="006B1D36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6B1D36">
        <w:rPr>
          <w:rFonts w:ascii="Arial" w:hAnsi="Arial" w:cs="Arial"/>
          <w:b/>
          <w:bCs/>
          <w:sz w:val="24"/>
          <w:szCs w:val="24"/>
        </w:rPr>
        <w:t>Friedo</w:t>
      </w:r>
      <w:proofErr w:type="spellEnd"/>
      <w:r w:rsidRPr="006B1D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1D36">
        <w:rPr>
          <w:rFonts w:ascii="Arial" w:hAnsi="Arial" w:cs="Arial"/>
          <w:b/>
          <w:bCs/>
          <w:sz w:val="24"/>
          <w:szCs w:val="24"/>
        </w:rPr>
        <w:t>Zölzer</w:t>
      </w:r>
      <w:proofErr w:type="spellEnd"/>
      <w:r w:rsidRPr="006B1D36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6B1D36">
        <w:rPr>
          <w:rFonts w:ascii="Arial" w:hAnsi="Arial" w:cs="Arial"/>
          <w:b/>
          <w:bCs/>
          <w:sz w:val="24"/>
          <w:szCs w:val="24"/>
        </w:rPr>
        <w:t>DSc</w:t>
      </w:r>
      <w:proofErr w:type="spellEnd"/>
      <w:r w:rsidRPr="006B1D36">
        <w:rPr>
          <w:rFonts w:ascii="Arial" w:hAnsi="Arial" w:cs="Arial"/>
          <w:b/>
          <w:bCs/>
          <w:sz w:val="24"/>
          <w:szCs w:val="24"/>
        </w:rPr>
        <w:t>.</w:t>
      </w:r>
      <w:r w:rsidRPr="006B1D36">
        <w:rPr>
          <w:rFonts w:ascii="Arial" w:hAnsi="Arial" w:cs="Arial"/>
          <w:bCs/>
          <w:sz w:val="24"/>
          <w:szCs w:val="24"/>
        </w:rPr>
        <w:t xml:space="preserve">, působí na Zdravotně-sociální fakultě Jihočeské univerzity v Českých Budějovicích, ve funkci vedoucího katedry radiologie, toxikologie a ochrany obyvatelstva. Profesor </w:t>
      </w:r>
      <w:proofErr w:type="spellStart"/>
      <w:r w:rsidRPr="006B1D36">
        <w:rPr>
          <w:rFonts w:ascii="Arial" w:hAnsi="Arial" w:cs="Arial"/>
          <w:bCs/>
          <w:sz w:val="24"/>
          <w:szCs w:val="24"/>
        </w:rPr>
        <w:t>Zölzer</w:t>
      </w:r>
      <w:proofErr w:type="spellEnd"/>
      <w:r w:rsidRPr="006B1D36">
        <w:rPr>
          <w:rFonts w:ascii="Arial" w:hAnsi="Arial" w:cs="Arial"/>
          <w:bCs/>
          <w:sz w:val="24"/>
          <w:szCs w:val="24"/>
        </w:rPr>
        <w:t xml:space="preserve"> obhájil disertační práci na téma </w:t>
      </w:r>
      <w:r w:rsidRPr="006B1D36">
        <w:rPr>
          <w:rFonts w:ascii="Arial" w:hAnsi="Arial" w:cs="Arial"/>
          <w:bCs/>
          <w:i/>
          <w:sz w:val="24"/>
          <w:szCs w:val="24"/>
        </w:rPr>
        <w:t xml:space="preserve">Cell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cycle</w:t>
      </w:r>
      <w:proofErr w:type="spellEnd"/>
      <w:r w:rsidRPr="006B1D36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disturbances</w:t>
      </w:r>
      <w:proofErr w:type="spellEnd"/>
      <w:r w:rsidRPr="006B1D36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induced</w:t>
      </w:r>
      <w:proofErr w:type="spellEnd"/>
      <w:r w:rsidRPr="006B1D36">
        <w:rPr>
          <w:rFonts w:ascii="Arial" w:hAnsi="Arial" w:cs="Arial"/>
          <w:bCs/>
          <w:i/>
          <w:sz w:val="24"/>
          <w:szCs w:val="24"/>
        </w:rPr>
        <w:t xml:space="preserve"> by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radiation</w:t>
      </w:r>
      <w:proofErr w:type="spellEnd"/>
      <w:r w:rsidRPr="006B1D36">
        <w:rPr>
          <w:rFonts w:ascii="Arial" w:hAnsi="Arial" w:cs="Arial"/>
          <w:bCs/>
          <w:i/>
          <w:sz w:val="24"/>
          <w:szCs w:val="24"/>
        </w:rPr>
        <w:t xml:space="preserve"> and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other</w:t>
      </w:r>
      <w:proofErr w:type="spellEnd"/>
      <w:r w:rsidRPr="006B1D36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cellular</w:t>
      </w:r>
      <w:proofErr w:type="spellEnd"/>
      <w:r w:rsidRPr="006B1D36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6B1D36">
        <w:rPr>
          <w:rFonts w:ascii="Arial" w:hAnsi="Arial" w:cs="Arial"/>
          <w:bCs/>
          <w:i/>
          <w:sz w:val="24"/>
          <w:szCs w:val="24"/>
        </w:rPr>
        <w:t>stresses</w:t>
      </w:r>
      <w:proofErr w:type="spellEnd"/>
      <w:r w:rsidRPr="006B1D36">
        <w:rPr>
          <w:rFonts w:ascii="Arial" w:hAnsi="Arial" w:cs="Arial"/>
          <w:bCs/>
          <w:sz w:val="24"/>
          <w:szCs w:val="24"/>
        </w:rPr>
        <w:t xml:space="preserve"> před komisí Biomedicína a získal vě</w:t>
      </w:r>
      <w:r w:rsidR="00DD1941">
        <w:rPr>
          <w:rFonts w:ascii="Arial" w:hAnsi="Arial" w:cs="Arial"/>
          <w:bCs/>
          <w:sz w:val="24"/>
          <w:szCs w:val="24"/>
        </w:rPr>
        <w:t>decký titul „doktor molekulárně-</w:t>
      </w:r>
      <w:r w:rsidRPr="006B1D36">
        <w:rPr>
          <w:rFonts w:ascii="Arial" w:hAnsi="Arial" w:cs="Arial"/>
          <w:bCs/>
          <w:sz w:val="24"/>
          <w:szCs w:val="24"/>
        </w:rPr>
        <w:t xml:space="preserve">biologických a lékařských věd“. Disertace prof. </w:t>
      </w:r>
      <w:proofErr w:type="spellStart"/>
      <w:r w:rsidRPr="006B1D36">
        <w:rPr>
          <w:rFonts w:ascii="Arial" w:hAnsi="Arial" w:cs="Arial"/>
          <w:bCs/>
          <w:sz w:val="24"/>
          <w:szCs w:val="24"/>
        </w:rPr>
        <w:t>Zölzera</w:t>
      </w:r>
      <w:proofErr w:type="spellEnd"/>
      <w:r w:rsidRPr="006B1D36">
        <w:rPr>
          <w:rFonts w:ascii="Arial" w:hAnsi="Arial" w:cs="Arial"/>
          <w:bCs/>
          <w:sz w:val="24"/>
          <w:szCs w:val="24"/>
        </w:rPr>
        <w:t xml:space="preserve"> shrnuje významné výsledky získané při studiu využití průtokové </w:t>
      </w:r>
      <w:proofErr w:type="spellStart"/>
      <w:r w:rsidRPr="006B1D36">
        <w:rPr>
          <w:rFonts w:ascii="Arial" w:hAnsi="Arial" w:cs="Arial"/>
          <w:bCs/>
          <w:sz w:val="24"/>
          <w:szCs w:val="24"/>
        </w:rPr>
        <w:t>cytometrie</w:t>
      </w:r>
      <w:proofErr w:type="spellEnd"/>
      <w:r w:rsidRPr="006B1D36">
        <w:rPr>
          <w:rFonts w:ascii="Arial" w:hAnsi="Arial" w:cs="Arial"/>
          <w:bCs/>
          <w:sz w:val="24"/>
          <w:szCs w:val="24"/>
        </w:rPr>
        <w:t xml:space="preserve"> v radiobiologických a cytologických vyšetřeních, které přispěly k řešení dané problematiky v mezinárodním měřítku.   </w:t>
      </w:r>
    </w:p>
    <w:p w:rsidR="00322312" w:rsidRPr="006924FB" w:rsidRDefault="006B1D36" w:rsidP="006924FB">
      <w:pPr>
        <w:rPr>
          <w:rFonts w:ascii="Arial" w:hAnsi="Arial" w:cs="Arial"/>
          <w:sz w:val="24"/>
          <w:szCs w:val="24"/>
        </w:rPr>
      </w:pPr>
      <w:r w:rsidRPr="006B1D36">
        <w:rPr>
          <w:rFonts w:ascii="Arial" w:hAnsi="Arial" w:cs="Arial"/>
          <w:bCs/>
          <w:sz w:val="24"/>
          <w:szCs w:val="24"/>
        </w:rPr>
        <w:t>Kontakt:</w:t>
      </w:r>
      <w:r w:rsidR="00DD1941">
        <w:rPr>
          <w:rFonts w:ascii="Arial" w:hAnsi="Arial" w:cs="Arial"/>
          <w:bCs/>
          <w:sz w:val="24"/>
          <w:szCs w:val="24"/>
        </w:rPr>
        <w:t xml:space="preserve"> </w:t>
      </w:r>
      <w:hyperlink r:id="rId23" w:history="1">
        <w:r w:rsidRPr="006B1D36">
          <w:rPr>
            <w:rStyle w:val="Hypertextovodkaz"/>
            <w:rFonts w:ascii="Arial" w:hAnsi="Arial" w:cs="Arial"/>
            <w:sz w:val="24"/>
            <w:szCs w:val="24"/>
          </w:rPr>
          <w:t>zoelzer@zsf.jcu.cz</w:t>
        </w:r>
      </w:hyperlink>
      <w:bookmarkStart w:id="0" w:name="_GoBack"/>
      <w:bookmarkEnd w:id="0"/>
    </w:p>
    <w:sectPr w:rsidR="00322312" w:rsidRPr="006924FB" w:rsidSect="00AC4C3C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3164" w:right="1134" w:bottom="1758" w:left="1701" w:header="709" w:footer="8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00" w:rsidRDefault="003E2300" w:rsidP="00CE77BA">
      <w:pPr>
        <w:spacing w:line="240" w:lineRule="auto"/>
      </w:pPr>
      <w:r>
        <w:separator/>
      </w:r>
    </w:p>
  </w:endnote>
  <w:endnote w:type="continuationSeparator" w:id="0">
    <w:p w:rsidR="003E2300" w:rsidRDefault="003E2300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tiva Sans">
    <w:altName w:val="Meiryo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12" w:rsidRDefault="00322312" w:rsidP="00322312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059C1E1" wp14:editId="3E6FC0EF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F3AB0A" id="Přímá spojnice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Jb6PgjDAQAAxA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:rsidR="00322312" w:rsidRPr="00710FCE" w:rsidRDefault="00322312" w:rsidP="00322312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322312" w:rsidRPr="00710FCE" w:rsidRDefault="00322312" w:rsidP="00322312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322312" w:rsidRPr="00710FCE" w:rsidRDefault="00322312" w:rsidP="00322312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322312" w:rsidRPr="00FC6EF6" w:rsidRDefault="00322312" w:rsidP="00322312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  <w:p w:rsidR="00322312" w:rsidRDefault="003223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870E5D5" wp14:editId="7E2E037A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36C34F" id="Přímá spojnice 4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F6" w:rsidRDefault="00FC6EF6" w:rsidP="00FC6EF6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5D1E75" wp14:editId="48662C9F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19D4D0" id="Přímá spojnice 5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" strokecolor="#4579b8 [3044]"/>
          </w:pict>
        </mc:Fallback>
      </mc:AlternateContent>
    </w:r>
  </w:p>
  <w:p w:rsidR="00FC6EF6" w:rsidRPr="00710FCE" w:rsidRDefault="00FC6EF6" w:rsidP="00FC6EF6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FC6EF6" w:rsidRPr="00710FCE" w:rsidRDefault="00FC6EF6" w:rsidP="00FC6EF6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FC6EF6" w:rsidRPr="00710FCE" w:rsidRDefault="00FC6EF6" w:rsidP="00FC6EF6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FC6EF6" w:rsidRPr="00FC6EF6" w:rsidRDefault="00FC6EF6" w:rsidP="00FC6EF6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00" w:rsidRDefault="003E2300" w:rsidP="00CE77BA">
      <w:pPr>
        <w:spacing w:line="240" w:lineRule="auto"/>
      </w:pPr>
      <w:r>
        <w:separator/>
      </w:r>
    </w:p>
  </w:footnote>
  <w:footnote w:type="continuationSeparator" w:id="0">
    <w:p w:rsidR="003E2300" w:rsidRDefault="003E2300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12" w:rsidRPr="00710FCE" w:rsidRDefault="00322312" w:rsidP="00322312">
    <w:pPr>
      <w:pStyle w:val="Zhlav"/>
      <w:tabs>
        <w:tab w:val="clear" w:pos="4536"/>
        <w:tab w:val="clear" w:pos="9072"/>
        <w:tab w:val="left" w:pos="2595"/>
        <w:tab w:val="left" w:pos="2745"/>
      </w:tabs>
    </w:pPr>
    <w:r>
      <w:rPr>
        <w:noProof/>
        <w:snapToGrid/>
        <w:lang w:eastAsia="cs-CZ"/>
      </w:rPr>
      <w:drawing>
        <wp:anchor distT="0" distB="0" distL="114300" distR="114300" simplePos="0" relativeHeight="251664384" behindDoc="1" locked="0" layoutInCell="1" allowOverlap="1" wp14:anchorId="236857D8" wp14:editId="74FEC7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322312" w:rsidRPr="00FC6EF6" w:rsidRDefault="00322312" w:rsidP="00322312">
    <w:pPr>
      <w:pStyle w:val="Zhlav"/>
    </w:pPr>
  </w:p>
  <w:p w:rsidR="00322312" w:rsidRDefault="00322312" w:rsidP="00AB65BB">
    <w:pPr>
      <w:pStyle w:val="Zhlav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12" w:rsidRDefault="00322312" w:rsidP="00F0079E">
    <w:pPr>
      <w:pStyle w:val="Zhlav"/>
      <w:tabs>
        <w:tab w:val="clear" w:pos="4536"/>
        <w:tab w:val="clear" w:pos="9072"/>
      </w:tabs>
    </w:pPr>
    <w:r>
      <w:rPr>
        <w:noProof/>
        <w:snapToGrid/>
        <w:lang w:eastAsia="cs-CZ"/>
      </w:rPr>
      <w:drawing>
        <wp:anchor distT="0" distB="0" distL="114300" distR="114300" simplePos="0" relativeHeight="251650048" behindDoc="1" locked="0" layoutInCell="1" allowOverlap="1" wp14:anchorId="2D628334" wp14:editId="37503C68">
          <wp:simplePos x="0" y="447675"/>
          <wp:positionH relativeFrom="page">
            <wp:align>left</wp:align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2312" w:rsidRDefault="00322312" w:rsidP="00322312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CE" w:rsidRPr="00710FCE" w:rsidRDefault="00FC6EF6" w:rsidP="00FC6EF6">
    <w:pPr>
      <w:pStyle w:val="Zhlav"/>
      <w:tabs>
        <w:tab w:val="clear" w:pos="4536"/>
        <w:tab w:val="clear" w:pos="9072"/>
        <w:tab w:val="left" w:pos="2745"/>
      </w:tabs>
      <w:ind w:left="-284" w:firstLine="284"/>
    </w:pPr>
    <w:r>
      <w:rPr>
        <w:noProof/>
        <w:snapToGrid/>
        <w:lang w:eastAsia="cs-CZ"/>
      </w:rPr>
      <w:drawing>
        <wp:anchor distT="0" distB="0" distL="114300" distR="114300" simplePos="0" relativeHeight="251658240" behindDoc="1" locked="0" layoutInCell="1" allowOverlap="1" wp14:anchorId="7AE55D22" wp14:editId="4C32EB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 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F6" w:rsidRPr="00710FCE" w:rsidRDefault="00FC6EF6" w:rsidP="00322312">
    <w:pPr>
      <w:pStyle w:val="Zhlav"/>
      <w:tabs>
        <w:tab w:val="clear" w:pos="4536"/>
        <w:tab w:val="clear" w:pos="9072"/>
        <w:tab w:val="left" w:pos="2595"/>
        <w:tab w:val="left" w:pos="2745"/>
      </w:tabs>
    </w:pPr>
    <w:r>
      <w:rPr>
        <w:noProof/>
        <w:snapToGrid/>
        <w:lang w:eastAsia="cs-CZ"/>
      </w:rPr>
      <w:drawing>
        <wp:anchor distT="0" distB="0" distL="114300" distR="114300" simplePos="0" relativeHeight="251654144" behindDoc="1" locked="0" layoutInCell="1" allowOverlap="1" wp14:anchorId="46485D20" wp14:editId="61296D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322312">
      <w:tab/>
    </w:r>
  </w:p>
  <w:p w:rsidR="00FC6EF6" w:rsidRPr="00FC6EF6" w:rsidRDefault="00FC6EF6" w:rsidP="00FC6E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32897"/>
    <w:rsid w:val="0006262F"/>
    <w:rsid w:val="000866A6"/>
    <w:rsid w:val="000C698F"/>
    <w:rsid w:val="00134C52"/>
    <w:rsid w:val="00140FFC"/>
    <w:rsid w:val="0026121F"/>
    <w:rsid w:val="002A7F9C"/>
    <w:rsid w:val="002D1FC5"/>
    <w:rsid w:val="00322312"/>
    <w:rsid w:val="003533CE"/>
    <w:rsid w:val="003760B6"/>
    <w:rsid w:val="003779AC"/>
    <w:rsid w:val="003A6261"/>
    <w:rsid w:val="003E2300"/>
    <w:rsid w:val="004A14DA"/>
    <w:rsid w:val="0054415F"/>
    <w:rsid w:val="00595DB9"/>
    <w:rsid w:val="006504C2"/>
    <w:rsid w:val="006628FA"/>
    <w:rsid w:val="006924FB"/>
    <w:rsid w:val="006B1D36"/>
    <w:rsid w:val="00710FCE"/>
    <w:rsid w:val="00726EAA"/>
    <w:rsid w:val="00734D78"/>
    <w:rsid w:val="007833EC"/>
    <w:rsid w:val="007E229B"/>
    <w:rsid w:val="007F0A5D"/>
    <w:rsid w:val="007F4508"/>
    <w:rsid w:val="00811DCF"/>
    <w:rsid w:val="00814EEB"/>
    <w:rsid w:val="0095166D"/>
    <w:rsid w:val="009D6CFD"/>
    <w:rsid w:val="009E22C0"/>
    <w:rsid w:val="009E22FE"/>
    <w:rsid w:val="009F046B"/>
    <w:rsid w:val="00A2723E"/>
    <w:rsid w:val="00A37FE3"/>
    <w:rsid w:val="00A5193C"/>
    <w:rsid w:val="00A75277"/>
    <w:rsid w:val="00A7675F"/>
    <w:rsid w:val="00AC4C3C"/>
    <w:rsid w:val="00AE4070"/>
    <w:rsid w:val="00B16D3A"/>
    <w:rsid w:val="00B528CF"/>
    <w:rsid w:val="00B57AA4"/>
    <w:rsid w:val="00B811F7"/>
    <w:rsid w:val="00B818C0"/>
    <w:rsid w:val="00B933A1"/>
    <w:rsid w:val="00BB3D15"/>
    <w:rsid w:val="00C83BCA"/>
    <w:rsid w:val="00CA016F"/>
    <w:rsid w:val="00CE77BA"/>
    <w:rsid w:val="00D0166B"/>
    <w:rsid w:val="00D9081E"/>
    <w:rsid w:val="00DC4F89"/>
    <w:rsid w:val="00DD1941"/>
    <w:rsid w:val="00E00DA1"/>
    <w:rsid w:val="00E1321C"/>
    <w:rsid w:val="00EA11C2"/>
    <w:rsid w:val="00EB3D70"/>
    <w:rsid w:val="00F80C93"/>
    <w:rsid w:val="00F87B42"/>
    <w:rsid w:val="00F92099"/>
    <w:rsid w:val="00F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E6A603-98CF-441D-9904-BD6A17E0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66D"/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eastAsia="de-D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95166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95166D"/>
    <w:rPr>
      <w:rFonts w:ascii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basedOn w:val="Standardnpsmoodstavce"/>
    <w:uiPriority w:val="22"/>
    <w:qFormat/>
    <w:rsid w:val="00B16D3A"/>
    <w:rPr>
      <w:b/>
      <w:bCs/>
    </w:rPr>
  </w:style>
  <w:style w:type="character" w:styleId="Zdraznn">
    <w:name w:val="Emphasis"/>
    <w:basedOn w:val="Standardnpsmoodstavce"/>
    <w:uiPriority w:val="20"/>
    <w:qFormat/>
    <w:rsid w:val="006628FA"/>
    <w:rPr>
      <w:b/>
      <w:bCs/>
      <w:i w:val="0"/>
      <w:iCs w:val="0"/>
    </w:rPr>
  </w:style>
  <w:style w:type="character" w:customStyle="1" w:styleId="st1">
    <w:name w:val="st1"/>
    <w:basedOn w:val="Standardnpsmoodstavce"/>
    <w:rsid w:val="006628FA"/>
  </w:style>
  <w:style w:type="paragraph" w:styleId="Bezmezer">
    <w:name w:val="No Spacing"/>
    <w:qFormat/>
    <w:rsid w:val="00AE4070"/>
    <w:pPr>
      <w:spacing w:after="0" w:line="240" w:lineRule="auto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AE4070"/>
    <w:pPr>
      <w:ind w:left="720"/>
      <w:contextualSpacing/>
    </w:pPr>
  </w:style>
  <w:style w:type="paragraph" w:customStyle="1" w:styleId="Default">
    <w:name w:val="Default"/>
    <w:rsid w:val="00F80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866A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866A6"/>
    <w:rPr>
      <w:rFonts w:eastAsiaTheme="minorHAnsi"/>
    </w:rPr>
  </w:style>
  <w:style w:type="character" w:customStyle="1" w:styleId="Hyperlink1">
    <w:name w:val="Hyperlink.1"/>
    <w:basedOn w:val="Standardnpsmoodstavce"/>
    <w:rsid w:val="007F4508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Standardnpsmoodstavce"/>
    <w:rsid w:val="007F4508"/>
    <w:rPr>
      <w:rFonts w:ascii="Arial" w:eastAsia="Arial" w:hAnsi="Arial" w:cs="Arial"/>
      <w:color w:val="0000FF"/>
      <w:sz w:val="24"/>
      <w:szCs w:val="24"/>
      <w:u w:val="single" w:color="0000FF"/>
    </w:rPr>
  </w:style>
  <w:style w:type="table" w:styleId="Mkatabulky">
    <w:name w:val="Table Grid"/>
    <w:basedOn w:val="Normlntabulka"/>
    <w:uiPriority w:val="59"/>
    <w:rsid w:val="0032231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cr.cz/vzdelavani/vedecky_titul_doktor_ved/" TargetMode="External"/><Relationship Id="rId13" Type="http://schemas.openxmlformats.org/officeDocument/2006/relationships/hyperlink" Target="mailto:kaisert@kma.zcu.cz" TargetMode="External"/><Relationship Id="rId18" Type="http://schemas.openxmlformats.org/officeDocument/2006/relationships/hyperlink" Target="mailto:nagyova@iapg.cas.cz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mailto:suk@usd.cas.cz" TargetMode="External"/><Relationship Id="rId7" Type="http://schemas.openxmlformats.org/officeDocument/2006/relationships/hyperlink" Target="mailto:stralkova@kav.cas.cz" TargetMode="External"/><Relationship Id="rId12" Type="http://schemas.openxmlformats.org/officeDocument/2006/relationships/hyperlink" Target="mailto:dejuciul@savba.sk" TargetMode="External"/><Relationship Id="rId17" Type="http://schemas.openxmlformats.org/officeDocument/2006/relationships/hyperlink" Target="mailto:kyselaj@prf.cuni.cz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ladislavkvasz@gmail.com" TargetMode="External"/><Relationship Id="rId20" Type="http://schemas.openxmlformats.org/officeDocument/2006/relationships/hyperlink" Target="mailto:royt@volny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kuban@iach.cz" TargetMode="External"/><Relationship Id="rId23" Type="http://schemas.openxmlformats.org/officeDocument/2006/relationships/hyperlink" Target="mailto:zoelzer@zsf.jcu.cz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novotnykcz@yahoo.d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kral@prf.cuni.cz" TargetMode="External"/><Relationship Id="rId22" Type="http://schemas.openxmlformats.org/officeDocument/2006/relationships/hyperlink" Target="mailto:ivana.vaneckova@fgu.cas.cz" TargetMode="Externa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1B3A-8B82-49D0-92BD-B03FAC9B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1574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Pogranová Anna</cp:lastModifiedBy>
  <cp:revision>24</cp:revision>
  <cp:lastPrinted>2016-06-13T08:56:00Z</cp:lastPrinted>
  <dcterms:created xsi:type="dcterms:W3CDTF">2015-02-10T15:13:00Z</dcterms:created>
  <dcterms:modified xsi:type="dcterms:W3CDTF">2016-10-05T11:20:00Z</dcterms:modified>
</cp:coreProperties>
</file>